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59643" w14:textId="4253E1CD" w:rsidR="00C32AF6" w:rsidRPr="00D46273" w:rsidRDefault="00C32AF6" w:rsidP="006C2DB7">
      <w:pPr>
        <w:spacing w:before="100" w:beforeAutospacing="1" w:after="100" w:afterAutospacing="1" w:line="240" w:lineRule="auto"/>
        <w:rPr>
          <w:rFonts w:ascii="Bosch Office Sans" w:hAnsi="Bosch Office Sans"/>
          <w:b/>
          <w:bCs/>
          <w:sz w:val="30"/>
          <w:szCs w:val="30"/>
        </w:rPr>
      </w:pPr>
      <w:r w:rsidRPr="00D46273">
        <w:rPr>
          <w:rFonts w:ascii="Bosch Office Sans" w:hAnsi="Bosch Office Sans"/>
          <w:b/>
          <w:bCs/>
          <w:sz w:val="30"/>
          <w:szCs w:val="30"/>
        </w:rPr>
        <w:t xml:space="preserve">Bosch </w:t>
      </w:r>
      <w:r w:rsidR="006E67C3" w:rsidRPr="006E67C3">
        <w:rPr>
          <w:rFonts w:ascii="Bosch Office Sans" w:hAnsi="Bosch Office Sans"/>
          <w:b/>
          <w:bCs/>
          <w:sz w:val="30"/>
          <w:szCs w:val="30"/>
        </w:rPr>
        <w:t xml:space="preserve">commissions its new Michigan electrolyzer and </w:t>
      </w:r>
      <w:r w:rsidRPr="00D46273">
        <w:rPr>
          <w:rFonts w:ascii="Bosch Office Sans" w:hAnsi="Bosch Office Sans"/>
          <w:b/>
          <w:bCs/>
          <w:sz w:val="30"/>
          <w:szCs w:val="30"/>
        </w:rPr>
        <w:t>boosts scalable hydrogen economy with cryopump breakthrough</w:t>
      </w:r>
    </w:p>
    <w:p w14:paraId="68A4AFFD" w14:textId="7F4C9605" w:rsidR="0059431E" w:rsidRPr="00D46273" w:rsidRDefault="00C32AF6" w:rsidP="00C32AF6">
      <w:pPr>
        <w:pStyle w:val="Strapline"/>
        <w:rPr>
          <w:sz w:val="22"/>
          <w:szCs w:val="22"/>
          <w:lang w:val="en-US"/>
        </w:rPr>
      </w:pPr>
      <w:r w:rsidRPr="74D65BE0">
        <w:rPr>
          <w:sz w:val="22"/>
          <w:szCs w:val="22"/>
          <w:lang w:val="en-US"/>
        </w:rPr>
        <w:t>Hydrogen Technology Day at Bosch’s Farmington Hills campus highlight</w:t>
      </w:r>
      <w:r w:rsidR="00D46273" w:rsidRPr="74D65BE0">
        <w:rPr>
          <w:sz w:val="22"/>
          <w:szCs w:val="22"/>
          <w:lang w:val="en-US"/>
        </w:rPr>
        <w:t>s</w:t>
      </w:r>
      <w:r w:rsidRPr="74D65BE0">
        <w:rPr>
          <w:sz w:val="22"/>
          <w:szCs w:val="22"/>
          <w:lang w:val="en-US"/>
        </w:rPr>
        <w:t xml:space="preserve"> </w:t>
      </w:r>
      <w:r w:rsidR="00362B37">
        <w:rPr>
          <w:sz w:val="22"/>
          <w:szCs w:val="22"/>
          <w:lang w:val="en-US"/>
        </w:rPr>
        <w:t xml:space="preserve">the </w:t>
      </w:r>
      <w:r w:rsidRPr="74D65BE0">
        <w:rPr>
          <w:sz w:val="22"/>
          <w:szCs w:val="22"/>
          <w:lang w:val="en-US"/>
        </w:rPr>
        <w:t xml:space="preserve">launch of </w:t>
      </w:r>
      <w:r w:rsidR="00362B37">
        <w:rPr>
          <w:sz w:val="22"/>
          <w:szCs w:val="22"/>
          <w:lang w:val="en-US"/>
        </w:rPr>
        <w:t xml:space="preserve">Bosch’s </w:t>
      </w:r>
      <w:r w:rsidRPr="74D65BE0">
        <w:rPr>
          <w:sz w:val="22"/>
          <w:szCs w:val="22"/>
          <w:lang w:val="en-US"/>
        </w:rPr>
        <w:t xml:space="preserve">new electrolyzer facility to </w:t>
      </w:r>
      <w:r w:rsidR="006105BB">
        <w:rPr>
          <w:sz w:val="22"/>
          <w:szCs w:val="22"/>
          <w:lang w:val="en-US"/>
        </w:rPr>
        <w:t>pr</w:t>
      </w:r>
      <w:r w:rsidR="00E523B7">
        <w:rPr>
          <w:sz w:val="22"/>
          <w:szCs w:val="22"/>
          <w:lang w:val="en-US"/>
        </w:rPr>
        <w:t>o</w:t>
      </w:r>
      <w:r w:rsidR="006105BB">
        <w:rPr>
          <w:sz w:val="22"/>
          <w:szCs w:val="22"/>
          <w:lang w:val="en-US"/>
        </w:rPr>
        <w:t xml:space="preserve">duce </w:t>
      </w:r>
      <w:r w:rsidRPr="74D65BE0">
        <w:rPr>
          <w:sz w:val="22"/>
          <w:szCs w:val="22"/>
          <w:lang w:val="en-US"/>
        </w:rPr>
        <w:t>hydrogen.</w:t>
      </w:r>
    </w:p>
    <w:p w14:paraId="0F856C84" w14:textId="313229E1" w:rsidR="006C2DB7" w:rsidRPr="00D46273" w:rsidRDefault="0059431E" w:rsidP="0059431E">
      <w:pPr>
        <w:pStyle w:val="Strapline"/>
        <w:rPr>
          <w:sz w:val="22"/>
          <w:szCs w:val="22"/>
          <w:lang w:val="en-US"/>
        </w:rPr>
      </w:pPr>
      <w:r w:rsidRPr="00D46273">
        <w:rPr>
          <w:sz w:val="22"/>
          <w:szCs w:val="22"/>
          <w:lang w:val="en-US"/>
        </w:rPr>
        <w:t>Peter Tadros: “</w:t>
      </w:r>
      <w:r w:rsidR="00162D6F" w:rsidRPr="00162D6F">
        <w:rPr>
          <w:sz w:val="22"/>
          <w:szCs w:val="22"/>
          <w:lang w:val="en-US"/>
        </w:rPr>
        <w:t>At Bosch, we are committed to helping build the hydrogen economy and we are prepared to support its growth at whatever pace it advances</w:t>
      </w:r>
      <w:r w:rsidR="00C32AF6" w:rsidRPr="00D46273">
        <w:rPr>
          <w:sz w:val="22"/>
          <w:szCs w:val="22"/>
          <w:lang w:val="en-US"/>
        </w:rPr>
        <w:t>.</w:t>
      </w:r>
      <w:r w:rsidR="00D46273" w:rsidRPr="00D46273">
        <w:rPr>
          <w:sz w:val="22"/>
          <w:szCs w:val="22"/>
          <w:lang w:val="en-US"/>
        </w:rPr>
        <w:t>”</w:t>
      </w:r>
    </w:p>
    <w:p w14:paraId="57FAC311" w14:textId="295D54D9" w:rsidR="00C32AF6" w:rsidRPr="00D46273" w:rsidRDefault="00D25FF0" w:rsidP="0059431E">
      <w:pPr>
        <w:pStyle w:val="Strapline"/>
        <w:rPr>
          <w:sz w:val="22"/>
          <w:szCs w:val="22"/>
          <w:lang w:val="en-US"/>
        </w:rPr>
      </w:pPr>
      <w:r>
        <w:rPr>
          <w:sz w:val="22"/>
          <w:szCs w:val="22"/>
          <w:lang w:val="en-US"/>
        </w:rPr>
        <w:t>The n</w:t>
      </w:r>
      <w:r w:rsidR="00C32AF6" w:rsidRPr="00D46273">
        <w:rPr>
          <w:sz w:val="22"/>
          <w:szCs w:val="22"/>
          <w:lang w:val="en-US"/>
        </w:rPr>
        <w:t xml:space="preserve">ext generation cryopump from Bosch Rexroth </w:t>
      </w:r>
      <w:r w:rsidR="00E46CAB">
        <w:rPr>
          <w:sz w:val="22"/>
          <w:szCs w:val="22"/>
          <w:lang w:val="en-US"/>
        </w:rPr>
        <w:t xml:space="preserve">is </w:t>
      </w:r>
      <w:r w:rsidR="00C32AF6" w:rsidRPr="00D46273">
        <w:rPr>
          <w:sz w:val="22"/>
          <w:szCs w:val="22"/>
          <w:lang w:val="en-US"/>
        </w:rPr>
        <w:t xml:space="preserve">designed to </w:t>
      </w:r>
      <w:r w:rsidR="00BA6808">
        <w:rPr>
          <w:sz w:val="22"/>
          <w:szCs w:val="22"/>
          <w:lang w:val="en-US"/>
        </w:rPr>
        <w:t>be</w:t>
      </w:r>
      <w:r w:rsidR="00C32AF6" w:rsidRPr="00D46273">
        <w:rPr>
          <w:sz w:val="22"/>
          <w:szCs w:val="22"/>
          <w:lang w:val="en-US"/>
        </w:rPr>
        <w:t xml:space="preserve"> </w:t>
      </w:r>
      <w:r w:rsidR="00BA6808" w:rsidRPr="00D46273">
        <w:rPr>
          <w:sz w:val="22"/>
          <w:szCs w:val="22"/>
          <w:lang w:val="en-US"/>
        </w:rPr>
        <w:t>efficient</w:t>
      </w:r>
      <w:r w:rsidR="00C32AF6" w:rsidRPr="00D46273">
        <w:rPr>
          <w:sz w:val="22"/>
          <w:szCs w:val="22"/>
          <w:lang w:val="en-US"/>
        </w:rPr>
        <w:t xml:space="preserve"> and </w:t>
      </w:r>
      <w:r w:rsidR="00BA6808" w:rsidRPr="00D46273">
        <w:rPr>
          <w:sz w:val="22"/>
          <w:szCs w:val="22"/>
          <w:lang w:val="en-US"/>
        </w:rPr>
        <w:t>reliable</w:t>
      </w:r>
      <w:r w:rsidR="580F3B13" w:rsidRPr="4DD04767">
        <w:rPr>
          <w:sz w:val="22"/>
          <w:szCs w:val="22"/>
          <w:lang w:val="en-US"/>
        </w:rPr>
        <w:t>,</w:t>
      </w:r>
      <w:r w:rsidR="580F3B13" w:rsidRPr="7037542E">
        <w:rPr>
          <w:sz w:val="22"/>
          <w:szCs w:val="22"/>
          <w:lang w:val="en-US"/>
        </w:rPr>
        <w:t xml:space="preserve"> </w:t>
      </w:r>
      <w:r w:rsidR="007F4054">
        <w:rPr>
          <w:sz w:val="22"/>
          <w:szCs w:val="22"/>
          <w:lang w:val="en-US"/>
        </w:rPr>
        <w:t xml:space="preserve">helping </w:t>
      </w:r>
      <w:r w:rsidR="580F3B13" w:rsidRPr="7037542E">
        <w:rPr>
          <w:sz w:val="22"/>
          <w:szCs w:val="22"/>
          <w:lang w:val="en-US"/>
        </w:rPr>
        <w:t>driv</w:t>
      </w:r>
      <w:r w:rsidR="007F4054">
        <w:rPr>
          <w:sz w:val="22"/>
          <w:szCs w:val="22"/>
          <w:lang w:val="en-US"/>
        </w:rPr>
        <w:t>e</w:t>
      </w:r>
      <w:r w:rsidR="580F3B13" w:rsidRPr="7037542E">
        <w:rPr>
          <w:sz w:val="22"/>
          <w:szCs w:val="22"/>
          <w:lang w:val="en-US"/>
        </w:rPr>
        <w:t xml:space="preserve"> </w:t>
      </w:r>
      <w:r w:rsidR="580F3B13" w:rsidRPr="26CC2A72">
        <w:rPr>
          <w:sz w:val="22"/>
          <w:szCs w:val="22"/>
          <w:lang w:val="en-US"/>
        </w:rPr>
        <w:t>down</w:t>
      </w:r>
      <w:r w:rsidR="580F3B13" w:rsidRPr="4B52E138">
        <w:rPr>
          <w:sz w:val="22"/>
          <w:szCs w:val="22"/>
          <w:lang w:val="en-US"/>
        </w:rPr>
        <w:t xml:space="preserve"> </w:t>
      </w:r>
      <w:r w:rsidR="580F3B13" w:rsidRPr="13BA4C2A">
        <w:rPr>
          <w:sz w:val="22"/>
          <w:szCs w:val="22"/>
          <w:lang w:val="en-US"/>
        </w:rPr>
        <w:t>cost</w:t>
      </w:r>
      <w:r w:rsidR="693D9EF2" w:rsidRPr="13BA4C2A">
        <w:rPr>
          <w:sz w:val="22"/>
          <w:szCs w:val="22"/>
          <w:lang w:val="en-US"/>
        </w:rPr>
        <w:t>s</w:t>
      </w:r>
      <w:r w:rsidR="00BA6808">
        <w:rPr>
          <w:sz w:val="22"/>
          <w:szCs w:val="22"/>
          <w:lang w:val="en-US"/>
        </w:rPr>
        <w:t xml:space="preserve"> for</w:t>
      </w:r>
      <w:r w:rsidR="00C32AF6" w:rsidRPr="00D46273">
        <w:rPr>
          <w:sz w:val="22"/>
          <w:szCs w:val="22"/>
          <w:lang w:val="en-US"/>
        </w:rPr>
        <w:t xml:space="preserve"> hydrogen refueling </w:t>
      </w:r>
      <w:r w:rsidR="580F3B13" w:rsidRPr="0B51D99E">
        <w:rPr>
          <w:sz w:val="22"/>
          <w:szCs w:val="22"/>
          <w:lang w:val="en-US"/>
        </w:rPr>
        <w:t>infrastructure</w:t>
      </w:r>
      <w:r w:rsidR="693D9EF2" w:rsidRPr="46DA321F">
        <w:rPr>
          <w:sz w:val="22"/>
          <w:szCs w:val="22"/>
          <w:lang w:val="en-US"/>
        </w:rPr>
        <w:t xml:space="preserve">.  </w:t>
      </w:r>
    </w:p>
    <w:p w14:paraId="218ECC8F" w14:textId="77777777" w:rsidR="00C32AF6" w:rsidRPr="00D46273" w:rsidRDefault="00C32AF6" w:rsidP="00C32AF6">
      <w:pPr>
        <w:pStyle w:val="Strapline"/>
        <w:numPr>
          <w:ilvl w:val="0"/>
          <w:numId w:val="0"/>
        </w:numPr>
        <w:ind w:left="360"/>
        <w:rPr>
          <w:sz w:val="22"/>
          <w:szCs w:val="22"/>
          <w:lang w:val="en-US"/>
        </w:rPr>
      </w:pPr>
    </w:p>
    <w:p w14:paraId="086CB49A" w14:textId="71820743" w:rsidR="1CB16C0E" w:rsidRPr="0060238D" w:rsidRDefault="006C2DB7" w:rsidP="0060238D">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b/>
          <w:bCs/>
          <w:kern w:val="0"/>
          <w:sz w:val="21"/>
          <w:szCs w:val="21"/>
          <w14:ligatures w14:val="none"/>
        </w:rPr>
        <w:t>F</w:t>
      </w:r>
      <w:r w:rsidR="00D46273" w:rsidRPr="00D46273">
        <w:rPr>
          <w:rFonts w:ascii="Bosch Office Sans" w:eastAsia="Times New Roman" w:hAnsi="Bosch Office Sans" w:cs="Times New Roman"/>
          <w:b/>
          <w:bCs/>
          <w:kern w:val="0"/>
          <w:sz w:val="21"/>
          <w:szCs w:val="21"/>
          <w14:ligatures w14:val="none"/>
        </w:rPr>
        <w:t>armington Hills</w:t>
      </w:r>
      <w:r w:rsidRPr="00D46273">
        <w:rPr>
          <w:rFonts w:ascii="Bosch Office Sans" w:eastAsia="Times New Roman" w:hAnsi="Bosch Office Sans" w:cs="Times New Roman"/>
          <w:b/>
          <w:bCs/>
          <w:kern w:val="0"/>
          <w:sz w:val="21"/>
          <w:szCs w:val="21"/>
          <w14:ligatures w14:val="none"/>
        </w:rPr>
        <w:t>, Mich.</w:t>
      </w:r>
      <w:r w:rsidRPr="00D46273">
        <w:rPr>
          <w:rFonts w:ascii="Bosch Office Sans" w:eastAsia="Times New Roman" w:hAnsi="Bosch Office Sans" w:cs="Times New Roman"/>
          <w:kern w:val="0"/>
          <w:sz w:val="21"/>
          <w:szCs w:val="21"/>
          <w14:ligatures w14:val="none"/>
        </w:rPr>
        <w:t>, March 17, 2026 – Bosch today announce</w:t>
      </w:r>
      <w:r w:rsidR="00D46273" w:rsidRPr="00D46273">
        <w:rPr>
          <w:rFonts w:ascii="Bosch Office Sans" w:eastAsia="Times New Roman" w:hAnsi="Bosch Office Sans" w:cs="Times New Roman"/>
          <w:kern w:val="0"/>
          <w:sz w:val="21"/>
          <w:szCs w:val="21"/>
          <w14:ligatures w14:val="none"/>
        </w:rPr>
        <w:t>s</w:t>
      </w:r>
      <w:r w:rsidRPr="00D46273">
        <w:rPr>
          <w:rFonts w:ascii="Bosch Office Sans" w:eastAsia="Times New Roman" w:hAnsi="Bosch Office Sans" w:cs="Times New Roman"/>
          <w:kern w:val="0"/>
          <w:sz w:val="21"/>
          <w:szCs w:val="21"/>
          <w14:ligatures w14:val="none"/>
        </w:rPr>
        <w:t xml:space="preserve"> key milestones in its global hydrogen ecosystem strategy, highlighting new innovations in hydrogen infrastructure and the </w:t>
      </w:r>
      <w:r w:rsidR="006E67C3" w:rsidRPr="006E67C3">
        <w:rPr>
          <w:rFonts w:ascii="Bosch Office Sans" w:eastAsia="Times New Roman" w:hAnsi="Bosch Office Sans" w:cs="Times New Roman"/>
          <w:kern w:val="0"/>
          <w:sz w:val="21"/>
          <w:szCs w:val="21"/>
          <w14:ligatures w14:val="none"/>
        </w:rPr>
        <w:t>availability</w:t>
      </w:r>
      <w:r w:rsidRPr="00D46273">
        <w:rPr>
          <w:rFonts w:ascii="Bosch Office Sans" w:eastAsia="Times New Roman" w:hAnsi="Bosch Office Sans" w:cs="Times New Roman"/>
          <w:kern w:val="0"/>
          <w:sz w:val="21"/>
          <w:szCs w:val="21"/>
          <w14:ligatures w14:val="none"/>
        </w:rPr>
        <w:t xml:space="preserve"> of electrolyzer </w:t>
      </w:r>
      <w:r w:rsidR="006E67C3" w:rsidRPr="006E67C3">
        <w:rPr>
          <w:rFonts w:ascii="Bosch Office Sans" w:eastAsia="Times New Roman" w:hAnsi="Bosch Office Sans" w:cs="Times New Roman"/>
          <w:kern w:val="0"/>
          <w:sz w:val="21"/>
          <w:szCs w:val="21"/>
          <w14:ligatures w14:val="none"/>
        </w:rPr>
        <w:t xml:space="preserve">systems powered by Bosch Hybrion </w:t>
      </w:r>
      <w:r w:rsidR="26372A73" w:rsidRPr="006E67C3">
        <w:rPr>
          <w:rFonts w:ascii="Bosch Office Sans" w:eastAsia="Times New Roman" w:hAnsi="Bosch Office Sans" w:cs="Times New Roman"/>
          <w:kern w:val="0"/>
          <w:sz w:val="21"/>
          <w:szCs w:val="21"/>
          <w14:ligatures w14:val="none"/>
        </w:rPr>
        <w:t xml:space="preserve">PEM electrolysis </w:t>
      </w:r>
      <w:r w:rsidR="006E67C3" w:rsidRPr="006E67C3">
        <w:rPr>
          <w:rFonts w:ascii="Bosch Office Sans" w:eastAsia="Times New Roman" w:hAnsi="Bosch Office Sans" w:cs="Times New Roman"/>
          <w:kern w:val="0"/>
          <w:sz w:val="21"/>
          <w:szCs w:val="21"/>
          <w14:ligatures w14:val="none"/>
        </w:rPr>
        <w:t>stacks from its integrator partners for North America</w:t>
      </w:r>
      <w:r w:rsidRPr="00D46273">
        <w:rPr>
          <w:rFonts w:ascii="Bosch Office Sans" w:eastAsia="Times New Roman" w:hAnsi="Bosch Office Sans" w:cs="Times New Roman"/>
          <w:kern w:val="0"/>
          <w:sz w:val="21"/>
          <w:szCs w:val="21"/>
          <w14:ligatures w14:val="none"/>
        </w:rPr>
        <w:t xml:space="preserve">. Together, these developments reinforce Bosch’s role as a technology </w:t>
      </w:r>
      <w:r w:rsidR="00457A47">
        <w:rPr>
          <w:rFonts w:ascii="Bosch Office Sans" w:eastAsia="Times New Roman" w:hAnsi="Bosch Office Sans" w:cs="Times New Roman"/>
          <w:kern w:val="0"/>
          <w:sz w:val="21"/>
          <w:szCs w:val="21"/>
          <w14:ligatures w14:val="none"/>
        </w:rPr>
        <w:t>leader</w:t>
      </w:r>
      <w:r w:rsidRPr="00D46273">
        <w:rPr>
          <w:rFonts w:ascii="Bosch Office Sans" w:eastAsia="Times New Roman" w:hAnsi="Bosch Office Sans" w:cs="Times New Roman"/>
          <w:kern w:val="0"/>
          <w:sz w:val="21"/>
          <w:szCs w:val="21"/>
          <w14:ligatures w14:val="none"/>
        </w:rPr>
        <w:t xml:space="preserve"> across the entire hydrogen value chain from production and distribution to storage and end use.</w:t>
      </w:r>
    </w:p>
    <w:p w14:paraId="6357E7B0" w14:textId="724C24C5" w:rsidR="1CB16C0E" w:rsidRPr="0060238D" w:rsidRDefault="006C2DB7" w:rsidP="34416FD8">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Hydrogen technology was the focus of </w:t>
      </w:r>
      <w:r w:rsidR="00AD0D26">
        <w:rPr>
          <w:rFonts w:ascii="Bosch Office Sans" w:eastAsia="Times New Roman" w:hAnsi="Bosch Office Sans" w:cs="Times New Roman"/>
          <w:kern w:val="0"/>
          <w:sz w:val="21"/>
          <w:szCs w:val="21"/>
          <w14:ligatures w14:val="none"/>
        </w:rPr>
        <w:t>today’s</w:t>
      </w:r>
      <w:r w:rsidRPr="00D46273">
        <w:rPr>
          <w:rFonts w:ascii="Bosch Office Sans" w:eastAsia="Times New Roman" w:hAnsi="Bosch Office Sans" w:cs="Times New Roman"/>
          <w:kern w:val="0"/>
          <w:sz w:val="21"/>
          <w:szCs w:val="21"/>
          <w14:ligatures w14:val="none"/>
        </w:rPr>
        <w:t xml:space="preserve"> program </w:t>
      </w:r>
      <w:r w:rsidR="00C32AF6" w:rsidRPr="00D46273">
        <w:rPr>
          <w:rFonts w:ascii="Bosch Office Sans" w:eastAsia="Times New Roman" w:hAnsi="Bosch Office Sans" w:cs="Times New Roman"/>
          <w:kern w:val="0"/>
          <w:sz w:val="21"/>
          <w:szCs w:val="21"/>
          <w14:ligatures w14:val="none"/>
        </w:rPr>
        <w:t>that attracted more</w:t>
      </w:r>
      <w:r w:rsidRPr="00D46273">
        <w:rPr>
          <w:rFonts w:ascii="Bosch Office Sans" w:eastAsia="Times New Roman" w:hAnsi="Bosch Office Sans" w:cs="Times New Roman"/>
          <w:kern w:val="0"/>
          <w:sz w:val="21"/>
          <w:szCs w:val="21"/>
          <w14:ligatures w14:val="none"/>
        </w:rPr>
        <w:t xml:space="preserve"> than 100 of hydrogen’s top experts </w:t>
      </w:r>
      <w:r w:rsidR="00C32AF6" w:rsidRPr="00D46273">
        <w:rPr>
          <w:rFonts w:ascii="Bosch Office Sans" w:eastAsia="Times New Roman" w:hAnsi="Bosch Office Sans" w:cs="Times New Roman"/>
          <w:kern w:val="0"/>
          <w:sz w:val="21"/>
          <w:szCs w:val="21"/>
          <w14:ligatures w14:val="none"/>
        </w:rPr>
        <w:t>to</w:t>
      </w:r>
      <w:r w:rsidRPr="00D46273">
        <w:rPr>
          <w:rFonts w:ascii="Bosch Office Sans" w:eastAsia="Times New Roman" w:hAnsi="Bosch Office Sans" w:cs="Times New Roman"/>
          <w:kern w:val="0"/>
          <w:sz w:val="21"/>
          <w:szCs w:val="21"/>
          <w14:ligatures w14:val="none"/>
        </w:rPr>
        <w:t xml:space="preserve"> Bosch’s Farmington Hills</w:t>
      </w:r>
      <w:r w:rsidR="007A013C" w:rsidRPr="00D46273">
        <w:rPr>
          <w:rFonts w:ascii="Bosch Office Sans" w:eastAsia="Times New Roman" w:hAnsi="Bosch Office Sans" w:cs="Times New Roman"/>
          <w:kern w:val="0"/>
          <w:sz w:val="21"/>
          <w:szCs w:val="21"/>
          <w14:ligatures w14:val="none"/>
        </w:rPr>
        <w:t>, Mich.</w:t>
      </w:r>
      <w:r w:rsidRPr="00D46273">
        <w:rPr>
          <w:rFonts w:ascii="Bosch Office Sans" w:eastAsia="Times New Roman" w:hAnsi="Bosch Office Sans" w:cs="Times New Roman"/>
          <w:kern w:val="0"/>
          <w:sz w:val="21"/>
          <w:szCs w:val="21"/>
          <w14:ligatures w14:val="none"/>
        </w:rPr>
        <w:t xml:space="preserve"> campus.</w:t>
      </w:r>
      <w:r w:rsidR="00D46273" w:rsidRPr="00D46273">
        <w:rPr>
          <w:rFonts w:ascii="Bosch Office Sans" w:eastAsia="Times New Roman" w:hAnsi="Bosch Office Sans" w:cs="Times New Roman"/>
          <w:kern w:val="0"/>
          <w:sz w:val="21"/>
          <w:szCs w:val="21"/>
          <w14:ligatures w14:val="none"/>
        </w:rPr>
        <w:t xml:space="preserve"> </w:t>
      </w:r>
      <w:r w:rsidRPr="00D46273">
        <w:rPr>
          <w:rFonts w:ascii="Bosch Office Sans" w:eastAsia="Times New Roman" w:hAnsi="Bosch Office Sans" w:cs="Times New Roman"/>
          <w:kern w:val="0"/>
          <w:sz w:val="21"/>
          <w:szCs w:val="21"/>
          <w14:ligatures w14:val="none"/>
        </w:rPr>
        <w:t xml:space="preserve">The day included three panels </w:t>
      </w:r>
      <w:r w:rsidR="007A013C" w:rsidRPr="00D46273">
        <w:rPr>
          <w:rFonts w:ascii="Bosch Office Sans" w:eastAsia="Times New Roman" w:hAnsi="Bosch Office Sans" w:cs="Times New Roman"/>
          <w:kern w:val="0"/>
          <w:sz w:val="21"/>
          <w:szCs w:val="21"/>
          <w14:ligatures w14:val="none"/>
        </w:rPr>
        <w:t xml:space="preserve">of experts discussing </w:t>
      </w:r>
      <w:r w:rsidRPr="00D46273">
        <w:rPr>
          <w:rFonts w:ascii="Bosch Office Sans" w:eastAsia="Times New Roman" w:hAnsi="Bosch Office Sans" w:cs="Times New Roman"/>
          <w:kern w:val="0"/>
          <w:sz w:val="21"/>
          <w:szCs w:val="21"/>
          <w14:ligatures w14:val="none"/>
        </w:rPr>
        <w:t xml:space="preserve">stationary, mobile and derivative hydrogen applications and </w:t>
      </w:r>
      <w:r w:rsidR="00757C1E">
        <w:rPr>
          <w:rFonts w:ascii="Bosch Office Sans" w:eastAsia="Times New Roman" w:hAnsi="Bosch Office Sans" w:cs="Times New Roman"/>
          <w:kern w:val="0"/>
          <w:sz w:val="21"/>
          <w:szCs w:val="21"/>
          <w14:ligatures w14:val="none"/>
        </w:rPr>
        <w:t xml:space="preserve">a </w:t>
      </w:r>
      <w:r w:rsidRPr="00D46273">
        <w:rPr>
          <w:rFonts w:ascii="Bosch Office Sans" w:eastAsia="Times New Roman" w:hAnsi="Bosch Office Sans" w:cs="Times New Roman"/>
          <w:kern w:val="0"/>
          <w:sz w:val="21"/>
          <w:szCs w:val="21"/>
          <w14:ligatures w14:val="none"/>
        </w:rPr>
        <w:t xml:space="preserve">keynote address from </w:t>
      </w:r>
      <w:r w:rsidRPr="00D46273">
        <w:rPr>
          <w:rFonts w:ascii="Bosch Office Sans" w:eastAsia="Times New Roman" w:hAnsi="Bosch Office Sans" w:cs="Times New Roman"/>
          <w:b/>
          <w:bCs/>
          <w:kern w:val="0"/>
          <w:sz w:val="21"/>
          <w:szCs w:val="21"/>
          <w14:ligatures w14:val="none"/>
        </w:rPr>
        <w:t>Jo</w:t>
      </w:r>
      <w:r w:rsidR="076149B7" w:rsidRPr="00D46273">
        <w:rPr>
          <w:rFonts w:ascii="Bosch Office Sans" w:eastAsia="Times New Roman" w:hAnsi="Bosch Office Sans" w:cs="Times New Roman"/>
          <w:b/>
          <w:bCs/>
          <w:kern w:val="0"/>
          <w:sz w:val="21"/>
          <w:szCs w:val="21"/>
          <w14:ligatures w14:val="none"/>
        </w:rPr>
        <w:t>rdan</w:t>
      </w:r>
      <w:r w:rsidRPr="00D46273">
        <w:rPr>
          <w:rFonts w:ascii="Bosch Office Sans" w:eastAsia="Times New Roman" w:hAnsi="Bosch Office Sans" w:cs="Times New Roman"/>
          <w:b/>
          <w:bCs/>
          <w:kern w:val="0"/>
          <w:sz w:val="21"/>
          <w:szCs w:val="21"/>
          <w14:ligatures w14:val="none"/>
        </w:rPr>
        <w:t xml:space="preserve"> Choby</w:t>
      </w:r>
      <w:r w:rsidRPr="00D46273">
        <w:rPr>
          <w:rFonts w:ascii="Bosch Office Sans" w:eastAsia="Times New Roman" w:hAnsi="Bosch Office Sans" w:cs="Times New Roman"/>
          <w:kern w:val="0"/>
          <w:sz w:val="21"/>
          <w:szCs w:val="21"/>
          <w14:ligatures w14:val="none"/>
        </w:rPr>
        <w:t xml:space="preserve">, </w:t>
      </w:r>
      <w:r w:rsidR="00162D6F" w:rsidRPr="00162D6F">
        <w:rPr>
          <w:rFonts w:ascii="Bosch Office Sans" w:eastAsia="Times New Roman" w:hAnsi="Bosch Office Sans" w:cs="Times New Roman"/>
          <w:kern w:val="0"/>
          <w:sz w:val="21"/>
          <w:szCs w:val="21"/>
          <w14:ligatures w14:val="none"/>
        </w:rPr>
        <w:t>group vice president, Powertrain, Toyota Motor North America, Research and Development</w:t>
      </w:r>
      <w:r w:rsidRPr="00D46273">
        <w:rPr>
          <w:rFonts w:ascii="Bosch Office Sans" w:eastAsia="Times New Roman" w:hAnsi="Bosch Office Sans" w:cs="Times New Roman"/>
          <w:kern w:val="0"/>
          <w:sz w:val="21"/>
          <w:szCs w:val="21"/>
          <w14:ligatures w14:val="none"/>
        </w:rPr>
        <w:t>.</w:t>
      </w:r>
    </w:p>
    <w:p w14:paraId="026B8394" w14:textId="3565F0BD" w:rsidR="1CB16C0E" w:rsidRPr="0060238D" w:rsidRDefault="006C2DB7" w:rsidP="0060238D">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As demand grows for clean, reliable energy solutions, Bosch is focused on building a comprehensive hydrogen ecosystem in mobility, industry and stationary power. The company’s approach brings together advanced engineering, global scale, and cross-sector collaboration to </w:t>
      </w:r>
      <w:r w:rsidR="003A7DDB">
        <w:rPr>
          <w:rFonts w:ascii="Bosch Office Sans" w:eastAsia="Times New Roman" w:hAnsi="Bosch Office Sans" w:cs="Times New Roman"/>
          <w:kern w:val="0"/>
          <w:sz w:val="21"/>
          <w:szCs w:val="21"/>
          <w14:ligatures w14:val="none"/>
        </w:rPr>
        <w:t xml:space="preserve">help </w:t>
      </w:r>
      <w:r w:rsidR="00757C1E">
        <w:rPr>
          <w:rFonts w:ascii="Bosch Office Sans" w:eastAsia="Times New Roman" w:hAnsi="Bosch Office Sans" w:cs="Times New Roman"/>
          <w:kern w:val="0"/>
          <w:sz w:val="21"/>
          <w:szCs w:val="21"/>
          <w14:ligatures w14:val="none"/>
        </w:rPr>
        <w:t>drive</w:t>
      </w:r>
      <w:r w:rsidRPr="00D46273">
        <w:rPr>
          <w:rFonts w:ascii="Bosch Office Sans" w:eastAsia="Times New Roman" w:hAnsi="Bosch Office Sans" w:cs="Times New Roman"/>
          <w:kern w:val="0"/>
          <w:sz w:val="21"/>
          <w:szCs w:val="21"/>
          <w14:ligatures w14:val="none"/>
        </w:rPr>
        <w:t xml:space="preserve"> hydrogen’s widespread adoption.</w:t>
      </w:r>
    </w:p>
    <w:p w14:paraId="0A1A3979" w14:textId="34D62266" w:rsidR="006C2DB7" w:rsidRPr="00D46273" w:rsidRDefault="006C2DB7" w:rsidP="006C2DB7">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“At Bosch, we </w:t>
      </w:r>
      <w:r w:rsidR="00162D6F" w:rsidRPr="00162D6F">
        <w:rPr>
          <w:rFonts w:ascii="Bosch Office Sans" w:eastAsia="Times New Roman" w:hAnsi="Bosch Office Sans" w:cs="Times New Roman"/>
          <w:kern w:val="0"/>
          <w:sz w:val="21"/>
          <w:szCs w:val="21"/>
          <w14:ligatures w14:val="none"/>
        </w:rPr>
        <w:t xml:space="preserve">are committed to helping build the </w:t>
      </w:r>
      <w:r w:rsidRPr="00D46273">
        <w:rPr>
          <w:rFonts w:ascii="Bosch Office Sans" w:eastAsia="Times New Roman" w:hAnsi="Bosch Office Sans" w:cs="Times New Roman"/>
          <w:kern w:val="0"/>
          <w:sz w:val="21"/>
          <w:szCs w:val="21"/>
          <w14:ligatures w14:val="none"/>
        </w:rPr>
        <w:t xml:space="preserve">hydrogen </w:t>
      </w:r>
      <w:r w:rsidR="00162D6F" w:rsidRPr="00162D6F">
        <w:rPr>
          <w:rFonts w:ascii="Bosch Office Sans" w:eastAsia="Times New Roman" w:hAnsi="Bosch Office Sans" w:cs="Times New Roman"/>
          <w:kern w:val="0"/>
          <w:sz w:val="21"/>
          <w:szCs w:val="21"/>
          <w14:ligatures w14:val="none"/>
        </w:rPr>
        <w:t>economy and we are prepared to support its growth at whatever pace it advances</w:t>
      </w:r>
      <w:r w:rsidRPr="00D46273">
        <w:rPr>
          <w:rFonts w:ascii="Bosch Office Sans" w:eastAsia="Times New Roman" w:hAnsi="Bosch Office Sans" w:cs="Times New Roman"/>
          <w:kern w:val="0"/>
          <w:sz w:val="21"/>
          <w:szCs w:val="21"/>
          <w14:ligatures w14:val="none"/>
        </w:rPr>
        <w:t xml:space="preserve">,” said </w:t>
      </w:r>
      <w:r w:rsidRPr="00D46273">
        <w:rPr>
          <w:rFonts w:ascii="Bosch Office Sans" w:eastAsia="Times New Roman" w:hAnsi="Bosch Office Sans" w:cs="Times New Roman"/>
          <w:b/>
          <w:bCs/>
          <w:kern w:val="0"/>
          <w:sz w:val="21"/>
          <w:szCs w:val="21"/>
          <w14:ligatures w14:val="none"/>
        </w:rPr>
        <w:t>Peter Tadros</w:t>
      </w:r>
      <w:r w:rsidRPr="00D46273">
        <w:rPr>
          <w:rFonts w:ascii="Bosch Office Sans" w:eastAsia="Times New Roman" w:hAnsi="Bosch Office Sans" w:cs="Times New Roman"/>
          <w:kern w:val="0"/>
          <w:sz w:val="21"/>
          <w:szCs w:val="21"/>
          <w14:ligatures w14:val="none"/>
        </w:rPr>
        <w:t xml:space="preserve">, </w:t>
      </w:r>
      <w:r w:rsidR="00162D6F">
        <w:rPr>
          <w:rFonts w:ascii="Bosch Office Sans" w:eastAsia="Times New Roman" w:hAnsi="Bosch Office Sans" w:cs="Times New Roman"/>
          <w:kern w:val="0"/>
          <w:sz w:val="21"/>
          <w:szCs w:val="21"/>
          <w14:ligatures w14:val="none"/>
        </w:rPr>
        <w:t>regional</w:t>
      </w:r>
      <w:r w:rsidRPr="00D46273">
        <w:rPr>
          <w:rFonts w:ascii="Bosch Office Sans" w:eastAsia="Times New Roman" w:hAnsi="Bosch Office Sans" w:cs="Times New Roman"/>
          <w:kern w:val="0"/>
          <w:sz w:val="21"/>
          <w:szCs w:val="21"/>
          <w14:ligatures w14:val="none"/>
        </w:rPr>
        <w:t xml:space="preserve"> president, </w:t>
      </w:r>
      <w:r w:rsidR="00162D6F">
        <w:rPr>
          <w:rFonts w:ascii="Bosch Office Sans" w:eastAsia="Times New Roman" w:hAnsi="Bosch Office Sans" w:cs="Times New Roman"/>
          <w:kern w:val="0"/>
          <w:sz w:val="21"/>
          <w:szCs w:val="21"/>
          <w14:ligatures w14:val="none"/>
        </w:rPr>
        <w:t xml:space="preserve">Power </w:t>
      </w:r>
      <w:r w:rsidR="00283951">
        <w:rPr>
          <w:rFonts w:ascii="Bosch Office Sans" w:eastAsia="Times New Roman" w:hAnsi="Bosch Office Sans" w:cs="Times New Roman"/>
          <w:kern w:val="0"/>
          <w:sz w:val="21"/>
          <w:szCs w:val="21"/>
          <w14:ligatures w14:val="none"/>
        </w:rPr>
        <w:t>Solutions</w:t>
      </w:r>
      <w:r w:rsidRPr="00D46273">
        <w:rPr>
          <w:rFonts w:ascii="Bosch Office Sans" w:eastAsia="Times New Roman" w:hAnsi="Bosch Office Sans" w:cs="Times New Roman"/>
          <w:kern w:val="0"/>
          <w:sz w:val="21"/>
          <w:szCs w:val="21"/>
          <w14:ligatures w14:val="none"/>
        </w:rPr>
        <w:t xml:space="preserve">, Bosch </w:t>
      </w:r>
      <w:r w:rsidR="00162D6F">
        <w:rPr>
          <w:rFonts w:ascii="Bosch Office Sans" w:eastAsia="Times New Roman" w:hAnsi="Bosch Office Sans" w:cs="Times New Roman"/>
          <w:kern w:val="0"/>
          <w:sz w:val="21"/>
          <w:szCs w:val="21"/>
          <w14:ligatures w14:val="none"/>
        </w:rPr>
        <w:t xml:space="preserve">in </w:t>
      </w:r>
      <w:r w:rsidRPr="00D46273">
        <w:rPr>
          <w:rFonts w:ascii="Bosch Office Sans" w:eastAsia="Times New Roman" w:hAnsi="Bosch Office Sans" w:cs="Times New Roman"/>
          <w:kern w:val="0"/>
          <w:sz w:val="21"/>
          <w:szCs w:val="21"/>
          <w14:ligatures w14:val="none"/>
        </w:rPr>
        <w:t>North America. “Our strategy is to support customers across the value chain with scalable  technologies that make hydrogen practical for real-world applications. From production to infrastructure and utilization, we are investing to help unlock hydrogen’s full potential.</w:t>
      </w:r>
      <w:r w:rsidR="00AD0D26">
        <w:rPr>
          <w:rFonts w:ascii="Bosch Office Sans" w:eastAsia="Times New Roman" w:hAnsi="Bosch Office Sans" w:cs="Times New Roman"/>
          <w:kern w:val="0"/>
          <w:sz w:val="21"/>
          <w:szCs w:val="21"/>
          <w14:ligatures w14:val="none"/>
        </w:rPr>
        <w:t>”</w:t>
      </w:r>
    </w:p>
    <w:p w14:paraId="58E58F26" w14:textId="77777777" w:rsidR="000F1E91" w:rsidRPr="00D46273" w:rsidRDefault="000F1E91" w:rsidP="000F1E91">
      <w:pPr>
        <w:spacing w:before="100" w:beforeAutospacing="1" w:after="100" w:afterAutospacing="1" w:line="240" w:lineRule="auto"/>
        <w:outlineLvl w:val="2"/>
        <w:rPr>
          <w:rFonts w:ascii="Bosch Office Sans" w:eastAsia="Times New Roman" w:hAnsi="Bosch Office Sans" w:cs="Times New Roman"/>
          <w:b/>
          <w:bCs/>
          <w:kern w:val="0"/>
          <w:sz w:val="21"/>
          <w:szCs w:val="21"/>
          <w14:ligatures w14:val="none"/>
        </w:rPr>
      </w:pPr>
      <w:r>
        <w:rPr>
          <w:rFonts w:ascii="Bosch Office Sans" w:eastAsia="Times New Roman" w:hAnsi="Bosch Office Sans" w:cs="Times New Roman"/>
          <w:b/>
          <w:bCs/>
          <w:kern w:val="0"/>
          <w:sz w:val="21"/>
          <w:szCs w:val="21"/>
          <w14:ligatures w14:val="none"/>
        </w:rPr>
        <w:lastRenderedPageBreak/>
        <w:t>North America</w:t>
      </w:r>
      <w:r w:rsidRPr="00D46273">
        <w:rPr>
          <w:rFonts w:ascii="Bosch Office Sans" w:eastAsia="Times New Roman" w:hAnsi="Bosch Office Sans" w:cs="Times New Roman"/>
          <w:b/>
          <w:bCs/>
          <w:kern w:val="0"/>
          <w:sz w:val="21"/>
          <w:szCs w:val="21"/>
          <w14:ligatures w14:val="none"/>
        </w:rPr>
        <w:t xml:space="preserve"> electrolyzer expansion strengthens local supply chain</w:t>
      </w:r>
    </w:p>
    <w:p w14:paraId="79B18D07" w14:textId="1A05D81F" w:rsidR="000F1E91" w:rsidRPr="0060238D" w:rsidRDefault="000F1E91" w:rsidP="000F1E91">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Bosch is expanding its presence in hydrogen production with the grand opening of </w:t>
      </w:r>
      <w:r>
        <w:rPr>
          <w:rFonts w:ascii="Bosch Office Sans" w:eastAsia="Times New Roman" w:hAnsi="Bosch Office Sans" w:cs="Times New Roman"/>
          <w:kern w:val="0"/>
          <w:sz w:val="21"/>
          <w:szCs w:val="21"/>
          <w14:ligatures w14:val="none"/>
        </w:rPr>
        <w:t>its own</w:t>
      </w:r>
      <w:r w:rsidRPr="00D46273">
        <w:rPr>
          <w:rFonts w:ascii="Bosch Office Sans" w:eastAsia="Times New Roman" w:hAnsi="Bosch Office Sans" w:cs="Times New Roman"/>
          <w:kern w:val="0"/>
          <w:sz w:val="21"/>
          <w:szCs w:val="21"/>
          <w14:ligatures w14:val="none"/>
        </w:rPr>
        <w:t xml:space="preserve"> electrolyzer </w:t>
      </w:r>
      <w:r w:rsidR="00F33CE2">
        <w:rPr>
          <w:rFonts w:ascii="Bosch Office Sans" w:eastAsia="Times New Roman" w:hAnsi="Bosch Office Sans" w:cs="Times New Roman"/>
          <w:kern w:val="0"/>
          <w:sz w:val="21"/>
          <w:szCs w:val="21"/>
          <w14:ligatures w14:val="none"/>
        </w:rPr>
        <w:t>– with a Hybrion stack by Bosch –</w:t>
      </w:r>
      <w:r w:rsidRPr="00D46273">
        <w:rPr>
          <w:rFonts w:ascii="Bosch Office Sans" w:eastAsia="Times New Roman" w:hAnsi="Bosch Office Sans" w:cs="Times New Roman"/>
          <w:kern w:val="0"/>
          <w:sz w:val="21"/>
          <w:szCs w:val="21"/>
          <w14:ligatures w14:val="none"/>
        </w:rPr>
        <w:t xml:space="preserve"> facility in Farmington Hills. </w:t>
      </w:r>
      <w:r w:rsidRPr="00E168CF">
        <w:rPr>
          <w:rFonts w:ascii="Bosch Office Sans" w:eastAsia="Times New Roman" w:hAnsi="Bosch Office Sans" w:cs="Times New Roman"/>
          <w:kern w:val="0"/>
          <w:sz w:val="21"/>
          <w:szCs w:val="21"/>
          <w14:ligatures w14:val="none"/>
        </w:rPr>
        <w:t>The site is the North America headquarters for Bosch’s electrolyzer and fuel cell application engineering and testing and will utilize the hydrogen produced for these activities.</w:t>
      </w:r>
    </w:p>
    <w:p w14:paraId="2B7C38C9" w14:textId="699FB198" w:rsidR="000F1E91" w:rsidRPr="0060238D" w:rsidRDefault="000F1E91" w:rsidP="000F1E91">
      <w:pPr>
        <w:spacing w:before="100" w:beforeAutospacing="1" w:after="100" w:afterAutospacing="1" w:line="240" w:lineRule="auto"/>
        <w:rPr>
          <w:rFonts w:ascii="Bosch Office Sans" w:eastAsia="Times New Roman" w:hAnsi="Bosch Office Sans" w:cs="Times New Roman"/>
          <w:kern w:val="0"/>
          <w:sz w:val="21"/>
          <w:szCs w:val="21"/>
          <w14:ligatures w14:val="none"/>
        </w:rPr>
      </w:pPr>
      <w:r>
        <w:rPr>
          <w:rFonts w:ascii="Bosch Office Sans" w:eastAsia="Times New Roman" w:hAnsi="Bosch Office Sans" w:cs="Times New Roman"/>
          <w:kern w:val="0"/>
          <w:sz w:val="21"/>
          <w:szCs w:val="21"/>
          <w14:ligatures w14:val="none"/>
        </w:rPr>
        <w:t>“</w:t>
      </w:r>
      <w:r w:rsidRPr="00D46273">
        <w:rPr>
          <w:rFonts w:ascii="Bosch Office Sans" w:eastAsia="Times New Roman" w:hAnsi="Bosch Office Sans" w:cs="Times New Roman"/>
          <w:kern w:val="0"/>
          <w:sz w:val="21"/>
          <w:szCs w:val="21"/>
          <w14:ligatures w14:val="none"/>
        </w:rPr>
        <w:t>This new electrolyzer facility demonstrates Bosch’s long-term commitment to</w:t>
      </w:r>
      <w:r>
        <w:rPr>
          <w:rFonts w:ascii="Bosch Office Sans" w:eastAsia="Times New Roman" w:hAnsi="Bosch Office Sans" w:cs="Times New Roman"/>
          <w:kern w:val="0"/>
          <w:sz w:val="21"/>
          <w:szCs w:val="21"/>
          <w14:ligatures w14:val="none"/>
        </w:rPr>
        <w:t xml:space="preserve"> enabling the growth of the North American </w:t>
      </w:r>
      <w:r w:rsidRPr="00D46273">
        <w:rPr>
          <w:rFonts w:ascii="Bosch Office Sans" w:eastAsia="Times New Roman" w:hAnsi="Bosch Office Sans" w:cs="Times New Roman"/>
          <w:kern w:val="0"/>
          <w:sz w:val="21"/>
          <w:szCs w:val="21"/>
          <w14:ligatures w14:val="none"/>
        </w:rPr>
        <w:t xml:space="preserve">hydrogen market,” added </w:t>
      </w:r>
      <w:r w:rsidRPr="00D46273">
        <w:rPr>
          <w:rStyle w:val="Strong"/>
          <w:rFonts w:ascii="Bosch Office Sans" w:hAnsi="Bosch Office Sans"/>
          <w:sz w:val="21"/>
          <w:szCs w:val="21"/>
        </w:rPr>
        <w:t>Carola Ruse</w:t>
      </w:r>
      <w:r w:rsidRPr="00D46273">
        <w:rPr>
          <w:rFonts w:ascii="Bosch Office Sans" w:hAnsi="Bosch Office Sans"/>
          <w:sz w:val="21"/>
          <w:szCs w:val="21"/>
        </w:rPr>
        <w:t xml:space="preserve">, </w:t>
      </w:r>
      <w:r>
        <w:rPr>
          <w:rFonts w:ascii="Bosch Office Sans" w:hAnsi="Bosch Office Sans"/>
          <w:sz w:val="21"/>
          <w:szCs w:val="21"/>
        </w:rPr>
        <w:t xml:space="preserve">senior vice </w:t>
      </w:r>
      <w:r w:rsidRPr="00D46273">
        <w:rPr>
          <w:rFonts w:ascii="Bosch Office Sans" w:hAnsi="Bosch Office Sans"/>
          <w:sz w:val="21"/>
          <w:szCs w:val="21"/>
        </w:rPr>
        <w:t>p</w:t>
      </w:r>
      <w:r w:rsidRPr="00D46273">
        <w:rPr>
          <w:rStyle w:val="Strong"/>
          <w:rFonts w:ascii="Bosch Office Sans" w:hAnsi="Bosch Office Sans"/>
          <w:b w:val="0"/>
          <w:bCs w:val="0"/>
          <w:sz w:val="21"/>
          <w:szCs w:val="21"/>
        </w:rPr>
        <w:t>resident</w:t>
      </w:r>
      <w:r>
        <w:rPr>
          <w:rStyle w:val="Strong"/>
          <w:rFonts w:ascii="Bosch Office Sans" w:hAnsi="Bosch Office Sans"/>
          <w:b w:val="0"/>
          <w:bCs w:val="0"/>
          <w:sz w:val="21"/>
          <w:szCs w:val="21"/>
        </w:rPr>
        <w:t>, Electrolyzer Solutions,</w:t>
      </w:r>
      <w:r w:rsidRPr="00D46273">
        <w:rPr>
          <w:rStyle w:val="Strong"/>
          <w:rFonts w:ascii="Bosch Office Sans" w:hAnsi="Bosch Office Sans"/>
          <w:b w:val="0"/>
          <w:bCs w:val="0"/>
          <w:sz w:val="21"/>
          <w:szCs w:val="21"/>
        </w:rPr>
        <w:t xml:space="preserve"> Robert Bosch GmbH</w:t>
      </w:r>
      <w:r w:rsidRPr="00D46273">
        <w:rPr>
          <w:rFonts w:ascii="Bosch Office Sans" w:hAnsi="Bosch Office Sans"/>
          <w:sz w:val="21"/>
          <w:szCs w:val="21"/>
        </w:rPr>
        <w:t>.</w:t>
      </w:r>
      <w:r w:rsidRPr="00D46273">
        <w:rPr>
          <w:rFonts w:ascii="Bosch Office Sans" w:eastAsia="Times New Roman" w:hAnsi="Bosch Office Sans" w:cs="Times New Roman"/>
          <w:kern w:val="0"/>
          <w:sz w:val="21"/>
          <w:szCs w:val="21"/>
          <w14:ligatures w14:val="none"/>
        </w:rPr>
        <w:t xml:space="preserve"> “We are investing in local </w:t>
      </w:r>
      <w:r w:rsidR="6E55B9A9" w:rsidRPr="00D46273">
        <w:rPr>
          <w:rFonts w:ascii="Bosch Office Sans" w:eastAsia="Times New Roman" w:hAnsi="Bosch Office Sans" w:cs="Times New Roman"/>
          <w:kern w:val="0"/>
          <w:sz w:val="21"/>
          <w:szCs w:val="21"/>
          <w14:ligatures w14:val="none"/>
        </w:rPr>
        <w:t>competence</w:t>
      </w:r>
      <w:r w:rsidRPr="00D46273">
        <w:rPr>
          <w:rFonts w:ascii="Bosch Office Sans" w:eastAsia="Times New Roman" w:hAnsi="Bosch Office Sans" w:cs="Times New Roman"/>
          <w:kern w:val="0"/>
          <w:sz w:val="21"/>
          <w:szCs w:val="21"/>
          <w14:ligatures w14:val="none"/>
        </w:rPr>
        <w:t xml:space="preserve"> to help our customers reduce emissions and strengthen energy resilience. Michigan’s engineering talent and industrial heritage make it an ideal location to advance hydrogen technologies.”</w:t>
      </w:r>
    </w:p>
    <w:p w14:paraId="579B3895" w14:textId="77777777" w:rsidR="000F1E91" w:rsidRPr="0060238D" w:rsidRDefault="000F1E91" w:rsidP="000F1E91">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The investment underscores Bosch’s commitment to strengthening the domestic hydrogen supply chain while supporting customers and </w:t>
      </w:r>
      <w:r>
        <w:rPr>
          <w:rFonts w:ascii="Bosch Office Sans" w:eastAsia="Times New Roman" w:hAnsi="Bosch Office Sans" w:cs="Times New Roman"/>
          <w:kern w:val="0"/>
          <w:sz w:val="21"/>
          <w:szCs w:val="21"/>
          <w14:ligatures w14:val="none"/>
        </w:rPr>
        <w:t>collaborators</w:t>
      </w:r>
      <w:r w:rsidRPr="00D46273">
        <w:rPr>
          <w:rFonts w:ascii="Bosch Office Sans" w:eastAsia="Times New Roman" w:hAnsi="Bosch Office Sans" w:cs="Times New Roman"/>
          <w:kern w:val="0"/>
          <w:sz w:val="21"/>
          <w:szCs w:val="21"/>
          <w14:ligatures w14:val="none"/>
        </w:rPr>
        <w:t xml:space="preserve"> across North America.</w:t>
      </w:r>
    </w:p>
    <w:p w14:paraId="2B1B7E72" w14:textId="0843281F" w:rsidR="006C2DB7" w:rsidRPr="00D46273" w:rsidRDefault="006C2DB7" w:rsidP="006C2DB7">
      <w:pPr>
        <w:spacing w:before="100" w:beforeAutospacing="1" w:after="100" w:afterAutospacing="1" w:line="240" w:lineRule="auto"/>
        <w:outlineLvl w:val="2"/>
        <w:rPr>
          <w:rFonts w:ascii="Bosch Office Sans" w:eastAsia="Times New Roman" w:hAnsi="Bosch Office Sans" w:cs="Times New Roman"/>
          <w:b/>
          <w:bCs/>
          <w:kern w:val="0"/>
          <w:sz w:val="21"/>
          <w:szCs w:val="21"/>
          <w14:ligatures w14:val="none"/>
        </w:rPr>
      </w:pPr>
      <w:r w:rsidRPr="00D46273">
        <w:rPr>
          <w:rFonts w:ascii="Bosch Office Sans" w:eastAsia="Times New Roman" w:hAnsi="Bosch Office Sans" w:cs="Times New Roman"/>
          <w:b/>
          <w:bCs/>
          <w:kern w:val="0"/>
          <w:sz w:val="21"/>
          <w:szCs w:val="21"/>
          <w14:ligatures w14:val="none"/>
        </w:rPr>
        <w:t>New cryopump technology supports hydrogen infrastructure</w:t>
      </w:r>
    </w:p>
    <w:p w14:paraId="2D0A314D" w14:textId="75C0821E" w:rsidR="1CB16C0E" w:rsidRPr="00E82AD8" w:rsidRDefault="006C2DB7" w:rsidP="004130CF">
      <w:pPr>
        <w:pStyle w:val="Strapline"/>
        <w:numPr>
          <w:ilvl w:val="0"/>
          <w:numId w:val="0"/>
        </w:numPr>
        <w:spacing w:before="100" w:beforeAutospacing="1" w:after="100" w:afterAutospacing="1" w:line="240" w:lineRule="auto"/>
        <w:rPr>
          <w:lang w:val="en-US"/>
        </w:rPr>
      </w:pPr>
      <w:r w:rsidRPr="0001480F">
        <w:rPr>
          <w:lang w:val="en-US"/>
        </w:rPr>
        <w:t xml:space="preserve">A key component of Bosch’s ecosystem strategy is the development of a </w:t>
      </w:r>
      <w:r w:rsidR="7DDB2CA4" w:rsidRPr="0001480F">
        <w:rPr>
          <w:lang w:val="en-US"/>
        </w:rPr>
        <w:t xml:space="preserve">next generation cryopump from Bosch Rexroth </w:t>
      </w:r>
      <w:r w:rsidR="00757C1E" w:rsidRPr="0001480F">
        <w:rPr>
          <w:lang w:val="en-US"/>
        </w:rPr>
        <w:t xml:space="preserve">which </w:t>
      </w:r>
      <w:r w:rsidR="7DDB2CA4" w:rsidRPr="0001480F">
        <w:rPr>
          <w:lang w:val="en-US"/>
        </w:rPr>
        <w:t xml:space="preserve">is designed to </w:t>
      </w:r>
      <w:r w:rsidR="00257B96" w:rsidRPr="0001480F">
        <w:rPr>
          <w:lang w:val="en-US"/>
        </w:rPr>
        <w:t>be</w:t>
      </w:r>
      <w:r w:rsidR="7DDB2CA4" w:rsidRPr="0001480F">
        <w:rPr>
          <w:lang w:val="en-US"/>
        </w:rPr>
        <w:t xml:space="preserve"> </w:t>
      </w:r>
      <w:r w:rsidR="00E82AD8" w:rsidRPr="00E82AD8">
        <w:rPr>
          <w:lang w:val="en-US"/>
        </w:rPr>
        <w:t>efficient</w:t>
      </w:r>
      <w:r w:rsidR="7DDB2CA4" w:rsidRPr="0001480F">
        <w:rPr>
          <w:lang w:val="en-US"/>
        </w:rPr>
        <w:t xml:space="preserve"> and </w:t>
      </w:r>
      <w:r w:rsidR="00E82AD8" w:rsidRPr="00E82AD8">
        <w:rPr>
          <w:lang w:val="en-US"/>
        </w:rPr>
        <w:t>reliable</w:t>
      </w:r>
      <w:r w:rsidR="7DDB2CA4" w:rsidRPr="0001480F">
        <w:rPr>
          <w:lang w:val="en-US"/>
        </w:rPr>
        <w:t xml:space="preserve">, </w:t>
      </w:r>
      <w:r w:rsidR="00E0771F" w:rsidRPr="0001480F">
        <w:rPr>
          <w:lang w:val="en-US"/>
        </w:rPr>
        <w:t xml:space="preserve">helping </w:t>
      </w:r>
      <w:r w:rsidR="7DDB2CA4" w:rsidRPr="0001480F">
        <w:rPr>
          <w:lang w:val="en-US"/>
        </w:rPr>
        <w:t>driv</w:t>
      </w:r>
      <w:r w:rsidR="00E0771F" w:rsidRPr="0001480F">
        <w:rPr>
          <w:lang w:val="en-US"/>
        </w:rPr>
        <w:t>e</w:t>
      </w:r>
      <w:r w:rsidR="7DDB2CA4" w:rsidRPr="0001480F">
        <w:rPr>
          <w:lang w:val="en-US"/>
        </w:rPr>
        <w:t xml:space="preserve"> down costs</w:t>
      </w:r>
      <w:r w:rsidR="00632394" w:rsidRPr="0001480F">
        <w:rPr>
          <w:lang w:val="en-US"/>
        </w:rPr>
        <w:t xml:space="preserve"> for</w:t>
      </w:r>
      <w:r w:rsidR="7DDB2CA4" w:rsidRPr="0001480F">
        <w:rPr>
          <w:lang w:val="en-US"/>
        </w:rPr>
        <w:t xml:space="preserve"> hydrogen refueling infrastructure</w:t>
      </w:r>
      <w:r w:rsidR="7DDB2CA4" w:rsidRPr="00E82AD8">
        <w:rPr>
          <w:lang w:val="en-US"/>
        </w:rPr>
        <w:t>.</w:t>
      </w:r>
      <w:r w:rsidRPr="00E82AD8">
        <w:rPr>
          <w:lang w:val="en-US"/>
        </w:rPr>
        <w:t xml:space="preserve"> The technology </w:t>
      </w:r>
      <w:r w:rsidR="00D91A53" w:rsidRPr="00E82AD8">
        <w:rPr>
          <w:lang w:val="en-US"/>
        </w:rPr>
        <w:t xml:space="preserve">helps </w:t>
      </w:r>
      <w:r w:rsidRPr="00E82AD8">
        <w:rPr>
          <w:lang w:val="en-US"/>
        </w:rPr>
        <w:t xml:space="preserve">enable faster, </w:t>
      </w:r>
      <w:r w:rsidR="00E601F3" w:rsidRPr="00E82AD8">
        <w:rPr>
          <w:lang w:val="en-US"/>
        </w:rPr>
        <w:t>safer</w:t>
      </w:r>
      <w:r w:rsidRPr="00E82AD8">
        <w:rPr>
          <w:lang w:val="en-US"/>
        </w:rPr>
        <w:t xml:space="preserve"> </w:t>
      </w:r>
      <w:r w:rsidR="00FA31FE" w:rsidRPr="00E82AD8">
        <w:rPr>
          <w:lang w:val="en-US"/>
        </w:rPr>
        <w:t>and</w:t>
      </w:r>
      <w:r w:rsidRPr="00E82AD8">
        <w:rPr>
          <w:lang w:val="en-US"/>
        </w:rPr>
        <w:t xml:space="preserve"> more energy-efficient handling of liquid hydrogen, an important step in supporting heavy-duty mobility, aviation and large-scale energy applications.</w:t>
      </w:r>
    </w:p>
    <w:p w14:paraId="30BB7272" w14:textId="160342CF" w:rsidR="1CB16C0E" w:rsidRPr="0060238D" w:rsidRDefault="006C2DB7" w:rsidP="0060238D">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“Hydrogen infrastructure requires robust, high-performance components,” said </w:t>
      </w:r>
      <w:r w:rsidRPr="00D46273">
        <w:rPr>
          <w:rFonts w:ascii="Bosch Office Sans" w:eastAsia="Times New Roman" w:hAnsi="Bosch Office Sans" w:cs="Times New Roman"/>
          <w:b/>
          <w:bCs/>
          <w:kern w:val="0"/>
          <w:sz w:val="21"/>
          <w:szCs w:val="21"/>
          <w14:ligatures w14:val="none"/>
        </w:rPr>
        <w:t>Dave Hull</w:t>
      </w:r>
      <w:r w:rsidRPr="00D46273">
        <w:rPr>
          <w:rFonts w:ascii="Bosch Office Sans" w:eastAsia="Times New Roman" w:hAnsi="Bosch Office Sans" w:cs="Times New Roman"/>
          <w:kern w:val="0"/>
          <w:sz w:val="21"/>
          <w:szCs w:val="21"/>
          <w14:ligatures w14:val="none"/>
        </w:rPr>
        <w:t xml:space="preserve">, </w:t>
      </w:r>
      <w:r w:rsidR="000F7B4D">
        <w:rPr>
          <w:rFonts w:ascii="Bosch Office Sans" w:eastAsia="Times New Roman" w:hAnsi="Bosch Office Sans" w:cs="Times New Roman"/>
          <w:kern w:val="0"/>
          <w:sz w:val="21"/>
          <w:szCs w:val="21"/>
          <w14:ligatures w14:val="none"/>
        </w:rPr>
        <w:t xml:space="preserve">regional vice </w:t>
      </w:r>
      <w:r w:rsidRPr="00D46273">
        <w:rPr>
          <w:rFonts w:ascii="Bosch Office Sans" w:eastAsia="Times New Roman" w:hAnsi="Bosch Office Sans" w:cs="Times New Roman"/>
          <w:kern w:val="0"/>
          <w:sz w:val="21"/>
          <w:szCs w:val="21"/>
          <w14:ligatures w14:val="none"/>
        </w:rPr>
        <w:t>president, Bosch Rexroth</w:t>
      </w:r>
      <w:r w:rsidRPr="00D46273">
        <w:rPr>
          <w:rFonts w:ascii="Bosch Office Sans" w:eastAsia="Times New Roman" w:hAnsi="Bosch Office Sans" w:cs="Times New Roman"/>
          <w:b/>
          <w:bCs/>
          <w:kern w:val="0"/>
          <w:sz w:val="21"/>
          <w:szCs w:val="21"/>
          <w14:ligatures w14:val="none"/>
        </w:rPr>
        <w:t>.</w:t>
      </w:r>
      <w:r w:rsidR="00D46273" w:rsidRPr="00D46273">
        <w:rPr>
          <w:rFonts w:ascii="Bosch Office Sans" w:eastAsia="Times New Roman" w:hAnsi="Bosch Office Sans" w:cs="Times New Roman"/>
          <w:b/>
          <w:bCs/>
          <w:kern w:val="0"/>
          <w:sz w:val="21"/>
          <w:szCs w:val="21"/>
          <w14:ligatures w14:val="none"/>
        </w:rPr>
        <w:t xml:space="preserve"> </w:t>
      </w:r>
      <w:r w:rsidRPr="00D46273">
        <w:rPr>
          <w:rFonts w:ascii="Bosch Office Sans" w:eastAsia="Times New Roman" w:hAnsi="Bosch Office Sans" w:cs="Times New Roman"/>
          <w:kern w:val="0"/>
          <w:sz w:val="21"/>
          <w:szCs w:val="21"/>
          <w14:ligatures w14:val="none"/>
        </w:rPr>
        <w:t xml:space="preserve">“Our cryopump technology addresses critical challenges such as </w:t>
      </w:r>
      <w:r w:rsidR="17117953" w:rsidRPr="00D46273">
        <w:rPr>
          <w:rFonts w:ascii="Bosch Office Sans" w:eastAsia="Times New Roman" w:hAnsi="Bosch Office Sans" w:cs="Times New Roman"/>
          <w:kern w:val="0"/>
          <w:sz w:val="21"/>
          <w:szCs w:val="21"/>
          <w14:ligatures w14:val="none"/>
        </w:rPr>
        <w:t xml:space="preserve">boil off losses, </w:t>
      </w:r>
      <w:r w:rsidR="17117953" w:rsidRPr="39F04269">
        <w:rPr>
          <w:rFonts w:ascii="Bosch Office Sans" w:eastAsia="Times New Roman" w:hAnsi="Bosch Office Sans" w:cs="Times New Roman"/>
          <w:sz w:val="21"/>
          <w:szCs w:val="21"/>
        </w:rPr>
        <w:t>reliability</w:t>
      </w:r>
      <w:r w:rsidR="17117953" w:rsidRPr="24BABD02">
        <w:rPr>
          <w:rFonts w:ascii="Bosch Office Sans" w:eastAsia="Times New Roman" w:hAnsi="Bosch Office Sans" w:cs="Times New Roman"/>
          <w:sz w:val="21"/>
          <w:szCs w:val="21"/>
        </w:rPr>
        <w:t>,</w:t>
      </w:r>
      <w:r w:rsidR="17117953" w:rsidRPr="39F04269">
        <w:rPr>
          <w:rFonts w:ascii="Bosch Office Sans" w:eastAsia="Times New Roman" w:hAnsi="Bosch Office Sans" w:cs="Times New Roman"/>
          <w:sz w:val="21"/>
          <w:szCs w:val="21"/>
        </w:rPr>
        <w:t xml:space="preserve"> </w:t>
      </w:r>
      <w:r w:rsidRPr="00D46273">
        <w:rPr>
          <w:rFonts w:ascii="Bosch Office Sans" w:eastAsia="Times New Roman" w:hAnsi="Bosch Office Sans" w:cs="Times New Roman"/>
          <w:kern w:val="0"/>
          <w:sz w:val="21"/>
          <w:szCs w:val="21"/>
          <w14:ligatures w14:val="none"/>
        </w:rPr>
        <w:t>energy efficiency, and scalability. By enabling more efficient fueling, we are helping customers move hydrogen from pilot projects to commercial deployment.”</w:t>
      </w:r>
    </w:p>
    <w:p w14:paraId="2F5C6148" w14:textId="58B67C01" w:rsidR="006C2DB7" w:rsidRPr="00D46273" w:rsidRDefault="006C2DB7" w:rsidP="006C2DB7">
      <w:pPr>
        <w:spacing w:after="0" w:line="240" w:lineRule="auto"/>
        <w:rPr>
          <w:rFonts w:ascii="Bosch Office Sans" w:eastAsia="Times New Roman" w:hAnsi="Bosch Office Sans" w:cs="Times New Roman"/>
          <w:color w:val="212121"/>
          <w:kern w:val="0"/>
          <w:sz w:val="21"/>
          <w:szCs w:val="21"/>
          <w14:ligatures w14:val="none"/>
        </w:rPr>
      </w:pPr>
      <w:r w:rsidRPr="00D46273">
        <w:rPr>
          <w:rFonts w:ascii="Bosch Office Sans" w:eastAsia="Times New Roman" w:hAnsi="Bosch Office Sans" w:cs="Times New Roman"/>
          <w:kern w:val="0"/>
          <w:sz w:val="21"/>
          <w:szCs w:val="21"/>
          <w14:ligatures w14:val="none"/>
        </w:rPr>
        <w:t>The Cryo</w:t>
      </w:r>
      <w:r w:rsidR="00C32AF6" w:rsidRPr="00D46273">
        <w:rPr>
          <w:rFonts w:ascii="Bosch Office Sans" w:eastAsia="Times New Roman" w:hAnsi="Bosch Office Sans" w:cs="Times New Roman"/>
          <w:kern w:val="0"/>
          <w:sz w:val="21"/>
          <w:szCs w:val="21"/>
          <w14:ligatures w14:val="none"/>
        </w:rPr>
        <w:t>p</w:t>
      </w:r>
      <w:r w:rsidRPr="00D46273">
        <w:rPr>
          <w:rFonts w:ascii="Bosch Office Sans" w:eastAsia="Times New Roman" w:hAnsi="Bosch Office Sans" w:cs="Times New Roman"/>
          <w:kern w:val="0"/>
          <w:sz w:val="21"/>
          <w:szCs w:val="21"/>
          <w14:ligatures w14:val="none"/>
        </w:rPr>
        <w:t xml:space="preserve">ump's modularity </w:t>
      </w:r>
      <w:r w:rsidR="002702E5">
        <w:rPr>
          <w:rFonts w:ascii="Bosch Office Sans" w:eastAsia="Times New Roman" w:hAnsi="Bosch Office Sans" w:cs="Times New Roman"/>
          <w:sz w:val="21"/>
          <w:szCs w:val="21"/>
        </w:rPr>
        <w:t xml:space="preserve">helps </w:t>
      </w:r>
      <w:r w:rsidR="17B8EA92" w:rsidRPr="00D46273">
        <w:rPr>
          <w:rFonts w:ascii="Bosch Office Sans" w:eastAsia="Times New Roman" w:hAnsi="Bosch Office Sans" w:cs="Times New Roman"/>
          <w:kern w:val="0"/>
          <w:sz w:val="21"/>
          <w:szCs w:val="21"/>
          <w14:ligatures w14:val="none"/>
        </w:rPr>
        <w:t xml:space="preserve">eliminate </w:t>
      </w:r>
      <w:r w:rsidRPr="00D46273">
        <w:rPr>
          <w:rFonts w:ascii="Bosch Office Sans" w:eastAsia="Times New Roman" w:hAnsi="Bosch Office Sans" w:cs="Times New Roman"/>
          <w:kern w:val="0"/>
          <w:sz w:val="21"/>
          <w:szCs w:val="21"/>
          <w14:ligatures w14:val="none"/>
        </w:rPr>
        <w:t>the need for high-pressure storage, reducing the capital and operational costs of station operators, and paving the way for hydrogen-powered commercial vehicles.</w:t>
      </w:r>
    </w:p>
    <w:p w14:paraId="189E439A" w14:textId="3E2FE1A0" w:rsidR="1CB16C0E" w:rsidRPr="0060238D" w:rsidRDefault="006C2DB7" w:rsidP="0060238D">
      <w:pPr>
        <w:spacing w:before="100" w:beforeAutospacing="1" w:after="100" w:afterAutospacing="1" w:line="240" w:lineRule="auto"/>
        <w:outlineLvl w:val="2"/>
        <w:rPr>
          <w:rFonts w:ascii="Bosch Office Sans" w:eastAsia="Times New Roman" w:hAnsi="Bosch Office Sans" w:cs="Times New Roman"/>
          <w:b/>
          <w:bCs/>
          <w:kern w:val="0"/>
          <w:sz w:val="21"/>
          <w:szCs w:val="21"/>
          <w14:ligatures w14:val="none"/>
        </w:rPr>
      </w:pPr>
      <w:r w:rsidRPr="00D46273">
        <w:rPr>
          <w:rFonts w:ascii="Bosch Office Sans" w:eastAsia="Times New Roman" w:hAnsi="Bosch Office Sans" w:cs="Times New Roman"/>
          <w:b/>
          <w:bCs/>
          <w:kern w:val="0"/>
          <w:sz w:val="21"/>
          <w:szCs w:val="21"/>
          <w14:ligatures w14:val="none"/>
        </w:rPr>
        <w:t>A comprehensive hydrogen ecosystem</w:t>
      </w:r>
    </w:p>
    <w:p w14:paraId="028D114B" w14:textId="4BAA1407" w:rsidR="006C2DB7" w:rsidRPr="00D46273" w:rsidRDefault="006C2DB7" w:rsidP="006C2DB7">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Bosch’s hydrogen portfolio spans multiple technologies, including fuel cell systems, hydrogen engines, </w:t>
      </w:r>
      <w:r w:rsidR="0060103A" w:rsidRPr="00D46273">
        <w:rPr>
          <w:rFonts w:ascii="Bosch Office Sans" w:eastAsia="Times New Roman" w:hAnsi="Bosch Office Sans" w:cs="Times New Roman"/>
          <w:kern w:val="0"/>
          <w:sz w:val="21"/>
          <w:szCs w:val="21"/>
          <w14:ligatures w14:val="none"/>
        </w:rPr>
        <w:t>electroly</w:t>
      </w:r>
      <w:r w:rsidR="0060103A">
        <w:rPr>
          <w:rFonts w:ascii="Bosch Office Sans" w:eastAsia="Times New Roman" w:hAnsi="Bosch Office Sans" w:cs="Times New Roman"/>
          <w:kern w:val="0"/>
          <w:sz w:val="21"/>
          <w:szCs w:val="21"/>
          <w14:ligatures w14:val="none"/>
        </w:rPr>
        <w:t>sis stacks</w:t>
      </w:r>
      <w:r w:rsidRPr="00D46273">
        <w:rPr>
          <w:rFonts w:ascii="Bosch Office Sans" w:eastAsia="Times New Roman" w:hAnsi="Bosch Office Sans" w:cs="Times New Roman"/>
          <w:kern w:val="0"/>
          <w:sz w:val="21"/>
          <w:szCs w:val="21"/>
          <w14:ligatures w14:val="none"/>
        </w:rPr>
        <w:t>, and infrastructure solutions. By connecting these innovations, the company aims to create an integrated ecosystem that supports decarbonization across sectors such as transportation, manufacturing and energy.</w:t>
      </w:r>
    </w:p>
    <w:p w14:paraId="78DD0FC8" w14:textId="343F6897" w:rsidR="006C2DB7" w:rsidRPr="00D46273" w:rsidRDefault="006C2DB7" w:rsidP="006C2DB7">
      <w:pPr>
        <w:spacing w:before="100" w:beforeAutospacing="1" w:after="100" w:afterAutospacing="1" w:line="240" w:lineRule="auto"/>
        <w:rPr>
          <w:rFonts w:ascii="Bosch Office Sans" w:eastAsia="Times New Roman" w:hAnsi="Bosch Office Sans" w:cs="Times New Roman"/>
          <w:kern w:val="0"/>
          <w:sz w:val="21"/>
          <w:szCs w:val="21"/>
          <w14:ligatures w14:val="none"/>
        </w:rPr>
      </w:pPr>
      <w:r w:rsidRPr="00D46273">
        <w:rPr>
          <w:rFonts w:ascii="Bosch Office Sans" w:eastAsia="Times New Roman" w:hAnsi="Bosch Office Sans" w:cs="Times New Roman"/>
          <w:kern w:val="0"/>
          <w:sz w:val="21"/>
          <w:szCs w:val="21"/>
          <w14:ligatures w14:val="none"/>
        </w:rPr>
        <w:t xml:space="preserve">Through collaboration with industry </w:t>
      </w:r>
      <w:r w:rsidR="000F1E91">
        <w:rPr>
          <w:rFonts w:ascii="Bosch Office Sans" w:eastAsia="Times New Roman" w:hAnsi="Bosch Office Sans" w:cs="Times New Roman"/>
          <w:kern w:val="0"/>
          <w:sz w:val="21"/>
          <w:szCs w:val="21"/>
          <w14:ligatures w14:val="none"/>
        </w:rPr>
        <w:t>stakeholders</w:t>
      </w:r>
      <w:r w:rsidRPr="00D46273">
        <w:rPr>
          <w:rFonts w:ascii="Bosch Office Sans" w:eastAsia="Times New Roman" w:hAnsi="Bosch Office Sans" w:cs="Times New Roman"/>
          <w:kern w:val="0"/>
          <w:sz w:val="21"/>
          <w:szCs w:val="21"/>
          <w14:ligatures w14:val="none"/>
        </w:rPr>
        <w:t>, governments and research institutions, Bosch is working to accelerate the transition to a hydrogen economy that is sustainable, scalable and economically viable.</w:t>
      </w:r>
    </w:p>
    <w:p w14:paraId="4246A2AA" w14:textId="5A89681E" w:rsidR="1CB16C0E" w:rsidRDefault="1CB16C0E" w:rsidP="1CB16C0E">
      <w:pPr>
        <w:spacing w:beforeAutospacing="1" w:afterAutospacing="1" w:line="240" w:lineRule="auto"/>
        <w:rPr>
          <w:rFonts w:ascii="Bosch Office Sans" w:eastAsia="Times New Roman" w:hAnsi="Bosch Office Sans" w:cs="Times New Roman"/>
          <w:sz w:val="21"/>
          <w:szCs w:val="21"/>
        </w:rPr>
      </w:pPr>
    </w:p>
    <w:p w14:paraId="53B36BEF" w14:textId="781DD4E6" w:rsidR="006C2DB7" w:rsidRPr="00D46273" w:rsidRDefault="006C2DB7" w:rsidP="006C2DB7">
      <w:pPr>
        <w:pStyle w:val="Zwischenberschrift"/>
        <w:rPr>
          <w:color w:val="000000"/>
          <w:lang w:val="en-US"/>
        </w:rPr>
      </w:pPr>
      <w:r w:rsidRPr="00D46273">
        <w:rPr>
          <w:color w:val="000000"/>
          <w:lang w:val="en-US"/>
        </w:rPr>
        <w:lastRenderedPageBreak/>
        <w:t xml:space="preserve">Press photos available on the Bosch Media Service at </w:t>
      </w:r>
      <w:hyperlink r:id="rId10" w:history="1">
        <w:r w:rsidRPr="00D46273">
          <w:rPr>
            <w:rStyle w:val="Hyperlink"/>
            <w:lang w:val="en-US"/>
          </w:rPr>
          <w:t>www.bosch-press.com</w:t>
        </w:r>
      </w:hyperlink>
      <w:r w:rsidRPr="00D46273">
        <w:rPr>
          <w:lang w:val="en-US"/>
        </w:rPr>
        <w:t>.</w:t>
      </w:r>
    </w:p>
    <w:p w14:paraId="25409F8B" w14:textId="77777777" w:rsidR="006C2DB7" w:rsidRPr="00D46273" w:rsidRDefault="006C2DB7" w:rsidP="006C2DB7">
      <w:pPr>
        <w:rPr>
          <w:rFonts w:ascii="Bosch Office Sans" w:hAnsi="Bosch Office Sans"/>
          <w:sz w:val="21"/>
          <w:szCs w:val="21"/>
        </w:rPr>
      </w:pPr>
    </w:p>
    <w:p w14:paraId="3B356AAB" w14:textId="77777777" w:rsidR="006C2DB7" w:rsidRPr="00D46273" w:rsidRDefault="006C2DB7" w:rsidP="006C2DB7">
      <w:pPr>
        <w:pStyle w:val="Zwischenberschrift"/>
        <w:rPr>
          <w:lang w:val="en-US"/>
        </w:rPr>
      </w:pPr>
      <w:r w:rsidRPr="00D46273">
        <w:rPr>
          <w:lang w:val="en-US"/>
        </w:rPr>
        <w:t>Contact for press inquiries:</w:t>
      </w:r>
    </w:p>
    <w:p w14:paraId="0B49ED6D" w14:textId="77777777" w:rsidR="006C2DB7" w:rsidRPr="00D46273" w:rsidRDefault="006C2DB7" w:rsidP="006C2DB7">
      <w:pPr>
        <w:pStyle w:val="Zwischenberschrift"/>
        <w:rPr>
          <w:b w:val="0"/>
          <w:lang w:val="en-US"/>
        </w:rPr>
      </w:pPr>
      <w:r w:rsidRPr="00D46273">
        <w:rPr>
          <w:b w:val="0"/>
          <w:lang w:val="en-US"/>
        </w:rPr>
        <w:t>Megan Bonelli</w:t>
      </w:r>
    </w:p>
    <w:p w14:paraId="2E263721" w14:textId="77777777" w:rsidR="006C2DB7" w:rsidRPr="00D46273" w:rsidRDefault="006C2DB7" w:rsidP="006C2DB7">
      <w:pPr>
        <w:pStyle w:val="Zwischenberschrift"/>
        <w:rPr>
          <w:b w:val="0"/>
          <w:lang w:val="en-US"/>
        </w:rPr>
      </w:pPr>
      <w:r w:rsidRPr="00D46273">
        <w:rPr>
          <w:b w:val="0"/>
          <w:lang w:val="en-US"/>
        </w:rPr>
        <w:t>Phone: +1 947 281-7062</w:t>
      </w:r>
    </w:p>
    <w:p w14:paraId="0B1DC03D" w14:textId="77777777" w:rsidR="006C2DB7" w:rsidRPr="00D46273" w:rsidRDefault="006C2DB7" w:rsidP="006C2DB7">
      <w:pPr>
        <w:rPr>
          <w:rFonts w:ascii="Bosch Office Sans" w:hAnsi="Bosch Office Sans"/>
          <w:sz w:val="21"/>
          <w:szCs w:val="21"/>
        </w:rPr>
      </w:pPr>
      <w:r w:rsidRPr="00D46273">
        <w:rPr>
          <w:rFonts w:ascii="Bosch Office Sans" w:hAnsi="Bosch Office Sans"/>
          <w:sz w:val="21"/>
          <w:szCs w:val="21"/>
        </w:rPr>
        <w:t xml:space="preserve">E-Mail: </w:t>
      </w:r>
      <w:hyperlink r:id="rId11" w:history="1">
        <w:r w:rsidRPr="00D46273">
          <w:rPr>
            <w:rStyle w:val="Hyperlink"/>
            <w:rFonts w:ascii="Bosch Office Sans" w:hAnsi="Bosch Office Sans"/>
            <w:sz w:val="21"/>
            <w:szCs w:val="21"/>
          </w:rPr>
          <w:t>megan.bonelli@us.bosch.com</w:t>
        </w:r>
      </w:hyperlink>
      <w:r w:rsidRPr="00D46273">
        <w:rPr>
          <w:rFonts w:ascii="Bosch Office Sans" w:hAnsi="Bosch Office Sans"/>
          <w:sz w:val="21"/>
          <w:szCs w:val="21"/>
        </w:rPr>
        <w:t xml:space="preserve"> </w:t>
      </w:r>
    </w:p>
    <w:p w14:paraId="0F649012" w14:textId="77777777" w:rsidR="006C2DB7" w:rsidRPr="00D46273" w:rsidRDefault="006C2DB7" w:rsidP="006C2DB7">
      <w:pPr>
        <w:rPr>
          <w:rFonts w:ascii="Bosch Office Sans" w:hAnsi="Bosch Office Sans"/>
          <w:b/>
          <w:bCs/>
          <w:sz w:val="21"/>
          <w:szCs w:val="21"/>
        </w:rPr>
      </w:pPr>
    </w:p>
    <w:p w14:paraId="1FF7C6F3" w14:textId="77777777" w:rsidR="006C2DB7" w:rsidRPr="00D46273" w:rsidRDefault="006C2DB7" w:rsidP="006C2DB7">
      <w:pPr>
        <w:spacing w:line="240" w:lineRule="auto"/>
        <w:rPr>
          <w:rFonts w:ascii="Bosch Office Sans" w:hAnsi="Bosch Office Sans"/>
          <w:b/>
          <w:bCs/>
          <w:i/>
          <w:iCs/>
          <w:color w:val="000000"/>
          <w:sz w:val="21"/>
          <w:szCs w:val="21"/>
        </w:rPr>
      </w:pPr>
      <w:r w:rsidRPr="00D46273">
        <w:rPr>
          <w:rFonts w:ascii="Bosch Office Sans" w:hAnsi="Bosch Office Sans"/>
          <w:b/>
          <w:bCs/>
          <w:i/>
          <w:iCs/>
          <w:color w:val="000000"/>
          <w:sz w:val="21"/>
          <w:szCs w:val="21"/>
        </w:rPr>
        <w:t>About Bosch</w:t>
      </w:r>
    </w:p>
    <w:p w14:paraId="7F982BE5" w14:textId="77777777" w:rsidR="006C2DB7" w:rsidRPr="00D46273" w:rsidRDefault="006C2DB7" w:rsidP="006C2DB7">
      <w:pPr>
        <w:spacing w:line="240" w:lineRule="auto"/>
        <w:rPr>
          <w:rFonts w:ascii="Bosch Office Sans" w:hAnsi="Bosch Office Sans"/>
          <w:i/>
          <w:iCs/>
          <w:color w:val="000000"/>
          <w:sz w:val="21"/>
          <w:szCs w:val="21"/>
        </w:rPr>
      </w:pPr>
      <w:r w:rsidRPr="00D46273">
        <w:rPr>
          <w:rFonts w:ascii="Bosch Office Sans" w:hAnsi="Bosch Office Sans"/>
          <w:i/>
          <w:iCs/>
          <w:color w:val="000000"/>
          <w:sz w:val="21"/>
          <w:szCs w:val="21"/>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12" w:tgtFrame="_blank" w:history="1">
        <w:r w:rsidRPr="00D46273">
          <w:rPr>
            <w:rStyle w:val="Hyperlink"/>
            <w:rFonts w:ascii="Bosch Office Sans" w:hAnsi="Bosch Office Sans"/>
            <w:i/>
            <w:iCs/>
            <w:sz w:val="21"/>
            <w:szCs w:val="21"/>
          </w:rPr>
          <w:t>www.bosch.us</w:t>
        </w:r>
      </w:hyperlink>
      <w:r w:rsidRPr="00D46273">
        <w:rPr>
          <w:rFonts w:ascii="Bosch Office Sans" w:hAnsi="Bosch Office Sans"/>
          <w:i/>
          <w:iCs/>
          <w:color w:val="000000"/>
          <w:sz w:val="21"/>
          <w:szCs w:val="21"/>
        </w:rPr>
        <w:t xml:space="preserve">, </w:t>
      </w:r>
      <w:hyperlink r:id="rId13" w:tgtFrame="_blank" w:history="1">
        <w:r w:rsidRPr="00D46273">
          <w:rPr>
            <w:rStyle w:val="Hyperlink"/>
            <w:rFonts w:ascii="Bosch Office Sans" w:hAnsi="Bosch Office Sans"/>
            <w:i/>
            <w:iCs/>
            <w:sz w:val="21"/>
            <w:szCs w:val="21"/>
          </w:rPr>
          <w:t>www.bosch.mx</w:t>
        </w:r>
      </w:hyperlink>
      <w:r w:rsidRPr="00D46273">
        <w:rPr>
          <w:rFonts w:ascii="Bosch Office Sans" w:hAnsi="Bosch Office Sans"/>
          <w:i/>
          <w:iCs/>
          <w:color w:val="000000"/>
          <w:sz w:val="21"/>
          <w:szCs w:val="21"/>
        </w:rPr>
        <w:t xml:space="preserve"> and </w:t>
      </w:r>
      <w:hyperlink r:id="rId14" w:tgtFrame="_blank" w:history="1">
        <w:r w:rsidRPr="00D46273">
          <w:rPr>
            <w:rStyle w:val="Hyperlink"/>
            <w:rFonts w:ascii="Bosch Office Sans" w:hAnsi="Bosch Office Sans"/>
            <w:i/>
            <w:iCs/>
            <w:sz w:val="21"/>
            <w:szCs w:val="21"/>
          </w:rPr>
          <w:t>www.bosch.ca</w:t>
        </w:r>
      </w:hyperlink>
      <w:r w:rsidRPr="00D46273">
        <w:rPr>
          <w:rFonts w:ascii="Bosch Office Sans" w:hAnsi="Bosch Office Sans"/>
          <w:i/>
          <w:iCs/>
          <w:color w:val="000000"/>
          <w:sz w:val="21"/>
          <w:szCs w:val="21"/>
        </w:rPr>
        <w:t>.</w:t>
      </w:r>
    </w:p>
    <w:p w14:paraId="0BD8E54F" w14:textId="77777777" w:rsidR="006C2DB7" w:rsidRPr="00D46273" w:rsidRDefault="006C2DB7" w:rsidP="006C2DB7">
      <w:pPr>
        <w:autoSpaceDE w:val="0"/>
        <w:autoSpaceDN w:val="0"/>
        <w:adjustRightInd w:val="0"/>
        <w:spacing w:line="240" w:lineRule="auto"/>
        <w:rPr>
          <w:rFonts w:ascii="Bosch Office Sans" w:hAnsi="Bosch Office Sans"/>
          <w:i/>
          <w:iCs/>
          <w:color w:val="000000"/>
          <w:sz w:val="21"/>
          <w:szCs w:val="21"/>
        </w:rPr>
      </w:pPr>
      <w:bookmarkStart w:id="0" w:name="_Hlk195604356"/>
      <w:r w:rsidRPr="00D46273">
        <w:rPr>
          <w:rFonts w:ascii="Bosch Office Sans" w:hAnsi="Bosch Office Sans"/>
          <w:i/>
          <w:iCs/>
          <w:color w:val="000000"/>
          <w:sz w:val="21"/>
          <w:szCs w:val="21"/>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D46273">
        <w:rPr>
          <w:rFonts w:ascii="Bosch Office Sans" w:hAnsi="Bosch Office Sans"/>
          <w:i/>
          <w:iCs/>
          <w:color w:val="000000"/>
          <w:sz w:val="21"/>
          <w:szCs w:val="21"/>
        </w:rPr>
        <w:t>in order to</w:t>
      </w:r>
      <w:proofErr w:type="gramEnd"/>
      <w:r w:rsidRPr="00D46273">
        <w:rPr>
          <w:rFonts w:ascii="Bosch Office Sans" w:hAnsi="Bosch Office Sans"/>
          <w:i/>
          <w:iCs/>
          <w:color w:val="000000"/>
          <w:sz w:val="21"/>
          <w:szCs w:val="21"/>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w:t>
      </w:r>
      <w:proofErr w:type="gramStart"/>
      <w:r w:rsidRPr="00D46273">
        <w:rPr>
          <w:rFonts w:ascii="Bosch Office Sans" w:hAnsi="Bosch Office Sans"/>
          <w:i/>
          <w:iCs/>
          <w:color w:val="000000"/>
          <w:sz w:val="21"/>
          <w:szCs w:val="21"/>
        </w:rPr>
        <w:t>associates in research</w:t>
      </w:r>
      <w:proofErr w:type="gramEnd"/>
      <w:r w:rsidRPr="00D46273">
        <w:rPr>
          <w:rFonts w:ascii="Bosch Office Sans" w:hAnsi="Bosch Office Sans"/>
          <w:i/>
          <w:iCs/>
          <w:color w:val="000000"/>
          <w:sz w:val="21"/>
          <w:szCs w:val="21"/>
        </w:rPr>
        <w:t xml:space="preserve"> and development.</w:t>
      </w:r>
      <w:bookmarkEnd w:id="0"/>
    </w:p>
    <w:p w14:paraId="1AE1B795" w14:textId="77777777" w:rsidR="006C2DB7" w:rsidRPr="00D46273" w:rsidRDefault="006C2DB7" w:rsidP="006C2DB7">
      <w:pPr>
        <w:autoSpaceDE w:val="0"/>
        <w:autoSpaceDN w:val="0"/>
        <w:adjustRightInd w:val="0"/>
        <w:spacing w:line="240" w:lineRule="auto"/>
        <w:rPr>
          <w:rFonts w:ascii="Bosch Office Sans" w:hAnsi="Bosch Office Sans"/>
          <w:i/>
          <w:iCs/>
          <w:color w:val="000000"/>
          <w:sz w:val="21"/>
          <w:szCs w:val="21"/>
        </w:rPr>
      </w:pPr>
      <w:r w:rsidRPr="00D46273">
        <w:rPr>
          <w:rFonts w:ascii="Bosch Office Sans" w:hAnsi="Bosch Office Sans"/>
          <w:i/>
          <w:iCs/>
          <w:color w:val="000000"/>
          <w:sz w:val="21"/>
          <w:szCs w:val="21"/>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D46273">
        <w:rPr>
          <w:rFonts w:ascii="Bosch Office Sans" w:hAnsi="Bosch Office Sans"/>
          <w:i/>
          <w:iCs/>
          <w:color w:val="000000"/>
          <w:sz w:val="21"/>
          <w:szCs w:val="21"/>
        </w:rPr>
        <w:t>The majority of</w:t>
      </w:r>
      <w:proofErr w:type="gramEnd"/>
      <w:r w:rsidRPr="00D46273">
        <w:rPr>
          <w:rFonts w:ascii="Bosch Office Sans" w:hAnsi="Bosch Office Sans"/>
          <w:i/>
          <w:iCs/>
          <w:color w:val="000000"/>
          <w:sz w:val="21"/>
          <w:szCs w:val="21"/>
        </w:rPr>
        <w:t xml:space="preserve"> voting rights are held by Robert Bosch Industrietreuhand KG. It is entrusted with the task of safeguarding the company’s long-term existence</w:t>
      </w:r>
      <w:proofErr w:type="gramStart"/>
      <w:r w:rsidRPr="00D46273">
        <w:rPr>
          <w:rFonts w:ascii="Bosch Office Sans" w:hAnsi="Bosch Office Sans"/>
          <w:i/>
          <w:iCs/>
          <w:color w:val="000000"/>
          <w:sz w:val="21"/>
          <w:szCs w:val="21"/>
        </w:rPr>
        <w:t xml:space="preserve"> and in particular</w:t>
      </w:r>
      <w:proofErr w:type="gramEnd"/>
      <w:r w:rsidRPr="00D46273">
        <w:rPr>
          <w:rFonts w:ascii="Bosch Office Sans" w:hAnsi="Bosch Office Sans"/>
          <w:i/>
          <w:iCs/>
          <w:color w:val="000000"/>
          <w:sz w:val="21"/>
          <w:szCs w:val="21"/>
        </w:rPr>
        <w:t xml:space="preserve"> its financial independence – in line with the mission handed down in the will of the company’s founder, Robert Bosch.</w:t>
      </w:r>
    </w:p>
    <w:p w14:paraId="604C853A" w14:textId="77777777" w:rsidR="006C2DB7" w:rsidRPr="00D46273" w:rsidRDefault="006C2DB7" w:rsidP="006C2DB7">
      <w:pPr>
        <w:spacing w:line="240" w:lineRule="auto"/>
        <w:rPr>
          <w:rFonts w:ascii="Bosch Office Sans" w:hAnsi="Bosch Office Sans"/>
          <w:i/>
          <w:iCs/>
          <w:color w:val="000000"/>
          <w:sz w:val="21"/>
          <w:szCs w:val="21"/>
        </w:rPr>
      </w:pPr>
      <w:r w:rsidRPr="00D46273">
        <w:rPr>
          <w:rFonts w:ascii="Bosch Office Sans" w:hAnsi="Bosch Office Sans"/>
          <w:i/>
          <w:iCs/>
          <w:color w:val="000000"/>
          <w:sz w:val="21"/>
          <w:szCs w:val="21"/>
        </w:rPr>
        <w:t xml:space="preserve">Additional information is available online at </w:t>
      </w:r>
      <w:hyperlink r:id="rId15" w:history="1">
        <w:r w:rsidRPr="00D46273">
          <w:rPr>
            <w:rStyle w:val="Hyperlink"/>
            <w:rFonts w:ascii="Bosch Office Sans" w:hAnsi="Bosch Office Sans"/>
            <w:i/>
            <w:iCs/>
            <w:sz w:val="21"/>
            <w:szCs w:val="21"/>
          </w:rPr>
          <w:t>www.bosch-press.com</w:t>
        </w:r>
      </w:hyperlink>
      <w:r w:rsidRPr="00D46273">
        <w:rPr>
          <w:rFonts w:ascii="Bosch Office Sans" w:hAnsi="Bosch Office Sans"/>
          <w:i/>
          <w:iCs/>
          <w:color w:val="000000"/>
          <w:sz w:val="21"/>
          <w:szCs w:val="21"/>
        </w:rPr>
        <w:t xml:space="preserve">, </w:t>
      </w:r>
      <w:hyperlink r:id="rId16" w:history="1">
        <w:r w:rsidRPr="00D46273">
          <w:rPr>
            <w:rFonts w:ascii="Bosch Office Sans" w:hAnsi="Bosch Office Sans"/>
            <w:i/>
            <w:iCs/>
            <w:color w:val="0000FF"/>
            <w:sz w:val="21"/>
            <w:szCs w:val="21"/>
            <w:u w:val="single"/>
          </w:rPr>
          <w:t>www.bosch.com</w:t>
        </w:r>
      </w:hyperlink>
      <w:r w:rsidRPr="00D46273">
        <w:rPr>
          <w:rFonts w:ascii="Bosch Office Sans" w:hAnsi="Bosch Office Sans"/>
          <w:i/>
          <w:iCs/>
          <w:color w:val="0000FF"/>
          <w:sz w:val="21"/>
          <w:szCs w:val="21"/>
        </w:rPr>
        <w:t>.</w:t>
      </w:r>
      <w:r w:rsidRPr="00D46273">
        <w:rPr>
          <w:rFonts w:ascii="Bosch Office Sans" w:hAnsi="Bosch Office Sans"/>
          <w:i/>
          <w:iCs/>
          <w:color w:val="000000"/>
          <w:sz w:val="21"/>
          <w:szCs w:val="21"/>
        </w:rPr>
        <w:t xml:space="preserve"> </w:t>
      </w:r>
    </w:p>
    <w:p w14:paraId="729FE174" w14:textId="77777777" w:rsidR="006C2DB7" w:rsidRPr="00D46273" w:rsidRDefault="006C2DB7" w:rsidP="006C2DB7">
      <w:pPr>
        <w:spacing w:line="240" w:lineRule="auto"/>
        <w:rPr>
          <w:rFonts w:ascii="Bosch Office Sans" w:hAnsi="Bosch Office Sans"/>
          <w:i/>
          <w:iCs/>
          <w:color w:val="000000"/>
          <w:sz w:val="21"/>
          <w:szCs w:val="21"/>
        </w:rPr>
      </w:pPr>
      <w:r w:rsidRPr="00D46273">
        <w:rPr>
          <w:rFonts w:ascii="Bosch Office Sans" w:hAnsi="Bosch Office Sans"/>
          <w:i/>
          <w:iCs/>
          <w:color w:val="000000"/>
          <w:sz w:val="21"/>
          <w:szCs w:val="21"/>
        </w:rPr>
        <w:lastRenderedPageBreak/>
        <w:t>Exchange rate: 1 EUR = 1.1297</w:t>
      </w:r>
    </w:p>
    <w:p w14:paraId="74E025B9" w14:textId="7CB118C0" w:rsidR="005C6D17" w:rsidRPr="00C32AF6" w:rsidRDefault="005C6D17" w:rsidP="0015330A">
      <w:pPr>
        <w:rPr>
          <w:rFonts w:ascii="Bosch Office Sans" w:eastAsiaTheme="minorEastAsia" w:hAnsi="Bosch Office Sans"/>
          <w:sz w:val="21"/>
          <w:szCs w:val="21"/>
        </w:rPr>
      </w:pPr>
    </w:p>
    <w:sectPr w:rsidR="005C6D17" w:rsidRPr="00C32AF6" w:rsidSect="00B752EA">
      <w:footerReference w:type="default" r:id="rId17"/>
      <w:headerReference w:type="first" r:id="rId18"/>
      <w:footerReference w:type="first" r:id="rId19"/>
      <w:pgSz w:w="12240" w:h="15840"/>
      <w:pgMar w:top="1714" w:right="3067" w:bottom="677" w:left="12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98E11" w14:textId="77777777" w:rsidR="00CF0D17" w:rsidRPr="00D46273" w:rsidRDefault="00CF0D17" w:rsidP="00C20B23">
      <w:pPr>
        <w:spacing w:after="0" w:line="240" w:lineRule="auto"/>
      </w:pPr>
      <w:r w:rsidRPr="00D46273">
        <w:separator/>
      </w:r>
    </w:p>
  </w:endnote>
  <w:endnote w:type="continuationSeparator" w:id="0">
    <w:p w14:paraId="53BAAFCF" w14:textId="77777777" w:rsidR="00CF0D17" w:rsidRPr="00D46273" w:rsidRDefault="00CF0D17" w:rsidP="00C20B23">
      <w:pPr>
        <w:spacing w:after="0" w:line="240" w:lineRule="auto"/>
      </w:pPr>
      <w:r w:rsidRPr="00D46273">
        <w:continuationSeparator/>
      </w:r>
    </w:p>
  </w:endnote>
  <w:endnote w:type="continuationNotice" w:id="1">
    <w:p w14:paraId="1FB9317A" w14:textId="77777777" w:rsidR="00CF0D17" w:rsidRPr="00D46273" w:rsidRDefault="00CF0D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Bosch Office Sans">
    <w:panose1 w:val="00000000000000000000"/>
    <w:charset w:val="00"/>
    <w:family w:val="auto"/>
    <w:pitch w:val="variable"/>
    <w:sig w:usb0="A00002FF" w:usb1="4000E0FB" w:usb2="00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02ED" w14:textId="77777777" w:rsidR="00B36F8C" w:rsidRPr="00D46273" w:rsidRDefault="00B36F8C" w:rsidP="00B36F8C">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noProof w:val="0"/>
        <w:spacing w:val="4"/>
        <w:sz w:val="15"/>
        <w:szCs w:val="15"/>
        <w:lang w:val="en-US"/>
      </w:rPr>
    </w:pPr>
    <w:r w:rsidRPr="00D46273">
      <w:rPr>
        <w:rFonts w:ascii="Bosch Office Sans" w:hAnsi="Bosch Office Sans"/>
        <w:noProof w:val="0"/>
        <w:spacing w:val="4"/>
        <w:sz w:val="15"/>
        <w:szCs w:val="15"/>
        <w:lang w:val="en-US"/>
      </w:rPr>
      <w:t xml:space="preserve">Page </w:t>
    </w:r>
    <w:r w:rsidRPr="00D46273">
      <w:rPr>
        <w:rFonts w:ascii="Bosch Office Sans" w:hAnsi="Bosch Office Sans"/>
        <w:noProof w:val="0"/>
        <w:spacing w:val="4"/>
        <w:sz w:val="15"/>
        <w:szCs w:val="15"/>
        <w:lang w:val="en-US"/>
      </w:rPr>
      <w:fldChar w:fldCharType="begin"/>
    </w:r>
    <w:r w:rsidRPr="00D46273">
      <w:rPr>
        <w:rFonts w:ascii="Bosch Office Sans" w:hAnsi="Bosch Office Sans"/>
        <w:noProof w:val="0"/>
        <w:spacing w:val="4"/>
        <w:sz w:val="15"/>
        <w:szCs w:val="15"/>
        <w:lang w:val="en-US"/>
      </w:rPr>
      <w:instrText xml:space="preserve"> PAGE   \* MERGEFORMAT </w:instrText>
    </w:r>
    <w:r w:rsidRPr="00D46273">
      <w:rPr>
        <w:rFonts w:ascii="Bosch Office Sans" w:hAnsi="Bosch Office Sans"/>
        <w:noProof w:val="0"/>
        <w:spacing w:val="4"/>
        <w:sz w:val="15"/>
        <w:szCs w:val="15"/>
        <w:lang w:val="en-US"/>
      </w:rPr>
      <w:fldChar w:fldCharType="separate"/>
    </w:r>
    <w:r w:rsidRPr="00D46273">
      <w:rPr>
        <w:rFonts w:ascii="Bosch Office Sans" w:hAnsi="Bosch Office Sans"/>
        <w:noProof w:val="0"/>
        <w:spacing w:val="4"/>
        <w:sz w:val="15"/>
        <w:szCs w:val="15"/>
        <w:lang w:val="en-US"/>
      </w:rPr>
      <w:t>3</w:t>
    </w:r>
    <w:r w:rsidRPr="00D46273">
      <w:rPr>
        <w:rFonts w:ascii="Bosch Office Sans" w:hAnsi="Bosch Office Sans"/>
        <w:noProof w:val="0"/>
        <w:spacing w:val="4"/>
        <w:sz w:val="15"/>
        <w:szCs w:val="15"/>
        <w:lang w:val="en-US"/>
      </w:rPr>
      <w:fldChar w:fldCharType="end"/>
    </w:r>
    <w:r w:rsidRPr="00D46273">
      <w:rPr>
        <w:rFonts w:ascii="Bosch Office Sans" w:hAnsi="Bosch Office Sans"/>
        <w:noProof w:val="0"/>
        <w:spacing w:val="4"/>
        <w:sz w:val="15"/>
        <w:szCs w:val="15"/>
        <w:lang w:val="en-US"/>
      </w:rPr>
      <w:t xml:space="preserve"> of </w:t>
    </w:r>
    <w:r w:rsidRPr="00D46273">
      <w:rPr>
        <w:rFonts w:ascii="Bosch Office Sans" w:hAnsi="Bosch Office Sans"/>
        <w:noProof w:val="0"/>
        <w:spacing w:val="4"/>
        <w:sz w:val="15"/>
        <w:szCs w:val="15"/>
        <w:lang w:val="en-US"/>
      </w:rPr>
      <w:fldChar w:fldCharType="begin"/>
    </w:r>
    <w:r w:rsidRPr="00D46273">
      <w:rPr>
        <w:rFonts w:ascii="Bosch Office Sans" w:hAnsi="Bosch Office Sans"/>
        <w:noProof w:val="0"/>
        <w:spacing w:val="4"/>
        <w:sz w:val="15"/>
        <w:szCs w:val="15"/>
        <w:lang w:val="en-US"/>
      </w:rPr>
      <w:instrText xml:space="preserve"> NUMPAGES   \* MERGEFORMAT </w:instrText>
    </w:r>
    <w:r w:rsidRPr="00D46273">
      <w:rPr>
        <w:rFonts w:ascii="Bosch Office Sans" w:hAnsi="Bosch Office Sans"/>
        <w:noProof w:val="0"/>
        <w:spacing w:val="4"/>
        <w:sz w:val="15"/>
        <w:szCs w:val="15"/>
        <w:lang w:val="en-US"/>
      </w:rPr>
      <w:fldChar w:fldCharType="separate"/>
    </w:r>
    <w:r w:rsidRPr="00D46273">
      <w:rPr>
        <w:rFonts w:ascii="Bosch Office Sans" w:hAnsi="Bosch Office Sans"/>
        <w:noProof w:val="0"/>
        <w:spacing w:val="4"/>
        <w:sz w:val="15"/>
        <w:szCs w:val="15"/>
        <w:lang w:val="en-US"/>
      </w:rPr>
      <w:t>4</w:t>
    </w:r>
    <w:r w:rsidRPr="00D46273">
      <w:rPr>
        <w:rFonts w:ascii="Bosch Office Sans" w:hAnsi="Bosch Office Sans"/>
        <w:noProof w:val="0"/>
        <w:spacing w:val="4"/>
        <w:sz w:val="15"/>
        <w:szCs w:val="15"/>
        <w:lang w:val="en-US"/>
      </w:rPr>
      <w:fldChar w:fldCharType="end"/>
    </w:r>
  </w:p>
  <w:p w14:paraId="6C526DAA" w14:textId="77777777" w:rsidR="00B36F8C" w:rsidRPr="00D46273" w:rsidRDefault="00B36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699C" w14:textId="77777777" w:rsidR="00043C68" w:rsidRPr="00D46273" w:rsidRDefault="00043C68">
    <w:pPr>
      <w:pStyle w:val="Foote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043C68" w:rsidRPr="00D46273" w14:paraId="5820C4B9" w14:textId="77777777">
      <w:tc>
        <w:tcPr>
          <w:tcW w:w="1560" w:type="dxa"/>
        </w:tcPr>
        <w:p w14:paraId="0C480ADD" w14:textId="77777777" w:rsidR="00043C68" w:rsidRPr="00D46273" w:rsidRDefault="00043C68" w:rsidP="00043C68">
          <w:pPr>
            <w:pStyle w:val="paragraph"/>
            <w:spacing w:before="0" w:beforeAutospacing="0" w:after="0" w:afterAutospacing="0"/>
            <w:textAlignment w:val="baseline"/>
            <w:rPr>
              <w:rFonts w:ascii="Bosch Office Sans" w:hAnsi="Bosch Office Sans" w:cs="Segoe UI"/>
              <w:sz w:val="18"/>
              <w:szCs w:val="18"/>
            </w:rPr>
          </w:pPr>
          <w:r w:rsidRPr="00D46273">
            <w:rPr>
              <w:rStyle w:val="normaltextrun"/>
              <w:rFonts w:ascii="Bosch Office Sans" w:hAnsi="Bosch Office Sans" w:cs="Segoe UI"/>
              <w:sz w:val="15"/>
              <w:szCs w:val="15"/>
            </w:rPr>
            <w:t>Robert Bosch LLC</w:t>
          </w:r>
          <w:r w:rsidRPr="00D46273">
            <w:rPr>
              <w:rStyle w:val="eop"/>
              <w:rFonts w:ascii="Bosch Office Sans" w:hAnsi="Bosch Office Sans" w:cs="Segoe UI"/>
              <w:sz w:val="15"/>
              <w:szCs w:val="15"/>
            </w:rPr>
            <w:t> </w:t>
          </w:r>
        </w:p>
        <w:p w14:paraId="42D57BA1" w14:textId="77777777" w:rsidR="00043C68" w:rsidRPr="00D46273" w:rsidRDefault="00043C68" w:rsidP="00043C68">
          <w:pPr>
            <w:pStyle w:val="paragraph"/>
            <w:spacing w:before="0" w:beforeAutospacing="0" w:after="0" w:afterAutospacing="0"/>
            <w:textAlignment w:val="baseline"/>
            <w:rPr>
              <w:rFonts w:ascii="Bosch Office Sans" w:hAnsi="Bosch Office Sans" w:cs="Segoe UI"/>
              <w:sz w:val="18"/>
              <w:szCs w:val="18"/>
            </w:rPr>
          </w:pPr>
          <w:r w:rsidRPr="00D46273">
            <w:rPr>
              <w:rStyle w:val="normaltextrun"/>
              <w:rFonts w:ascii="Bosch Office Sans" w:hAnsi="Bosch Office Sans" w:cs="Segoe UI"/>
              <w:sz w:val="15"/>
              <w:szCs w:val="15"/>
            </w:rPr>
            <w:t>38000 Hills Tech Drive</w:t>
          </w:r>
          <w:r w:rsidRPr="00D46273">
            <w:rPr>
              <w:rStyle w:val="eop"/>
              <w:rFonts w:ascii="Bosch Office Sans" w:hAnsi="Bosch Office Sans" w:cs="Segoe UI"/>
              <w:sz w:val="15"/>
              <w:szCs w:val="15"/>
            </w:rPr>
            <w:t> </w:t>
          </w:r>
        </w:p>
        <w:p w14:paraId="12F4A3EF" w14:textId="77777777" w:rsidR="00043C68" w:rsidRPr="00D46273" w:rsidRDefault="00043C68" w:rsidP="00043C68">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D46273">
            <w:rPr>
              <w:rStyle w:val="normaltextrun"/>
              <w:rFonts w:ascii="Bosch Office Sans" w:hAnsi="Bosch Office Sans" w:cs="Segoe UI"/>
              <w:noProof w:val="0"/>
              <w:sz w:val="15"/>
              <w:szCs w:val="15"/>
              <w:lang w:val="en-US"/>
            </w:rPr>
            <w:t>Farmington Hills, MI 48331</w:t>
          </w:r>
          <w:r w:rsidRPr="00D46273">
            <w:rPr>
              <w:rStyle w:val="eop"/>
              <w:rFonts w:ascii="Bosch Office Sans" w:hAnsi="Bosch Office Sans" w:cs="Segoe UI"/>
              <w:noProof w:val="0"/>
              <w:sz w:val="15"/>
              <w:szCs w:val="15"/>
              <w:lang w:val="en-US"/>
            </w:rPr>
            <w:t> </w:t>
          </w:r>
        </w:p>
      </w:tc>
      <w:tc>
        <w:tcPr>
          <w:tcW w:w="2835" w:type="dxa"/>
        </w:tcPr>
        <w:p w14:paraId="4E41D680" w14:textId="35110E34" w:rsidR="00043C68" w:rsidRPr="00FF6136" w:rsidRDefault="00043C68" w:rsidP="00043C68">
          <w:pPr>
            <w:pStyle w:val="paragraph"/>
            <w:spacing w:before="0" w:beforeAutospacing="0" w:after="0" w:afterAutospacing="0"/>
            <w:textAlignment w:val="baseline"/>
            <w:rPr>
              <w:rFonts w:ascii="Bosch Office Sans" w:hAnsi="Bosch Office Sans" w:cs="Segoe UI"/>
              <w:sz w:val="18"/>
              <w:szCs w:val="18"/>
              <w:lang w:val="de-DE"/>
            </w:rPr>
          </w:pPr>
          <w:r w:rsidRPr="00FF6136">
            <w:rPr>
              <w:rStyle w:val="normaltextrun"/>
              <w:rFonts w:ascii="Bosch Office Sans" w:hAnsi="Bosch Office Sans" w:cs="Segoe UI"/>
              <w:sz w:val="15"/>
              <w:szCs w:val="15"/>
              <w:lang w:val="de-DE"/>
            </w:rPr>
            <w:t>E-mail</w:t>
          </w:r>
          <w:r w:rsidR="00D46273" w:rsidRPr="00FF6136">
            <w:rPr>
              <w:rStyle w:val="normaltextrun"/>
              <w:rFonts w:ascii="Bosch Office Sans" w:hAnsi="Bosch Office Sans" w:cs="Segoe UI"/>
              <w:sz w:val="15"/>
              <w:szCs w:val="15"/>
              <w:lang w:val="de-DE"/>
            </w:rPr>
            <w:t xml:space="preserve">  </w:t>
          </w:r>
          <w:r w:rsidRPr="00FF6136">
            <w:rPr>
              <w:rStyle w:val="normaltextrun"/>
              <w:rFonts w:ascii="Bosch Office Sans" w:hAnsi="Bosch Office Sans" w:cs="Segoe UI"/>
              <w:sz w:val="15"/>
              <w:szCs w:val="15"/>
              <w:lang w:val="de-DE"/>
            </w:rPr>
            <w:t>Megan.Bonelli@us.bosch.com</w:t>
          </w:r>
          <w:r w:rsidRPr="00FF6136">
            <w:rPr>
              <w:rStyle w:val="eop"/>
              <w:rFonts w:ascii="Bosch Office Sans" w:hAnsi="Bosch Office Sans" w:cs="Segoe UI"/>
              <w:sz w:val="15"/>
              <w:szCs w:val="15"/>
              <w:lang w:val="de-DE"/>
            </w:rPr>
            <w:t> </w:t>
          </w:r>
        </w:p>
        <w:p w14:paraId="4ECEBBB3" w14:textId="0DA08232" w:rsidR="00043C68" w:rsidRPr="00D46273" w:rsidRDefault="00043C68" w:rsidP="00043C68">
          <w:pPr>
            <w:pStyle w:val="paragraph"/>
            <w:spacing w:before="0" w:beforeAutospacing="0" w:after="0" w:afterAutospacing="0"/>
            <w:textAlignment w:val="baseline"/>
            <w:rPr>
              <w:rFonts w:ascii="Bosch Office Sans" w:hAnsi="Bosch Office Sans" w:cs="Segoe UI"/>
              <w:sz w:val="18"/>
              <w:szCs w:val="18"/>
            </w:rPr>
          </w:pPr>
          <w:r w:rsidRPr="00D46273">
            <w:rPr>
              <w:rStyle w:val="normaltextrun"/>
              <w:rFonts w:ascii="Bosch Office Sans" w:hAnsi="Bosch Office Sans" w:cs="Segoe UI"/>
              <w:sz w:val="15"/>
              <w:szCs w:val="15"/>
            </w:rPr>
            <w:t>Phone</w:t>
          </w:r>
          <w:r w:rsidR="00D46273" w:rsidRPr="00D46273">
            <w:rPr>
              <w:rStyle w:val="normaltextrun"/>
              <w:rFonts w:ascii="Bosch Office Sans" w:hAnsi="Bosch Office Sans" w:cs="Segoe UI"/>
              <w:sz w:val="15"/>
              <w:szCs w:val="15"/>
            </w:rPr>
            <w:t xml:space="preserve">  </w:t>
          </w:r>
          <w:r w:rsidRPr="00D46273">
            <w:rPr>
              <w:rStyle w:val="normaltextrun"/>
              <w:rFonts w:ascii="Bosch Office Sans" w:hAnsi="Bosch Office Sans" w:cs="Segoe UI"/>
              <w:sz w:val="15"/>
              <w:szCs w:val="15"/>
            </w:rPr>
            <w:t>+1 947-281-7062</w:t>
          </w:r>
          <w:r w:rsidRPr="00D46273">
            <w:rPr>
              <w:rStyle w:val="eop"/>
              <w:rFonts w:ascii="Bosch Office Sans" w:hAnsi="Bosch Office Sans" w:cs="Segoe UI"/>
              <w:sz w:val="15"/>
              <w:szCs w:val="15"/>
            </w:rPr>
            <w:t> </w:t>
          </w:r>
        </w:p>
        <w:p w14:paraId="6C039BA4" w14:textId="77777777" w:rsidR="00043C68" w:rsidRPr="00D46273" w:rsidRDefault="00043C68" w:rsidP="00043C68">
          <w:pPr>
            <w:pStyle w:val="MLStat"/>
            <w:tabs>
              <w:tab w:val="left" w:pos="-9656"/>
            </w:tabs>
            <w:spacing w:before="0" w:after="0" w:line="226" w:lineRule="atLeast"/>
            <w:ind w:left="0" w:right="0" w:firstLine="0"/>
            <w:rPr>
              <w:rFonts w:ascii="Bosch Office Sans" w:hAnsi="Bosch Office Sans"/>
              <w:noProof w:val="0"/>
              <w:sz w:val="15"/>
              <w:szCs w:val="15"/>
              <w:lang w:val="en-US"/>
            </w:rPr>
          </w:pPr>
        </w:p>
      </w:tc>
      <w:tc>
        <w:tcPr>
          <w:tcW w:w="3260" w:type="dxa"/>
        </w:tcPr>
        <w:p w14:paraId="6176C5B5" w14:textId="77777777" w:rsidR="00043C68" w:rsidRPr="00D46273" w:rsidRDefault="00043C68" w:rsidP="00043C68">
          <w:pPr>
            <w:pStyle w:val="paragraph"/>
            <w:spacing w:before="0" w:beforeAutospacing="0" w:after="0" w:afterAutospacing="0"/>
            <w:textAlignment w:val="baseline"/>
            <w:rPr>
              <w:rFonts w:ascii="Bosch Office Sans" w:hAnsi="Bosch Office Sans" w:cs="Segoe UI"/>
              <w:sz w:val="18"/>
              <w:szCs w:val="18"/>
            </w:rPr>
          </w:pPr>
          <w:r w:rsidRPr="00D46273">
            <w:rPr>
              <w:rStyle w:val="normaltextrun"/>
              <w:rFonts w:ascii="Bosch Office Sans" w:hAnsi="Bosch Office Sans" w:cs="Segoe UI"/>
              <w:sz w:val="15"/>
              <w:szCs w:val="15"/>
            </w:rPr>
            <w:t>Communications </w:t>
          </w:r>
          <w:r w:rsidRPr="00D46273">
            <w:rPr>
              <w:rStyle w:val="eop"/>
              <w:rFonts w:ascii="Bosch Office Sans" w:hAnsi="Bosch Office Sans" w:cs="Segoe UI"/>
              <w:sz w:val="15"/>
              <w:szCs w:val="15"/>
            </w:rPr>
            <w:t>and Brand Management – Region USA</w:t>
          </w:r>
        </w:p>
        <w:p w14:paraId="248B9695" w14:textId="77777777" w:rsidR="00043C68" w:rsidRPr="00D46273" w:rsidRDefault="00043C68" w:rsidP="00043C68">
          <w:pPr>
            <w:pStyle w:val="paragraph"/>
            <w:spacing w:before="0" w:beforeAutospacing="0" w:after="0" w:afterAutospacing="0"/>
            <w:textAlignment w:val="baseline"/>
            <w:rPr>
              <w:rFonts w:ascii="Bosch Office Sans" w:hAnsi="Bosch Office Sans" w:cs="Segoe UI"/>
              <w:sz w:val="18"/>
              <w:szCs w:val="18"/>
            </w:rPr>
          </w:pPr>
        </w:p>
        <w:p w14:paraId="1A1CA633" w14:textId="77777777" w:rsidR="00043C68" w:rsidRPr="00D46273" w:rsidRDefault="00043C68" w:rsidP="00043C68">
          <w:pPr>
            <w:pStyle w:val="MLStat"/>
            <w:tabs>
              <w:tab w:val="left" w:pos="-9656"/>
            </w:tabs>
            <w:spacing w:before="0" w:after="0" w:line="226" w:lineRule="atLeast"/>
            <w:ind w:left="0" w:right="0" w:firstLine="0"/>
            <w:rPr>
              <w:rFonts w:ascii="Bosch Office Sans" w:hAnsi="Bosch Office Sans"/>
              <w:noProof w:val="0"/>
              <w:sz w:val="15"/>
              <w:szCs w:val="15"/>
              <w:lang w:val="en-US"/>
            </w:rPr>
          </w:pPr>
          <w:r w:rsidRPr="00D46273">
            <w:rPr>
              <w:rStyle w:val="normaltextrun"/>
              <w:rFonts w:ascii="Bosch Office Sans" w:hAnsi="Bosch Office Sans" w:cs="Segoe UI"/>
              <w:noProof w:val="0"/>
              <w:sz w:val="15"/>
              <w:szCs w:val="15"/>
              <w:lang w:val="en-US"/>
            </w:rPr>
            <w:t>us.bosch-press.com</w:t>
          </w:r>
        </w:p>
      </w:tc>
    </w:tr>
  </w:tbl>
  <w:p w14:paraId="167188C3" w14:textId="77777777" w:rsidR="00B36F8C" w:rsidRPr="00D46273" w:rsidRDefault="00B36F8C" w:rsidP="00B36F8C">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noProof w:val="0"/>
        <w:spacing w:val="4"/>
        <w:sz w:val="15"/>
        <w:szCs w:val="15"/>
        <w:lang w:val="en-US"/>
      </w:rPr>
    </w:pPr>
    <w:r w:rsidRPr="00D46273">
      <w:rPr>
        <w:rFonts w:ascii="Bosch Office Sans" w:hAnsi="Bosch Office Sans"/>
        <w:noProof w:val="0"/>
        <w:spacing w:val="4"/>
        <w:sz w:val="15"/>
        <w:szCs w:val="15"/>
        <w:lang w:val="en-US"/>
      </w:rPr>
      <w:t xml:space="preserve">Page </w:t>
    </w:r>
    <w:r w:rsidRPr="00D46273">
      <w:rPr>
        <w:rFonts w:ascii="Bosch Office Sans" w:hAnsi="Bosch Office Sans"/>
        <w:noProof w:val="0"/>
        <w:spacing w:val="4"/>
        <w:sz w:val="15"/>
        <w:szCs w:val="15"/>
        <w:lang w:val="en-US"/>
      </w:rPr>
      <w:fldChar w:fldCharType="begin"/>
    </w:r>
    <w:r w:rsidRPr="00D46273">
      <w:rPr>
        <w:rFonts w:ascii="Bosch Office Sans" w:hAnsi="Bosch Office Sans"/>
        <w:noProof w:val="0"/>
        <w:spacing w:val="4"/>
        <w:sz w:val="15"/>
        <w:szCs w:val="15"/>
        <w:lang w:val="en-US"/>
      </w:rPr>
      <w:instrText xml:space="preserve"> PAGE   \* MERGEFORMAT </w:instrText>
    </w:r>
    <w:r w:rsidRPr="00D46273">
      <w:rPr>
        <w:rFonts w:ascii="Bosch Office Sans" w:hAnsi="Bosch Office Sans"/>
        <w:noProof w:val="0"/>
        <w:spacing w:val="4"/>
        <w:sz w:val="15"/>
        <w:szCs w:val="15"/>
        <w:lang w:val="en-US"/>
      </w:rPr>
      <w:fldChar w:fldCharType="separate"/>
    </w:r>
    <w:r w:rsidRPr="00D46273">
      <w:rPr>
        <w:rFonts w:ascii="Bosch Office Sans" w:hAnsi="Bosch Office Sans"/>
        <w:noProof w:val="0"/>
        <w:spacing w:val="4"/>
        <w:sz w:val="15"/>
        <w:szCs w:val="15"/>
        <w:lang w:val="en-US"/>
      </w:rPr>
      <w:t>3</w:t>
    </w:r>
    <w:r w:rsidRPr="00D46273">
      <w:rPr>
        <w:rFonts w:ascii="Bosch Office Sans" w:hAnsi="Bosch Office Sans"/>
        <w:noProof w:val="0"/>
        <w:spacing w:val="4"/>
        <w:sz w:val="15"/>
        <w:szCs w:val="15"/>
        <w:lang w:val="en-US"/>
      </w:rPr>
      <w:fldChar w:fldCharType="end"/>
    </w:r>
    <w:r w:rsidRPr="00D46273">
      <w:rPr>
        <w:rFonts w:ascii="Bosch Office Sans" w:hAnsi="Bosch Office Sans"/>
        <w:noProof w:val="0"/>
        <w:spacing w:val="4"/>
        <w:sz w:val="15"/>
        <w:szCs w:val="15"/>
        <w:lang w:val="en-US"/>
      </w:rPr>
      <w:t xml:space="preserve"> of </w:t>
    </w:r>
    <w:r w:rsidRPr="00D46273">
      <w:rPr>
        <w:rFonts w:ascii="Bosch Office Sans" w:hAnsi="Bosch Office Sans"/>
        <w:noProof w:val="0"/>
        <w:spacing w:val="4"/>
        <w:sz w:val="15"/>
        <w:szCs w:val="15"/>
        <w:lang w:val="en-US"/>
      </w:rPr>
      <w:fldChar w:fldCharType="begin"/>
    </w:r>
    <w:r w:rsidRPr="00D46273">
      <w:rPr>
        <w:rFonts w:ascii="Bosch Office Sans" w:hAnsi="Bosch Office Sans"/>
        <w:noProof w:val="0"/>
        <w:spacing w:val="4"/>
        <w:sz w:val="15"/>
        <w:szCs w:val="15"/>
        <w:lang w:val="en-US"/>
      </w:rPr>
      <w:instrText xml:space="preserve"> NUMPAGES   \* MERGEFORMAT </w:instrText>
    </w:r>
    <w:r w:rsidRPr="00D46273">
      <w:rPr>
        <w:rFonts w:ascii="Bosch Office Sans" w:hAnsi="Bosch Office Sans"/>
        <w:noProof w:val="0"/>
        <w:spacing w:val="4"/>
        <w:sz w:val="15"/>
        <w:szCs w:val="15"/>
        <w:lang w:val="en-US"/>
      </w:rPr>
      <w:fldChar w:fldCharType="separate"/>
    </w:r>
    <w:r w:rsidRPr="00D46273">
      <w:rPr>
        <w:rFonts w:ascii="Bosch Office Sans" w:hAnsi="Bosch Office Sans"/>
        <w:noProof w:val="0"/>
        <w:spacing w:val="4"/>
        <w:sz w:val="15"/>
        <w:szCs w:val="15"/>
        <w:lang w:val="en-US"/>
      </w:rPr>
      <w:t>4</w:t>
    </w:r>
    <w:r w:rsidRPr="00D46273">
      <w:rPr>
        <w:rFonts w:ascii="Bosch Office Sans" w:hAnsi="Bosch Office Sans"/>
        <w:noProof w:val="0"/>
        <w:spacing w:val="4"/>
        <w:sz w:val="15"/>
        <w:szCs w:val="15"/>
        <w:lang w:val="en-US"/>
      </w:rPr>
      <w:fldChar w:fldCharType="end"/>
    </w:r>
  </w:p>
  <w:p w14:paraId="537422F9" w14:textId="77777777" w:rsidR="00043C68" w:rsidRPr="00D46273" w:rsidRDefault="00043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0AA82" w14:textId="77777777" w:rsidR="00CF0D17" w:rsidRPr="00D46273" w:rsidRDefault="00CF0D17" w:rsidP="00C20B23">
      <w:pPr>
        <w:spacing w:after="0" w:line="240" w:lineRule="auto"/>
      </w:pPr>
      <w:r w:rsidRPr="00D46273">
        <w:separator/>
      </w:r>
    </w:p>
  </w:footnote>
  <w:footnote w:type="continuationSeparator" w:id="0">
    <w:p w14:paraId="56EEFC44" w14:textId="77777777" w:rsidR="00CF0D17" w:rsidRPr="00D46273" w:rsidRDefault="00CF0D17" w:rsidP="00C20B23">
      <w:pPr>
        <w:spacing w:after="0" w:line="240" w:lineRule="auto"/>
      </w:pPr>
      <w:r w:rsidRPr="00D46273">
        <w:continuationSeparator/>
      </w:r>
    </w:p>
  </w:footnote>
  <w:footnote w:type="continuationNotice" w:id="1">
    <w:p w14:paraId="151933BF" w14:textId="77777777" w:rsidR="00CF0D17" w:rsidRPr="00D46273" w:rsidRDefault="00CF0D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E54FD" w14:textId="77777777" w:rsidR="007C3E44" w:rsidRPr="00D46273" w:rsidRDefault="007C3E44" w:rsidP="007C3E44">
    <w:pPr>
      <w:pStyle w:val="MLStat"/>
      <w:framePr w:w="6532" w:h="2121" w:wrap="notBeside" w:vAnchor="page" w:hAnchor="margin" w:y="659" w:anchorLock="1"/>
      <w:spacing w:before="0" w:after="0" w:line="240" w:lineRule="auto"/>
      <w:ind w:left="0" w:right="0" w:firstLine="0"/>
      <w:rPr>
        <w:rFonts w:ascii="Bosch Office Sans" w:hAnsi="Bosch Office Sans"/>
        <w:b/>
        <w:noProof w:val="0"/>
        <w:sz w:val="40"/>
        <w:szCs w:val="40"/>
        <w:lang w:val="en-US"/>
      </w:rPr>
    </w:pPr>
    <w:r w:rsidRPr="00D46273">
      <w:rPr>
        <w:rFonts w:ascii="Bosch Office Sans" w:hAnsi="Bosch Office Sans"/>
        <w:b/>
        <w:noProof w:val="0"/>
        <w:sz w:val="40"/>
        <w:szCs w:val="40"/>
        <w:lang w:val="en-US"/>
      </w:rPr>
      <w:t>Press release</w:t>
    </w:r>
  </w:p>
  <w:p w14:paraId="21CE4241" w14:textId="60DD230F" w:rsidR="00D001D5" w:rsidRPr="00D46273" w:rsidRDefault="0059431E" w:rsidP="00D001D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noProof w:val="0"/>
        <w:spacing w:val="4"/>
        <w:sz w:val="21"/>
        <w:lang w:val="en-US"/>
      </w:rPr>
    </w:pPr>
    <w:r w:rsidRPr="00D46273">
      <w:rPr>
        <w:rFonts w:ascii="Bosch Office Sans" w:hAnsi="Bosch Office Sans"/>
        <w:noProof w:val="0"/>
        <w:spacing w:val="4"/>
        <w:sz w:val="21"/>
        <w:lang w:val="en-US"/>
      </w:rPr>
      <w:t>March 17</w:t>
    </w:r>
    <w:r w:rsidR="00D001D5" w:rsidRPr="00D46273">
      <w:rPr>
        <w:rFonts w:ascii="Bosch Office Sans" w:hAnsi="Bosch Office Sans"/>
        <w:noProof w:val="0"/>
        <w:spacing w:val="4"/>
        <w:sz w:val="21"/>
        <w:lang w:val="en-US"/>
      </w:rPr>
      <w:t>, 202</w:t>
    </w:r>
    <w:r w:rsidRPr="00D46273">
      <w:rPr>
        <w:rFonts w:ascii="Bosch Office Sans" w:hAnsi="Bosch Office Sans"/>
        <w:noProof w:val="0"/>
        <w:spacing w:val="4"/>
        <w:sz w:val="21"/>
        <w:lang w:val="en-US"/>
      </w:rPr>
      <w:t>6</w:t>
    </w:r>
  </w:p>
  <w:p w14:paraId="00D0726E" w14:textId="0674E952" w:rsidR="00D001D5" w:rsidRPr="00D46273" w:rsidRDefault="00D001D5" w:rsidP="00D001D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noProof w:val="0"/>
        <w:spacing w:val="4"/>
        <w:sz w:val="21"/>
        <w:lang w:val="en-US"/>
      </w:rPr>
    </w:pPr>
    <w:r w:rsidRPr="00D46273">
      <w:rPr>
        <w:rFonts w:ascii="Bosch Office Sans" w:hAnsi="Bosch Office Sans"/>
        <w:noProof w:val="0"/>
        <w:spacing w:val="4"/>
        <w:sz w:val="21"/>
        <w:lang w:val="en-US"/>
      </w:rPr>
      <w:t xml:space="preserve">PI </w:t>
    </w:r>
    <w:r w:rsidR="00D46273" w:rsidRPr="00D46273">
      <w:rPr>
        <w:rFonts w:ascii="Bosch Office Sans" w:hAnsi="Bosch Office Sans"/>
        <w:noProof w:val="0"/>
        <w:spacing w:val="4"/>
        <w:sz w:val="21"/>
        <w:lang w:val="en-US"/>
      </w:rPr>
      <w:t>289</w:t>
    </w:r>
  </w:p>
  <w:p w14:paraId="11A30A0A" w14:textId="4CA22FBC" w:rsidR="00C20B23" w:rsidRPr="00D46273" w:rsidRDefault="002D3F9A">
    <w:pPr>
      <w:pStyle w:val="Header"/>
    </w:pPr>
    <w:r w:rsidRPr="00D46273">
      <w:rPr>
        <w:noProof/>
      </w:rPr>
      <w:drawing>
        <wp:anchor distT="0" distB="0" distL="114300" distR="114300" simplePos="0" relativeHeight="251658240" behindDoc="0" locked="0" layoutInCell="1" allowOverlap="1" wp14:anchorId="050E1924" wp14:editId="1B8B4325">
          <wp:simplePos x="0" y="0"/>
          <wp:positionH relativeFrom="margin">
            <wp:posOffset>4071620</wp:posOffset>
          </wp:positionH>
          <wp:positionV relativeFrom="paragraph">
            <wp:posOffset>-149860</wp:posOffset>
          </wp:positionV>
          <wp:extent cx="2066925" cy="826770"/>
          <wp:effectExtent l="0" t="0" r="9525" b="0"/>
          <wp:wrapNone/>
          <wp:docPr id="1" name="Grafik 1">
            <a:extLst xmlns:a="http://schemas.openxmlformats.org/drawingml/2006/main">
              <a:ext uri="{FF2B5EF4-FFF2-40B4-BE49-F238E27FC236}">
                <a16:creationId xmlns:a16="http://schemas.microsoft.com/office/drawing/2014/main" id="{3AD8F950-7E11-455D-9E0C-F76B3DFF0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C3526E"/>
    <w:multiLevelType w:val="multilevel"/>
    <w:tmpl w:val="2CB8F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7617A4"/>
    <w:multiLevelType w:val="multilevel"/>
    <w:tmpl w:val="3A04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5936892">
    <w:abstractNumId w:val="1"/>
  </w:num>
  <w:num w:numId="2" w16cid:durableId="1811053500">
    <w:abstractNumId w:val="2"/>
  </w:num>
  <w:num w:numId="3" w16cid:durableId="1980651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5C"/>
    <w:rsid w:val="0000278A"/>
    <w:rsid w:val="0000351B"/>
    <w:rsid w:val="00003E0B"/>
    <w:rsid w:val="00003ECA"/>
    <w:rsid w:val="00006AD9"/>
    <w:rsid w:val="000103DD"/>
    <w:rsid w:val="00010D73"/>
    <w:rsid w:val="00013B25"/>
    <w:rsid w:val="0001480F"/>
    <w:rsid w:val="000151A3"/>
    <w:rsid w:val="000158F7"/>
    <w:rsid w:val="00015EBD"/>
    <w:rsid w:val="00016A18"/>
    <w:rsid w:val="0001744B"/>
    <w:rsid w:val="00017CEA"/>
    <w:rsid w:val="00021208"/>
    <w:rsid w:val="00022E7D"/>
    <w:rsid w:val="00023A3E"/>
    <w:rsid w:val="00026770"/>
    <w:rsid w:val="0002697C"/>
    <w:rsid w:val="0002698B"/>
    <w:rsid w:val="00026F6C"/>
    <w:rsid w:val="0003242C"/>
    <w:rsid w:val="00034280"/>
    <w:rsid w:val="0003433C"/>
    <w:rsid w:val="00034BD1"/>
    <w:rsid w:val="00035CAA"/>
    <w:rsid w:val="000422E7"/>
    <w:rsid w:val="00042DCC"/>
    <w:rsid w:val="00043335"/>
    <w:rsid w:val="00043C68"/>
    <w:rsid w:val="0004443C"/>
    <w:rsid w:val="00050C84"/>
    <w:rsid w:val="000511E6"/>
    <w:rsid w:val="0005436D"/>
    <w:rsid w:val="00054DF0"/>
    <w:rsid w:val="00060C1F"/>
    <w:rsid w:val="00062175"/>
    <w:rsid w:val="00062DC5"/>
    <w:rsid w:val="00063583"/>
    <w:rsid w:val="00064DC8"/>
    <w:rsid w:val="00065D26"/>
    <w:rsid w:val="00067593"/>
    <w:rsid w:val="000729AA"/>
    <w:rsid w:val="000761FA"/>
    <w:rsid w:val="00077BA2"/>
    <w:rsid w:val="0008005C"/>
    <w:rsid w:val="00081EB0"/>
    <w:rsid w:val="000841B0"/>
    <w:rsid w:val="000855A0"/>
    <w:rsid w:val="00086B39"/>
    <w:rsid w:val="00087B0D"/>
    <w:rsid w:val="00087E79"/>
    <w:rsid w:val="000911C2"/>
    <w:rsid w:val="00091840"/>
    <w:rsid w:val="00091F89"/>
    <w:rsid w:val="00092D6E"/>
    <w:rsid w:val="0009556D"/>
    <w:rsid w:val="00095BB3"/>
    <w:rsid w:val="000963FE"/>
    <w:rsid w:val="00096955"/>
    <w:rsid w:val="00096A87"/>
    <w:rsid w:val="00097F9E"/>
    <w:rsid w:val="000A15A2"/>
    <w:rsid w:val="000A295F"/>
    <w:rsid w:val="000A2D45"/>
    <w:rsid w:val="000A4911"/>
    <w:rsid w:val="000A6C20"/>
    <w:rsid w:val="000B0FB5"/>
    <w:rsid w:val="000B219E"/>
    <w:rsid w:val="000B221D"/>
    <w:rsid w:val="000B22F0"/>
    <w:rsid w:val="000B26AE"/>
    <w:rsid w:val="000B36CA"/>
    <w:rsid w:val="000B4472"/>
    <w:rsid w:val="000B4C80"/>
    <w:rsid w:val="000B692E"/>
    <w:rsid w:val="000B776A"/>
    <w:rsid w:val="000C03C3"/>
    <w:rsid w:val="000C06EF"/>
    <w:rsid w:val="000C0EB2"/>
    <w:rsid w:val="000C3608"/>
    <w:rsid w:val="000C60A1"/>
    <w:rsid w:val="000C734F"/>
    <w:rsid w:val="000D29D6"/>
    <w:rsid w:val="000D30B8"/>
    <w:rsid w:val="000E0900"/>
    <w:rsid w:val="000E2961"/>
    <w:rsid w:val="000E2FA6"/>
    <w:rsid w:val="000E3E67"/>
    <w:rsid w:val="000E49EB"/>
    <w:rsid w:val="000F0FA6"/>
    <w:rsid w:val="000F1E91"/>
    <w:rsid w:val="000F2101"/>
    <w:rsid w:val="000F2614"/>
    <w:rsid w:val="000F4583"/>
    <w:rsid w:val="000F56DE"/>
    <w:rsid w:val="000F5C73"/>
    <w:rsid w:val="000F7081"/>
    <w:rsid w:val="000F7B4D"/>
    <w:rsid w:val="0010005F"/>
    <w:rsid w:val="001010BF"/>
    <w:rsid w:val="001012B1"/>
    <w:rsid w:val="00101A13"/>
    <w:rsid w:val="00101DDA"/>
    <w:rsid w:val="00102CD3"/>
    <w:rsid w:val="00106770"/>
    <w:rsid w:val="00107921"/>
    <w:rsid w:val="00111DAD"/>
    <w:rsid w:val="00111DE6"/>
    <w:rsid w:val="0011320A"/>
    <w:rsid w:val="001148A2"/>
    <w:rsid w:val="00117178"/>
    <w:rsid w:val="00117719"/>
    <w:rsid w:val="00117C94"/>
    <w:rsid w:val="00125543"/>
    <w:rsid w:val="001305A8"/>
    <w:rsid w:val="00131284"/>
    <w:rsid w:val="00131561"/>
    <w:rsid w:val="00134218"/>
    <w:rsid w:val="001353BE"/>
    <w:rsid w:val="00136498"/>
    <w:rsid w:val="001368F2"/>
    <w:rsid w:val="00136EF4"/>
    <w:rsid w:val="001423C9"/>
    <w:rsid w:val="00142CCA"/>
    <w:rsid w:val="00143398"/>
    <w:rsid w:val="00150A97"/>
    <w:rsid w:val="001511CF"/>
    <w:rsid w:val="001524B6"/>
    <w:rsid w:val="00152E33"/>
    <w:rsid w:val="0015330A"/>
    <w:rsid w:val="00160048"/>
    <w:rsid w:val="001609C5"/>
    <w:rsid w:val="001613E4"/>
    <w:rsid w:val="00162010"/>
    <w:rsid w:val="00162D6F"/>
    <w:rsid w:val="001630F9"/>
    <w:rsid w:val="00164390"/>
    <w:rsid w:val="00164435"/>
    <w:rsid w:val="001649CA"/>
    <w:rsid w:val="0016796E"/>
    <w:rsid w:val="0017018D"/>
    <w:rsid w:val="00170513"/>
    <w:rsid w:val="00170C69"/>
    <w:rsid w:val="00171303"/>
    <w:rsid w:val="00174E1B"/>
    <w:rsid w:val="00175883"/>
    <w:rsid w:val="001761DE"/>
    <w:rsid w:val="0017663C"/>
    <w:rsid w:val="0018127B"/>
    <w:rsid w:val="00183388"/>
    <w:rsid w:val="00183E74"/>
    <w:rsid w:val="00184960"/>
    <w:rsid w:val="00187AC4"/>
    <w:rsid w:val="00191837"/>
    <w:rsid w:val="00191FB7"/>
    <w:rsid w:val="00196176"/>
    <w:rsid w:val="00196C94"/>
    <w:rsid w:val="0019736D"/>
    <w:rsid w:val="00197DE8"/>
    <w:rsid w:val="001A0742"/>
    <w:rsid w:val="001A14E6"/>
    <w:rsid w:val="001A169A"/>
    <w:rsid w:val="001A22EE"/>
    <w:rsid w:val="001A25AD"/>
    <w:rsid w:val="001A372E"/>
    <w:rsid w:val="001A3CC2"/>
    <w:rsid w:val="001A3E4C"/>
    <w:rsid w:val="001A4B93"/>
    <w:rsid w:val="001A62DF"/>
    <w:rsid w:val="001A7B11"/>
    <w:rsid w:val="001A7D95"/>
    <w:rsid w:val="001B0558"/>
    <w:rsid w:val="001B1181"/>
    <w:rsid w:val="001B135B"/>
    <w:rsid w:val="001B2409"/>
    <w:rsid w:val="001B3467"/>
    <w:rsid w:val="001B575E"/>
    <w:rsid w:val="001B57B6"/>
    <w:rsid w:val="001B5CC8"/>
    <w:rsid w:val="001B60E5"/>
    <w:rsid w:val="001C299E"/>
    <w:rsid w:val="001C57D6"/>
    <w:rsid w:val="001C6B34"/>
    <w:rsid w:val="001D191D"/>
    <w:rsid w:val="001D247C"/>
    <w:rsid w:val="001D3149"/>
    <w:rsid w:val="001D538C"/>
    <w:rsid w:val="001D6660"/>
    <w:rsid w:val="001D70A4"/>
    <w:rsid w:val="001D7B0C"/>
    <w:rsid w:val="001E0375"/>
    <w:rsid w:val="001E0F03"/>
    <w:rsid w:val="001E49E0"/>
    <w:rsid w:val="001F02E0"/>
    <w:rsid w:val="001F336C"/>
    <w:rsid w:val="001F3404"/>
    <w:rsid w:val="00200209"/>
    <w:rsid w:val="00200285"/>
    <w:rsid w:val="0020431D"/>
    <w:rsid w:val="002053B5"/>
    <w:rsid w:val="0020604F"/>
    <w:rsid w:val="002063E2"/>
    <w:rsid w:val="00207639"/>
    <w:rsid w:val="00210338"/>
    <w:rsid w:val="002103FC"/>
    <w:rsid w:val="00214E73"/>
    <w:rsid w:val="00215342"/>
    <w:rsid w:val="00215D79"/>
    <w:rsid w:val="00217E67"/>
    <w:rsid w:val="00220C64"/>
    <w:rsid w:val="002218D1"/>
    <w:rsid w:val="002229AE"/>
    <w:rsid w:val="002235A8"/>
    <w:rsid w:val="00225542"/>
    <w:rsid w:val="0023195B"/>
    <w:rsid w:val="002322B4"/>
    <w:rsid w:val="00233FF8"/>
    <w:rsid w:val="00234953"/>
    <w:rsid w:val="0024005A"/>
    <w:rsid w:val="0024226E"/>
    <w:rsid w:val="0024324F"/>
    <w:rsid w:val="00243624"/>
    <w:rsid w:val="00243F17"/>
    <w:rsid w:val="0024433E"/>
    <w:rsid w:val="00245555"/>
    <w:rsid w:val="00246BEC"/>
    <w:rsid w:val="002475D1"/>
    <w:rsid w:val="00247DE6"/>
    <w:rsid w:val="00247F96"/>
    <w:rsid w:val="002509C2"/>
    <w:rsid w:val="00256F95"/>
    <w:rsid w:val="0025743A"/>
    <w:rsid w:val="00257B96"/>
    <w:rsid w:val="002607C2"/>
    <w:rsid w:val="002642A6"/>
    <w:rsid w:val="00266344"/>
    <w:rsid w:val="00266E54"/>
    <w:rsid w:val="002702E5"/>
    <w:rsid w:val="00270FE0"/>
    <w:rsid w:val="00273B1A"/>
    <w:rsid w:val="00273CB6"/>
    <w:rsid w:val="002800FB"/>
    <w:rsid w:val="00283024"/>
    <w:rsid w:val="00283951"/>
    <w:rsid w:val="002848B5"/>
    <w:rsid w:val="00286AB7"/>
    <w:rsid w:val="0029139D"/>
    <w:rsid w:val="002929D0"/>
    <w:rsid w:val="00293146"/>
    <w:rsid w:val="00293E3F"/>
    <w:rsid w:val="00294047"/>
    <w:rsid w:val="002942D7"/>
    <w:rsid w:val="00294CBF"/>
    <w:rsid w:val="00296309"/>
    <w:rsid w:val="00296ABB"/>
    <w:rsid w:val="002978B0"/>
    <w:rsid w:val="002A2550"/>
    <w:rsid w:val="002A3325"/>
    <w:rsid w:val="002A58A7"/>
    <w:rsid w:val="002B030D"/>
    <w:rsid w:val="002B1310"/>
    <w:rsid w:val="002B5567"/>
    <w:rsid w:val="002B5AB5"/>
    <w:rsid w:val="002B6262"/>
    <w:rsid w:val="002C388D"/>
    <w:rsid w:val="002C5AF8"/>
    <w:rsid w:val="002C6FE4"/>
    <w:rsid w:val="002C752A"/>
    <w:rsid w:val="002D26CB"/>
    <w:rsid w:val="002D3753"/>
    <w:rsid w:val="002D3F9A"/>
    <w:rsid w:val="002D4F08"/>
    <w:rsid w:val="002D6324"/>
    <w:rsid w:val="002E19C1"/>
    <w:rsid w:val="002E1BD0"/>
    <w:rsid w:val="002E3ED0"/>
    <w:rsid w:val="002E4E45"/>
    <w:rsid w:val="002E66AD"/>
    <w:rsid w:val="002E7E5A"/>
    <w:rsid w:val="002F01AC"/>
    <w:rsid w:val="002F0208"/>
    <w:rsid w:val="002F0631"/>
    <w:rsid w:val="002F2F13"/>
    <w:rsid w:val="002F3437"/>
    <w:rsid w:val="002F3BEB"/>
    <w:rsid w:val="002F757C"/>
    <w:rsid w:val="00300768"/>
    <w:rsid w:val="00302A03"/>
    <w:rsid w:val="00302C20"/>
    <w:rsid w:val="00302CA2"/>
    <w:rsid w:val="0031327D"/>
    <w:rsid w:val="00313A99"/>
    <w:rsid w:val="0031510D"/>
    <w:rsid w:val="0031599B"/>
    <w:rsid w:val="00315F32"/>
    <w:rsid w:val="0032152B"/>
    <w:rsid w:val="00323515"/>
    <w:rsid w:val="003245E1"/>
    <w:rsid w:val="003257C5"/>
    <w:rsid w:val="00326318"/>
    <w:rsid w:val="0032639C"/>
    <w:rsid w:val="0032706E"/>
    <w:rsid w:val="003275EF"/>
    <w:rsid w:val="003279B5"/>
    <w:rsid w:val="00333138"/>
    <w:rsid w:val="0033550C"/>
    <w:rsid w:val="00336C30"/>
    <w:rsid w:val="00336DB2"/>
    <w:rsid w:val="003402C5"/>
    <w:rsid w:val="003412A9"/>
    <w:rsid w:val="00342734"/>
    <w:rsid w:val="003429B8"/>
    <w:rsid w:val="00342B2B"/>
    <w:rsid w:val="0034478A"/>
    <w:rsid w:val="00344AA0"/>
    <w:rsid w:val="00345135"/>
    <w:rsid w:val="00345317"/>
    <w:rsid w:val="00345D25"/>
    <w:rsid w:val="00350608"/>
    <w:rsid w:val="00355038"/>
    <w:rsid w:val="00356B15"/>
    <w:rsid w:val="00357589"/>
    <w:rsid w:val="00357656"/>
    <w:rsid w:val="00357B1B"/>
    <w:rsid w:val="00362205"/>
    <w:rsid w:val="00362B37"/>
    <w:rsid w:val="00364A4D"/>
    <w:rsid w:val="00364AC0"/>
    <w:rsid w:val="003650AF"/>
    <w:rsid w:val="003657F9"/>
    <w:rsid w:val="00366B3E"/>
    <w:rsid w:val="00366BEC"/>
    <w:rsid w:val="00366D46"/>
    <w:rsid w:val="003673D0"/>
    <w:rsid w:val="00372888"/>
    <w:rsid w:val="00373611"/>
    <w:rsid w:val="00373767"/>
    <w:rsid w:val="00377FBC"/>
    <w:rsid w:val="003804DF"/>
    <w:rsid w:val="003806D9"/>
    <w:rsid w:val="00382189"/>
    <w:rsid w:val="0038259E"/>
    <w:rsid w:val="00382994"/>
    <w:rsid w:val="00383225"/>
    <w:rsid w:val="00383562"/>
    <w:rsid w:val="00384316"/>
    <w:rsid w:val="003853B8"/>
    <w:rsid w:val="00385CD0"/>
    <w:rsid w:val="00393AAE"/>
    <w:rsid w:val="00393BAA"/>
    <w:rsid w:val="00394E47"/>
    <w:rsid w:val="00394EAF"/>
    <w:rsid w:val="00395B4E"/>
    <w:rsid w:val="00396951"/>
    <w:rsid w:val="003A03FA"/>
    <w:rsid w:val="003A0685"/>
    <w:rsid w:val="003A1832"/>
    <w:rsid w:val="003A3F95"/>
    <w:rsid w:val="003A4F17"/>
    <w:rsid w:val="003A4F77"/>
    <w:rsid w:val="003A6986"/>
    <w:rsid w:val="003A7DDB"/>
    <w:rsid w:val="003B170C"/>
    <w:rsid w:val="003B19A2"/>
    <w:rsid w:val="003B7299"/>
    <w:rsid w:val="003B7352"/>
    <w:rsid w:val="003B7697"/>
    <w:rsid w:val="003C0230"/>
    <w:rsid w:val="003C09A0"/>
    <w:rsid w:val="003C7703"/>
    <w:rsid w:val="003D0920"/>
    <w:rsid w:val="003D618A"/>
    <w:rsid w:val="003D7594"/>
    <w:rsid w:val="003D7673"/>
    <w:rsid w:val="003E062C"/>
    <w:rsid w:val="003E1D9A"/>
    <w:rsid w:val="003E20DD"/>
    <w:rsid w:val="003E25D7"/>
    <w:rsid w:val="003E33FB"/>
    <w:rsid w:val="003E35E2"/>
    <w:rsid w:val="003E57EC"/>
    <w:rsid w:val="003F080F"/>
    <w:rsid w:val="003F1F31"/>
    <w:rsid w:val="003F39D5"/>
    <w:rsid w:val="003F445B"/>
    <w:rsid w:val="003F6D91"/>
    <w:rsid w:val="003F787C"/>
    <w:rsid w:val="0040270E"/>
    <w:rsid w:val="00402FED"/>
    <w:rsid w:val="004042D8"/>
    <w:rsid w:val="00404BD5"/>
    <w:rsid w:val="00411E69"/>
    <w:rsid w:val="004130CF"/>
    <w:rsid w:val="00413403"/>
    <w:rsid w:val="00414E40"/>
    <w:rsid w:val="00415540"/>
    <w:rsid w:val="00416ABD"/>
    <w:rsid w:val="0041710C"/>
    <w:rsid w:val="00420794"/>
    <w:rsid w:val="0042186E"/>
    <w:rsid w:val="00424B64"/>
    <w:rsid w:val="00425CE6"/>
    <w:rsid w:val="00425E4B"/>
    <w:rsid w:val="0042615D"/>
    <w:rsid w:val="004261D5"/>
    <w:rsid w:val="00426B65"/>
    <w:rsid w:val="00426DAB"/>
    <w:rsid w:val="0043003A"/>
    <w:rsid w:val="004305FD"/>
    <w:rsid w:val="004316BB"/>
    <w:rsid w:val="00431779"/>
    <w:rsid w:val="004323E0"/>
    <w:rsid w:val="0043452B"/>
    <w:rsid w:val="004356C9"/>
    <w:rsid w:val="0043646B"/>
    <w:rsid w:val="00440260"/>
    <w:rsid w:val="004415C7"/>
    <w:rsid w:val="00441F11"/>
    <w:rsid w:val="0044228C"/>
    <w:rsid w:val="004423AA"/>
    <w:rsid w:val="00444FC6"/>
    <w:rsid w:val="00446ED4"/>
    <w:rsid w:val="004479CA"/>
    <w:rsid w:val="00450211"/>
    <w:rsid w:val="004510A4"/>
    <w:rsid w:val="00451FA9"/>
    <w:rsid w:val="004559CB"/>
    <w:rsid w:val="00455DA7"/>
    <w:rsid w:val="00455E4D"/>
    <w:rsid w:val="00456027"/>
    <w:rsid w:val="00456234"/>
    <w:rsid w:val="00456F89"/>
    <w:rsid w:val="00457505"/>
    <w:rsid w:val="00457A47"/>
    <w:rsid w:val="004616F0"/>
    <w:rsid w:val="0046283C"/>
    <w:rsid w:val="00462B17"/>
    <w:rsid w:val="00462B68"/>
    <w:rsid w:val="00462E8F"/>
    <w:rsid w:val="004632DE"/>
    <w:rsid w:val="00463831"/>
    <w:rsid w:val="00465370"/>
    <w:rsid w:val="0046757D"/>
    <w:rsid w:val="00470372"/>
    <w:rsid w:val="004708C0"/>
    <w:rsid w:val="00471D13"/>
    <w:rsid w:val="00471F04"/>
    <w:rsid w:val="00481641"/>
    <w:rsid w:val="00483C56"/>
    <w:rsid w:val="004857A7"/>
    <w:rsid w:val="0048599F"/>
    <w:rsid w:val="00486067"/>
    <w:rsid w:val="00487611"/>
    <w:rsid w:val="004901DE"/>
    <w:rsid w:val="0049146B"/>
    <w:rsid w:val="00491928"/>
    <w:rsid w:val="00491CD5"/>
    <w:rsid w:val="00492EC3"/>
    <w:rsid w:val="00493DE0"/>
    <w:rsid w:val="004A08B7"/>
    <w:rsid w:val="004A0991"/>
    <w:rsid w:val="004A5671"/>
    <w:rsid w:val="004A5DA6"/>
    <w:rsid w:val="004A62C0"/>
    <w:rsid w:val="004B03D7"/>
    <w:rsid w:val="004B0C75"/>
    <w:rsid w:val="004B2413"/>
    <w:rsid w:val="004B26B9"/>
    <w:rsid w:val="004B2B56"/>
    <w:rsid w:val="004B34B8"/>
    <w:rsid w:val="004B4060"/>
    <w:rsid w:val="004B49D4"/>
    <w:rsid w:val="004B6AB0"/>
    <w:rsid w:val="004B7E8C"/>
    <w:rsid w:val="004C0906"/>
    <w:rsid w:val="004C2347"/>
    <w:rsid w:val="004C3859"/>
    <w:rsid w:val="004C520C"/>
    <w:rsid w:val="004C7A9F"/>
    <w:rsid w:val="004D10D2"/>
    <w:rsid w:val="004D1C47"/>
    <w:rsid w:val="004D2CFF"/>
    <w:rsid w:val="004D4C48"/>
    <w:rsid w:val="004E3925"/>
    <w:rsid w:val="004E3E41"/>
    <w:rsid w:val="004E521B"/>
    <w:rsid w:val="004E664D"/>
    <w:rsid w:val="004E69D1"/>
    <w:rsid w:val="004E75FA"/>
    <w:rsid w:val="004F20FB"/>
    <w:rsid w:val="004F2D5E"/>
    <w:rsid w:val="004F7D3B"/>
    <w:rsid w:val="005000CC"/>
    <w:rsid w:val="0050101D"/>
    <w:rsid w:val="0050147E"/>
    <w:rsid w:val="00501F89"/>
    <w:rsid w:val="005072FF"/>
    <w:rsid w:val="00507B11"/>
    <w:rsid w:val="00507BF5"/>
    <w:rsid w:val="00507FA3"/>
    <w:rsid w:val="00510067"/>
    <w:rsid w:val="005112B7"/>
    <w:rsid w:val="005114E9"/>
    <w:rsid w:val="00511A38"/>
    <w:rsid w:val="005160C4"/>
    <w:rsid w:val="00521BA7"/>
    <w:rsid w:val="00521C53"/>
    <w:rsid w:val="005224E7"/>
    <w:rsid w:val="005247A2"/>
    <w:rsid w:val="00526670"/>
    <w:rsid w:val="0052730B"/>
    <w:rsid w:val="005337CF"/>
    <w:rsid w:val="00533CF1"/>
    <w:rsid w:val="00537FD0"/>
    <w:rsid w:val="00540888"/>
    <w:rsid w:val="00540C6C"/>
    <w:rsid w:val="00542B1A"/>
    <w:rsid w:val="00542CEC"/>
    <w:rsid w:val="0054460E"/>
    <w:rsid w:val="00544827"/>
    <w:rsid w:val="00544B2B"/>
    <w:rsid w:val="00545EB8"/>
    <w:rsid w:val="0054603E"/>
    <w:rsid w:val="00546CCF"/>
    <w:rsid w:val="00547BD9"/>
    <w:rsid w:val="00547F5E"/>
    <w:rsid w:val="00552197"/>
    <w:rsid w:val="00553313"/>
    <w:rsid w:val="00554231"/>
    <w:rsid w:val="0055613D"/>
    <w:rsid w:val="0055673D"/>
    <w:rsid w:val="0056103C"/>
    <w:rsid w:val="00561B55"/>
    <w:rsid w:val="00562B90"/>
    <w:rsid w:val="00562D73"/>
    <w:rsid w:val="0056362D"/>
    <w:rsid w:val="00565654"/>
    <w:rsid w:val="00570287"/>
    <w:rsid w:val="00570479"/>
    <w:rsid w:val="00571BDD"/>
    <w:rsid w:val="00572CEF"/>
    <w:rsid w:val="00573F35"/>
    <w:rsid w:val="00575405"/>
    <w:rsid w:val="00575D07"/>
    <w:rsid w:val="005761B8"/>
    <w:rsid w:val="0057674C"/>
    <w:rsid w:val="0057725D"/>
    <w:rsid w:val="00580821"/>
    <w:rsid w:val="00581CEB"/>
    <w:rsid w:val="00582EC9"/>
    <w:rsid w:val="00584A53"/>
    <w:rsid w:val="005853AD"/>
    <w:rsid w:val="00585967"/>
    <w:rsid w:val="005872CB"/>
    <w:rsid w:val="00587AD4"/>
    <w:rsid w:val="00590212"/>
    <w:rsid w:val="005923C0"/>
    <w:rsid w:val="0059431E"/>
    <w:rsid w:val="00595747"/>
    <w:rsid w:val="005A0077"/>
    <w:rsid w:val="005A060E"/>
    <w:rsid w:val="005A06EE"/>
    <w:rsid w:val="005A0B3D"/>
    <w:rsid w:val="005A193D"/>
    <w:rsid w:val="005A2874"/>
    <w:rsid w:val="005A4262"/>
    <w:rsid w:val="005A4CAA"/>
    <w:rsid w:val="005A633E"/>
    <w:rsid w:val="005A6861"/>
    <w:rsid w:val="005A6F7B"/>
    <w:rsid w:val="005A7023"/>
    <w:rsid w:val="005A7488"/>
    <w:rsid w:val="005B0932"/>
    <w:rsid w:val="005B1CCE"/>
    <w:rsid w:val="005B2146"/>
    <w:rsid w:val="005B300C"/>
    <w:rsid w:val="005B32B4"/>
    <w:rsid w:val="005B3A56"/>
    <w:rsid w:val="005B5985"/>
    <w:rsid w:val="005B5A82"/>
    <w:rsid w:val="005B6189"/>
    <w:rsid w:val="005B6723"/>
    <w:rsid w:val="005B765F"/>
    <w:rsid w:val="005C0B5D"/>
    <w:rsid w:val="005C1199"/>
    <w:rsid w:val="005C1343"/>
    <w:rsid w:val="005C2117"/>
    <w:rsid w:val="005C3A5E"/>
    <w:rsid w:val="005C3A72"/>
    <w:rsid w:val="005C609C"/>
    <w:rsid w:val="005C60C5"/>
    <w:rsid w:val="005C6590"/>
    <w:rsid w:val="005C6D17"/>
    <w:rsid w:val="005D0F54"/>
    <w:rsid w:val="005D1DB7"/>
    <w:rsid w:val="005D1DE5"/>
    <w:rsid w:val="005D299B"/>
    <w:rsid w:val="005D485D"/>
    <w:rsid w:val="005D5CC3"/>
    <w:rsid w:val="005D7CA0"/>
    <w:rsid w:val="005E42D8"/>
    <w:rsid w:val="005E4451"/>
    <w:rsid w:val="005E50DC"/>
    <w:rsid w:val="005E6E61"/>
    <w:rsid w:val="005E6F91"/>
    <w:rsid w:val="005F1106"/>
    <w:rsid w:val="005F15A8"/>
    <w:rsid w:val="005F3915"/>
    <w:rsid w:val="005F69D7"/>
    <w:rsid w:val="0060103A"/>
    <w:rsid w:val="00601E03"/>
    <w:rsid w:val="0060238D"/>
    <w:rsid w:val="00602EE6"/>
    <w:rsid w:val="006032E5"/>
    <w:rsid w:val="006105BB"/>
    <w:rsid w:val="00611661"/>
    <w:rsid w:val="00611CD4"/>
    <w:rsid w:val="006120F0"/>
    <w:rsid w:val="00613EFB"/>
    <w:rsid w:val="006158DA"/>
    <w:rsid w:val="00615C2A"/>
    <w:rsid w:val="006174A9"/>
    <w:rsid w:val="006201CF"/>
    <w:rsid w:val="00621F8F"/>
    <w:rsid w:val="006242D2"/>
    <w:rsid w:val="006244A2"/>
    <w:rsid w:val="00624C67"/>
    <w:rsid w:val="0062659D"/>
    <w:rsid w:val="006271B9"/>
    <w:rsid w:val="00630C8B"/>
    <w:rsid w:val="00630E44"/>
    <w:rsid w:val="00632394"/>
    <w:rsid w:val="00632940"/>
    <w:rsid w:val="006338DD"/>
    <w:rsid w:val="00635615"/>
    <w:rsid w:val="006363D0"/>
    <w:rsid w:val="00637B84"/>
    <w:rsid w:val="00641517"/>
    <w:rsid w:val="0064652A"/>
    <w:rsid w:val="00647740"/>
    <w:rsid w:val="00647F57"/>
    <w:rsid w:val="006507B4"/>
    <w:rsid w:val="00650A15"/>
    <w:rsid w:val="006525FD"/>
    <w:rsid w:val="006529FD"/>
    <w:rsid w:val="006535A9"/>
    <w:rsid w:val="00656A12"/>
    <w:rsid w:val="0066078C"/>
    <w:rsid w:val="0066421F"/>
    <w:rsid w:val="00665A1D"/>
    <w:rsid w:val="00665BCC"/>
    <w:rsid w:val="00670225"/>
    <w:rsid w:val="0067179F"/>
    <w:rsid w:val="00671BC2"/>
    <w:rsid w:val="00672838"/>
    <w:rsid w:val="00672BE7"/>
    <w:rsid w:val="00672E45"/>
    <w:rsid w:val="006741BB"/>
    <w:rsid w:val="00675124"/>
    <w:rsid w:val="0067690A"/>
    <w:rsid w:val="00677B5D"/>
    <w:rsid w:val="00680A78"/>
    <w:rsid w:val="00680C05"/>
    <w:rsid w:val="00680E19"/>
    <w:rsid w:val="00681497"/>
    <w:rsid w:val="00683120"/>
    <w:rsid w:val="006835D6"/>
    <w:rsid w:val="00683BB0"/>
    <w:rsid w:val="00684711"/>
    <w:rsid w:val="00685F69"/>
    <w:rsid w:val="0068658F"/>
    <w:rsid w:val="00690176"/>
    <w:rsid w:val="00696797"/>
    <w:rsid w:val="006974A2"/>
    <w:rsid w:val="00697988"/>
    <w:rsid w:val="006A21C5"/>
    <w:rsid w:val="006A24E6"/>
    <w:rsid w:val="006A2EF2"/>
    <w:rsid w:val="006A6B31"/>
    <w:rsid w:val="006A748B"/>
    <w:rsid w:val="006B0352"/>
    <w:rsid w:val="006B0A5A"/>
    <w:rsid w:val="006B2589"/>
    <w:rsid w:val="006B3474"/>
    <w:rsid w:val="006B4FF3"/>
    <w:rsid w:val="006B5041"/>
    <w:rsid w:val="006B7978"/>
    <w:rsid w:val="006C2CA3"/>
    <w:rsid w:val="006C2DB7"/>
    <w:rsid w:val="006D1896"/>
    <w:rsid w:val="006D42A8"/>
    <w:rsid w:val="006D57F4"/>
    <w:rsid w:val="006D7DC0"/>
    <w:rsid w:val="006E07D2"/>
    <w:rsid w:val="006E0A75"/>
    <w:rsid w:val="006E1B14"/>
    <w:rsid w:val="006E1E67"/>
    <w:rsid w:val="006E24C6"/>
    <w:rsid w:val="006E2612"/>
    <w:rsid w:val="006E5770"/>
    <w:rsid w:val="006E67C3"/>
    <w:rsid w:val="006E6FFF"/>
    <w:rsid w:val="006E7E87"/>
    <w:rsid w:val="006F158B"/>
    <w:rsid w:val="006F2048"/>
    <w:rsid w:val="006F25A5"/>
    <w:rsid w:val="006F31E7"/>
    <w:rsid w:val="006F41FF"/>
    <w:rsid w:val="006F476D"/>
    <w:rsid w:val="006F4BCC"/>
    <w:rsid w:val="006F5036"/>
    <w:rsid w:val="006F64D8"/>
    <w:rsid w:val="007005CA"/>
    <w:rsid w:val="00701525"/>
    <w:rsid w:val="00702053"/>
    <w:rsid w:val="00702F43"/>
    <w:rsid w:val="00703CE1"/>
    <w:rsid w:val="007057AC"/>
    <w:rsid w:val="00707D42"/>
    <w:rsid w:val="007113FB"/>
    <w:rsid w:val="00711408"/>
    <w:rsid w:val="0071374C"/>
    <w:rsid w:val="00713AA5"/>
    <w:rsid w:val="00713C18"/>
    <w:rsid w:val="007160AC"/>
    <w:rsid w:val="00716E83"/>
    <w:rsid w:val="00721249"/>
    <w:rsid w:val="0072196B"/>
    <w:rsid w:val="007250E9"/>
    <w:rsid w:val="00725AA0"/>
    <w:rsid w:val="007267A8"/>
    <w:rsid w:val="00727458"/>
    <w:rsid w:val="007302D6"/>
    <w:rsid w:val="007307F2"/>
    <w:rsid w:val="007334FA"/>
    <w:rsid w:val="007342D1"/>
    <w:rsid w:val="00734A43"/>
    <w:rsid w:val="0073502B"/>
    <w:rsid w:val="00735931"/>
    <w:rsid w:val="0073651C"/>
    <w:rsid w:val="007375BF"/>
    <w:rsid w:val="00742C71"/>
    <w:rsid w:val="00743E68"/>
    <w:rsid w:val="00744A0F"/>
    <w:rsid w:val="00746559"/>
    <w:rsid w:val="0075176F"/>
    <w:rsid w:val="00752B3E"/>
    <w:rsid w:val="00757C1E"/>
    <w:rsid w:val="007619BF"/>
    <w:rsid w:val="00761C11"/>
    <w:rsid w:val="00762CC5"/>
    <w:rsid w:val="007640B4"/>
    <w:rsid w:val="007659C0"/>
    <w:rsid w:val="007663C4"/>
    <w:rsid w:val="00767642"/>
    <w:rsid w:val="007700D2"/>
    <w:rsid w:val="00771726"/>
    <w:rsid w:val="00772256"/>
    <w:rsid w:val="00772640"/>
    <w:rsid w:val="00773525"/>
    <w:rsid w:val="00775A2D"/>
    <w:rsid w:val="00776492"/>
    <w:rsid w:val="00777988"/>
    <w:rsid w:val="00777AE7"/>
    <w:rsid w:val="007809D8"/>
    <w:rsid w:val="0078474C"/>
    <w:rsid w:val="00786C57"/>
    <w:rsid w:val="00786C88"/>
    <w:rsid w:val="00786E61"/>
    <w:rsid w:val="007870CA"/>
    <w:rsid w:val="00787373"/>
    <w:rsid w:val="007873DE"/>
    <w:rsid w:val="00790547"/>
    <w:rsid w:val="00790E11"/>
    <w:rsid w:val="007928BB"/>
    <w:rsid w:val="007928D6"/>
    <w:rsid w:val="00795CA3"/>
    <w:rsid w:val="00795F77"/>
    <w:rsid w:val="00796D29"/>
    <w:rsid w:val="0079751D"/>
    <w:rsid w:val="0079763C"/>
    <w:rsid w:val="007A013C"/>
    <w:rsid w:val="007A1C01"/>
    <w:rsid w:val="007A3050"/>
    <w:rsid w:val="007A4437"/>
    <w:rsid w:val="007A4E70"/>
    <w:rsid w:val="007A64CC"/>
    <w:rsid w:val="007B1232"/>
    <w:rsid w:val="007B1741"/>
    <w:rsid w:val="007B32D2"/>
    <w:rsid w:val="007B3B6C"/>
    <w:rsid w:val="007B494D"/>
    <w:rsid w:val="007B6EB5"/>
    <w:rsid w:val="007C09F4"/>
    <w:rsid w:val="007C2EB7"/>
    <w:rsid w:val="007C3375"/>
    <w:rsid w:val="007C37F7"/>
    <w:rsid w:val="007C3E44"/>
    <w:rsid w:val="007C3F19"/>
    <w:rsid w:val="007C4463"/>
    <w:rsid w:val="007C55C0"/>
    <w:rsid w:val="007C6B82"/>
    <w:rsid w:val="007D0344"/>
    <w:rsid w:val="007D0AC6"/>
    <w:rsid w:val="007D1464"/>
    <w:rsid w:val="007D2D38"/>
    <w:rsid w:val="007D7343"/>
    <w:rsid w:val="007D7BEA"/>
    <w:rsid w:val="007D7CCC"/>
    <w:rsid w:val="007E07A4"/>
    <w:rsid w:val="007E07B1"/>
    <w:rsid w:val="007E168A"/>
    <w:rsid w:val="007E1D50"/>
    <w:rsid w:val="007E32A6"/>
    <w:rsid w:val="007E4F81"/>
    <w:rsid w:val="007E608C"/>
    <w:rsid w:val="007E69BB"/>
    <w:rsid w:val="007E6C96"/>
    <w:rsid w:val="007E7458"/>
    <w:rsid w:val="007E75EB"/>
    <w:rsid w:val="007E7CC5"/>
    <w:rsid w:val="007E7ED5"/>
    <w:rsid w:val="007F3118"/>
    <w:rsid w:val="007F3299"/>
    <w:rsid w:val="007F397C"/>
    <w:rsid w:val="007F4054"/>
    <w:rsid w:val="00801984"/>
    <w:rsid w:val="00804EED"/>
    <w:rsid w:val="008111C9"/>
    <w:rsid w:val="008118B7"/>
    <w:rsid w:val="00812B51"/>
    <w:rsid w:val="00813A5C"/>
    <w:rsid w:val="00815383"/>
    <w:rsid w:val="00815F0C"/>
    <w:rsid w:val="00817451"/>
    <w:rsid w:val="00822ED2"/>
    <w:rsid w:val="00825B46"/>
    <w:rsid w:val="00831089"/>
    <w:rsid w:val="00831568"/>
    <w:rsid w:val="00832927"/>
    <w:rsid w:val="00836525"/>
    <w:rsid w:val="008366F5"/>
    <w:rsid w:val="0084021D"/>
    <w:rsid w:val="00840EC9"/>
    <w:rsid w:val="00844ECE"/>
    <w:rsid w:val="008453C3"/>
    <w:rsid w:val="0084707D"/>
    <w:rsid w:val="008527DB"/>
    <w:rsid w:val="00852DE2"/>
    <w:rsid w:val="00853578"/>
    <w:rsid w:val="0085375A"/>
    <w:rsid w:val="0085407C"/>
    <w:rsid w:val="008567DF"/>
    <w:rsid w:val="00857B56"/>
    <w:rsid w:val="00860EAD"/>
    <w:rsid w:val="00860F17"/>
    <w:rsid w:val="0086151A"/>
    <w:rsid w:val="0086155D"/>
    <w:rsid w:val="008625BA"/>
    <w:rsid w:val="008627E7"/>
    <w:rsid w:val="008634CA"/>
    <w:rsid w:val="00865482"/>
    <w:rsid w:val="0086728C"/>
    <w:rsid w:val="00870630"/>
    <w:rsid w:val="0087103C"/>
    <w:rsid w:val="00871981"/>
    <w:rsid w:val="00873B23"/>
    <w:rsid w:val="00873BB4"/>
    <w:rsid w:val="0087420A"/>
    <w:rsid w:val="00874DFE"/>
    <w:rsid w:val="00877738"/>
    <w:rsid w:val="00880A0C"/>
    <w:rsid w:val="00880EBD"/>
    <w:rsid w:val="00883745"/>
    <w:rsid w:val="00884B9A"/>
    <w:rsid w:val="00887013"/>
    <w:rsid w:val="00887529"/>
    <w:rsid w:val="00891000"/>
    <w:rsid w:val="00893C77"/>
    <w:rsid w:val="00894C06"/>
    <w:rsid w:val="008A05DD"/>
    <w:rsid w:val="008A1A72"/>
    <w:rsid w:val="008A35AD"/>
    <w:rsid w:val="008A5CF9"/>
    <w:rsid w:val="008A64B4"/>
    <w:rsid w:val="008A6A9B"/>
    <w:rsid w:val="008B0A48"/>
    <w:rsid w:val="008B3251"/>
    <w:rsid w:val="008B3D52"/>
    <w:rsid w:val="008B483A"/>
    <w:rsid w:val="008B4EAA"/>
    <w:rsid w:val="008B5A3B"/>
    <w:rsid w:val="008B5CA1"/>
    <w:rsid w:val="008B5EC8"/>
    <w:rsid w:val="008C06F8"/>
    <w:rsid w:val="008C1878"/>
    <w:rsid w:val="008C2648"/>
    <w:rsid w:val="008C3E19"/>
    <w:rsid w:val="008C45FC"/>
    <w:rsid w:val="008C4F5B"/>
    <w:rsid w:val="008C74C4"/>
    <w:rsid w:val="008D300B"/>
    <w:rsid w:val="008D337B"/>
    <w:rsid w:val="008D527F"/>
    <w:rsid w:val="008D5DB6"/>
    <w:rsid w:val="008D7001"/>
    <w:rsid w:val="008D74D3"/>
    <w:rsid w:val="008E39D6"/>
    <w:rsid w:val="008E5313"/>
    <w:rsid w:val="008E599D"/>
    <w:rsid w:val="008E6526"/>
    <w:rsid w:val="008E6FFD"/>
    <w:rsid w:val="008F2DFC"/>
    <w:rsid w:val="008F3C40"/>
    <w:rsid w:val="008F48C8"/>
    <w:rsid w:val="008F5616"/>
    <w:rsid w:val="008F7D8E"/>
    <w:rsid w:val="00901EA6"/>
    <w:rsid w:val="00902F30"/>
    <w:rsid w:val="00903C5E"/>
    <w:rsid w:val="00903CA5"/>
    <w:rsid w:val="00903D8E"/>
    <w:rsid w:val="00903E12"/>
    <w:rsid w:val="00904A1D"/>
    <w:rsid w:val="00905465"/>
    <w:rsid w:val="0091057C"/>
    <w:rsid w:val="00910BD3"/>
    <w:rsid w:val="00910C84"/>
    <w:rsid w:val="0091235E"/>
    <w:rsid w:val="00912EE3"/>
    <w:rsid w:val="00912F0B"/>
    <w:rsid w:val="00913CA3"/>
    <w:rsid w:val="0091746F"/>
    <w:rsid w:val="009212D9"/>
    <w:rsid w:val="00923F94"/>
    <w:rsid w:val="00924852"/>
    <w:rsid w:val="009250F5"/>
    <w:rsid w:val="00933C78"/>
    <w:rsid w:val="00935541"/>
    <w:rsid w:val="009357B7"/>
    <w:rsid w:val="0093584C"/>
    <w:rsid w:val="0093717E"/>
    <w:rsid w:val="00940CDB"/>
    <w:rsid w:val="00943A2A"/>
    <w:rsid w:val="00943D6F"/>
    <w:rsid w:val="00944342"/>
    <w:rsid w:val="009463A6"/>
    <w:rsid w:val="00946480"/>
    <w:rsid w:val="00947CEA"/>
    <w:rsid w:val="0095012A"/>
    <w:rsid w:val="00950D6F"/>
    <w:rsid w:val="009510DE"/>
    <w:rsid w:val="009548AB"/>
    <w:rsid w:val="0095521F"/>
    <w:rsid w:val="00962251"/>
    <w:rsid w:val="00963378"/>
    <w:rsid w:val="009641D7"/>
    <w:rsid w:val="00964245"/>
    <w:rsid w:val="0096427A"/>
    <w:rsid w:val="009643FB"/>
    <w:rsid w:val="00965F2C"/>
    <w:rsid w:val="00966F6C"/>
    <w:rsid w:val="00967382"/>
    <w:rsid w:val="00967658"/>
    <w:rsid w:val="009706BF"/>
    <w:rsid w:val="00971944"/>
    <w:rsid w:val="00971F22"/>
    <w:rsid w:val="00973728"/>
    <w:rsid w:val="00974F1F"/>
    <w:rsid w:val="009750C3"/>
    <w:rsid w:val="0097511B"/>
    <w:rsid w:val="00975210"/>
    <w:rsid w:val="00975858"/>
    <w:rsid w:val="00976359"/>
    <w:rsid w:val="0097687A"/>
    <w:rsid w:val="00976FA4"/>
    <w:rsid w:val="00981656"/>
    <w:rsid w:val="00982FC2"/>
    <w:rsid w:val="0098495C"/>
    <w:rsid w:val="0098533B"/>
    <w:rsid w:val="00986549"/>
    <w:rsid w:val="00995750"/>
    <w:rsid w:val="00996062"/>
    <w:rsid w:val="0099626F"/>
    <w:rsid w:val="009975E2"/>
    <w:rsid w:val="00997E14"/>
    <w:rsid w:val="009A011B"/>
    <w:rsid w:val="009A069C"/>
    <w:rsid w:val="009A246E"/>
    <w:rsid w:val="009A48F3"/>
    <w:rsid w:val="009A51DB"/>
    <w:rsid w:val="009A56A0"/>
    <w:rsid w:val="009A58C2"/>
    <w:rsid w:val="009A687B"/>
    <w:rsid w:val="009A6E79"/>
    <w:rsid w:val="009A78CE"/>
    <w:rsid w:val="009B0611"/>
    <w:rsid w:val="009B2BA5"/>
    <w:rsid w:val="009B385F"/>
    <w:rsid w:val="009B3A40"/>
    <w:rsid w:val="009B4705"/>
    <w:rsid w:val="009B6598"/>
    <w:rsid w:val="009B68CE"/>
    <w:rsid w:val="009B6DB6"/>
    <w:rsid w:val="009B7321"/>
    <w:rsid w:val="009C7EB2"/>
    <w:rsid w:val="009D32D4"/>
    <w:rsid w:val="009D3BD9"/>
    <w:rsid w:val="009D50DA"/>
    <w:rsid w:val="009D5B18"/>
    <w:rsid w:val="009E0017"/>
    <w:rsid w:val="009E010A"/>
    <w:rsid w:val="009E05DC"/>
    <w:rsid w:val="009E2E75"/>
    <w:rsid w:val="009E40BA"/>
    <w:rsid w:val="009E616A"/>
    <w:rsid w:val="009E6EA6"/>
    <w:rsid w:val="009E7461"/>
    <w:rsid w:val="009F250E"/>
    <w:rsid w:val="009F2BE6"/>
    <w:rsid w:val="009F30DD"/>
    <w:rsid w:val="009F540A"/>
    <w:rsid w:val="009F55D3"/>
    <w:rsid w:val="009F64BE"/>
    <w:rsid w:val="009F6C59"/>
    <w:rsid w:val="009F6D7A"/>
    <w:rsid w:val="00A047F7"/>
    <w:rsid w:val="00A04D85"/>
    <w:rsid w:val="00A058B9"/>
    <w:rsid w:val="00A062EF"/>
    <w:rsid w:val="00A06C99"/>
    <w:rsid w:val="00A07F6A"/>
    <w:rsid w:val="00A10516"/>
    <w:rsid w:val="00A106F8"/>
    <w:rsid w:val="00A109C8"/>
    <w:rsid w:val="00A129F6"/>
    <w:rsid w:val="00A1532A"/>
    <w:rsid w:val="00A15E69"/>
    <w:rsid w:val="00A21DA6"/>
    <w:rsid w:val="00A2403A"/>
    <w:rsid w:val="00A24BEF"/>
    <w:rsid w:val="00A2551B"/>
    <w:rsid w:val="00A25D10"/>
    <w:rsid w:val="00A270F4"/>
    <w:rsid w:val="00A27BD9"/>
    <w:rsid w:val="00A30B7D"/>
    <w:rsid w:val="00A3130F"/>
    <w:rsid w:val="00A33275"/>
    <w:rsid w:val="00A33A08"/>
    <w:rsid w:val="00A378A9"/>
    <w:rsid w:val="00A37D7A"/>
    <w:rsid w:val="00A41568"/>
    <w:rsid w:val="00A4201C"/>
    <w:rsid w:val="00A42EA9"/>
    <w:rsid w:val="00A430D9"/>
    <w:rsid w:val="00A451AB"/>
    <w:rsid w:val="00A47E76"/>
    <w:rsid w:val="00A50EDD"/>
    <w:rsid w:val="00A51504"/>
    <w:rsid w:val="00A515BE"/>
    <w:rsid w:val="00A52E13"/>
    <w:rsid w:val="00A53F28"/>
    <w:rsid w:val="00A54B06"/>
    <w:rsid w:val="00A54ED3"/>
    <w:rsid w:val="00A56BCF"/>
    <w:rsid w:val="00A60F2D"/>
    <w:rsid w:val="00A618E4"/>
    <w:rsid w:val="00A61EC3"/>
    <w:rsid w:val="00A6324F"/>
    <w:rsid w:val="00A641E9"/>
    <w:rsid w:val="00A6461B"/>
    <w:rsid w:val="00A65882"/>
    <w:rsid w:val="00A66E0F"/>
    <w:rsid w:val="00A67B05"/>
    <w:rsid w:val="00A67D79"/>
    <w:rsid w:val="00A7053A"/>
    <w:rsid w:val="00A7185E"/>
    <w:rsid w:val="00A719BF"/>
    <w:rsid w:val="00A74333"/>
    <w:rsid w:val="00A74347"/>
    <w:rsid w:val="00A755FD"/>
    <w:rsid w:val="00A76E91"/>
    <w:rsid w:val="00A772B5"/>
    <w:rsid w:val="00A82D5C"/>
    <w:rsid w:val="00A834EE"/>
    <w:rsid w:val="00A85D2A"/>
    <w:rsid w:val="00A92044"/>
    <w:rsid w:val="00A93F59"/>
    <w:rsid w:val="00A964F7"/>
    <w:rsid w:val="00A966C3"/>
    <w:rsid w:val="00AA2598"/>
    <w:rsid w:val="00AA3263"/>
    <w:rsid w:val="00AA34DE"/>
    <w:rsid w:val="00AA5D2F"/>
    <w:rsid w:val="00AA620B"/>
    <w:rsid w:val="00AA79A0"/>
    <w:rsid w:val="00AA7A5D"/>
    <w:rsid w:val="00AB049A"/>
    <w:rsid w:val="00AB08D6"/>
    <w:rsid w:val="00AB2DAF"/>
    <w:rsid w:val="00AB31E8"/>
    <w:rsid w:val="00AB330B"/>
    <w:rsid w:val="00AB33A8"/>
    <w:rsid w:val="00AB3DDB"/>
    <w:rsid w:val="00AB73E0"/>
    <w:rsid w:val="00AB7E91"/>
    <w:rsid w:val="00AC036D"/>
    <w:rsid w:val="00AC5B17"/>
    <w:rsid w:val="00AC660E"/>
    <w:rsid w:val="00AD0080"/>
    <w:rsid w:val="00AD0CF1"/>
    <w:rsid w:val="00AD0D26"/>
    <w:rsid w:val="00AD0DA0"/>
    <w:rsid w:val="00AD12CA"/>
    <w:rsid w:val="00AE2926"/>
    <w:rsid w:val="00AE2A53"/>
    <w:rsid w:val="00AE3ABF"/>
    <w:rsid w:val="00AE3BE4"/>
    <w:rsid w:val="00AE45D6"/>
    <w:rsid w:val="00AE4AF9"/>
    <w:rsid w:val="00AE5FF3"/>
    <w:rsid w:val="00AE60DB"/>
    <w:rsid w:val="00AE7A00"/>
    <w:rsid w:val="00AF0562"/>
    <w:rsid w:val="00AF2106"/>
    <w:rsid w:val="00AF225F"/>
    <w:rsid w:val="00AF24E2"/>
    <w:rsid w:val="00AF3572"/>
    <w:rsid w:val="00AF51B1"/>
    <w:rsid w:val="00AF6F02"/>
    <w:rsid w:val="00B03099"/>
    <w:rsid w:val="00B039D6"/>
    <w:rsid w:val="00B043D7"/>
    <w:rsid w:val="00B04EB7"/>
    <w:rsid w:val="00B05DA9"/>
    <w:rsid w:val="00B06B49"/>
    <w:rsid w:val="00B0737F"/>
    <w:rsid w:val="00B10FBC"/>
    <w:rsid w:val="00B12D57"/>
    <w:rsid w:val="00B14373"/>
    <w:rsid w:val="00B14C54"/>
    <w:rsid w:val="00B208D0"/>
    <w:rsid w:val="00B20C36"/>
    <w:rsid w:val="00B218D6"/>
    <w:rsid w:val="00B21AE7"/>
    <w:rsid w:val="00B21E24"/>
    <w:rsid w:val="00B21E5D"/>
    <w:rsid w:val="00B22755"/>
    <w:rsid w:val="00B230C9"/>
    <w:rsid w:val="00B23104"/>
    <w:rsid w:val="00B253E2"/>
    <w:rsid w:val="00B258D6"/>
    <w:rsid w:val="00B26372"/>
    <w:rsid w:val="00B305FD"/>
    <w:rsid w:val="00B31C2A"/>
    <w:rsid w:val="00B32079"/>
    <w:rsid w:val="00B3355C"/>
    <w:rsid w:val="00B343CE"/>
    <w:rsid w:val="00B3597F"/>
    <w:rsid w:val="00B36F8C"/>
    <w:rsid w:val="00B415F6"/>
    <w:rsid w:val="00B4366B"/>
    <w:rsid w:val="00B43EF3"/>
    <w:rsid w:val="00B44E68"/>
    <w:rsid w:val="00B50773"/>
    <w:rsid w:val="00B507D2"/>
    <w:rsid w:val="00B50D1D"/>
    <w:rsid w:val="00B55DDB"/>
    <w:rsid w:val="00B560D6"/>
    <w:rsid w:val="00B579BB"/>
    <w:rsid w:val="00B6061D"/>
    <w:rsid w:val="00B61F06"/>
    <w:rsid w:val="00B62D8C"/>
    <w:rsid w:val="00B63E06"/>
    <w:rsid w:val="00B63E7C"/>
    <w:rsid w:val="00B65CA9"/>
    <w:rsid w:val="00B65E65"/>
    <w:rsid w:val="00B65FF4"/>
    <w:rsid w:val="00B66261"/>
    <w:rsid w:val="00B70878"/>
    <w:rsid w:val="00B7332F"/>
    <w:rsid w:val="00B73F0E"/>
    <w:rsid w:val="00B74854"/>
    <w:rsid w:val="00B752EA"/>
    <w:rsid w:val="00B758A0"/>
    <w:rsid w:val="00B822BF"/>
    <w:rsid w:val="00B82D47"/>
    <w:rsid w:val="00B83A7D"/>
    <w:rsid w:val="00B87176"/>
    <w:rsid w:val="00B872E2"/>
    <w:rsid w:val="00B8778C"/>
    <w:rsid w:val="00B87EB3"/>
    <w:rsid w:val="00B90874"/>
    <w:rsid w:val="00B96406"/>
    <w:rsid w:val="00B97B74"/>
    <w:rsid w:val="00B97B9D"/>
    <w:rsid w:val="00BA07DB"/>
    <w:rsid w:val="00BA3DC0"/>
    <w:rsid w:val="00BA4B65"/>
    <w:rsid w:val="00BA55CA"/>
    <w:rsid w:val="00BA6808"/>
    <w:rsid w:val="00BA69EE"/>
    <w:rsid w:val="00BB074B"/>
    <w:rsid w:val="00BB08B5"/>
    <w:rsid w:val="00BB0A73"/>
    <w:rsid w:val="00BB2642"/>
    <w:rsid w:val="00BB4009"/>
    <w:rsid w:val="00BB5626"/>
    <w:rsid w:val="00BB6C69"/>
    <w:rsid w:val="00BC0251"/>
    <w:rsid w:val="00BC6D9E"/>
    <w:rsid w:val="00BC7655"/>
    <w:rsid w:val="00BC7B22"/>
    <w:rsid w:val="00BD0A2B"/>
    <w:rsid w:val="00BD0EA5"/>
    <w:rsid w:val="00BD138A"/>
    <w:rsid w:val="00BD19BD"/>
    <w:rsid w:val="00BD4EF9"/>
    <w:rsid w:val="00BD5681"/>
    <w:rsid w:val="00BD73E2"/>
    <w:rsid w:val="00BE0972"/>
    <w:rsid w:val="00BE13FC"/>
    <w:rsid w:val="00BE15BF"/>
    <w:rsid w:val="00BE2FEC"/>
    <w:rsid w:val="00BE34D3"/>
    <w:rsid w:val="00BE40DC"/>
    <w:rsid w:val="00BE4739"/>
    <w:rsid w:val="00BE47F9"/>
    <w:rsid w:val="00BE56C2"/>
    <w:rsid w:val="00BE5D23"/>
    <w:rsid w:val="00BE5D75"/>
    <w:rsid w:val="00BF03FB"/>
    <w:rsid w:val="00BF12BF"/>
    <w:rsid w:val="00BF1B6B"/>
    <w:rsid w:val="00BF3F9D"/>
    <w:rsid w:val="00BF7C85"/>
    <w:rsid w:val="00C0015E"/>
    <w:rsid w:val="00C005CC"/>
    <w:rsid w:val="00C006DF"/>
    <w:rsid w:val="00C00BE5"/>
    <w:rsid w:val="00C015D9"/>
    <w:rsid w:val="00C01A47"/>
    <w:rsid w:val="00C042D9"/>
    <w:rsid w:val="00C04DA3"/>
    <w:rsid w:val="00C05FCB"/>
    <w:rsid w:val="00C062C8"/>
    <w:rsid w:val="00C0752C"/>
    <w:rsid w:val="00C07735"/>
    <w:rsid w:val="00C112E3"/>
    <w:rsid w:val="00C1261B"/>
    <w:rsid w:val="00C12AC6"/>
    <w:rsid w:val="00C13A7C"/>
    <w:rsid w:val="00C14665"/>
    <w:rsid w:val="00C1482E"/>
    <w:rsid w:val="00C15A7B"/>
    <w:rsid w:val="00C20704"/>
    <w:rsid w:val="00C20979"/>
    <w:rsid w:val="00C20B23"/>
    <w:rsid w:val="00C21A91"/>
    <w:rsid w:val="00C23902"/>
    <w:rsid w:val="00C23DD0"/>
    <w:rsid w:val="00C2711B"/>
    <w:rsid w:val="00C27671"/>
    <w:rsid w:val="00C313D3"/>
    <w:rsid w:val="00C31791"/>
    <w:rsid w:val="00C32284"/>
    <w:rsid w:val="00C32AF6"/>
    <w:rsid w:val="00C368FD"/>
    <w:rsid w:val="00C36C2D"/>
    <w:rsid w:val="00C374A0"/>
    <w:rsid w:val="00C412FD"/>
    <w:rsid w:val="00C416AA"/>
    <w:rsid w:val="00C41BB7"/>
    <w:rsid w:val="00C43705"/>
    <w:rsid w:val="00C443D0"/>
    <w:rsid w:val="00C443D1"/>
    <w:rsid w:val="00C4502C"/>
    <w:rsid w:val="00C46973"/>
    <w:rsid w:val="00C46D4C"/>
    <w:rsid w:val="00C50756"/>
    <w:rsid w:val="00C5441C"/>
    <w:rsid w:val="00C54A89"/>
    <w:rsid w:val="00C550C4"/>
    <w:rsid w:val="00C550CA"/>
    <w:rsid w:val="00C5746D"/>
    <w:rsid w:val="00C57811"/>
    <w:rsid w:val="00C607FD"/>
    <w:rsid w:val="00C61E28"/>
    <w:rsid w:val="00C6263F"/>
    <w:rsid w:val="00C640CC"/>
    <w:rsid w:val="00C64259"/>
    <w:rsid w:val="00C669C8"/>
    <w:rsid w:val="00C707EE"/>
    <w:rsid w:val="00C70818"/>
    <w:rsid w:val="00C70C94"/>
    <w:rsid w:val="00C73A40"/>
    <w:rsid w:val="00C74039"/>
    <w:rsid w:val="00C76B3C"/>
    <w:rsid w:val="00C77510"/>
    <w:rsid w:val="00C776EF"/>
    <w:rsid w:val="00C81D08"/>
    <w:rsid w:val="00C828C4"/>
    <w:rsid w:val="00C82FB4"/>
    <w:rsid w:val="00C84C78"/>
    <w:rsid w:val="00C85958"/>
    <w:rsid w:val="00C862EA"/>
    <w:rsid w:val="00C9056B"/>
    <w:rsid w:val="00C90B03"/>
    <w:rsid w:val="00C9237C"/>
    <w:rsid w:val="00C9536B"/>
    <w:rsid w:val="00C95B93"/>
    <w:rsid w:val="00C95D60"/>
    <w:rsid w:val="00C972A6"/>
    <w:rsid w:val="00C97512"/>
    <w:rsid w:val="00CA2722"/>
    <w:rsid w:val="00CA55BA"/>
    <w:rsid w:val="00CB0084"/>
    <w:rsid w:val="00CB3625"/>
    <w:rsid w:val="00CB3AB5"/>
    <w:rsid w:val="00CB3FE8"/>
    <w:rsid w:val="00CB7268"/>
    <w:rsid w:val="00CC016C"/>
    <w:rsid w:val="00CC6562"/>
    <w:rsid w:val="00CD202A"/>
    <w:rsid w:val="00CD2095"/>
    <w:rsid w:val="00CD41EB"/>
    <w:rsid w:val="00CD6F61"/>
    <w:rsid w:val="00CE44B5"/>
    <w:rsid w:val="00CE6E4E"/>
    <w:rsid w:val="00CE7C79"/>
    <w:rsid w:val="00CF0D17"/>
    <w:rsid w:val="00CF2456"/>
    <w:rsid w:val="00CF27FE"/>
    <w:rsid w:val="00CF5448"/>
    <w:rsid w:val="00CF5EE9"/>
    <w:rsid w:val="00CF73A4"/>
    <w:rsid w:val="00CF7A1B"/>
    <w:rsid w:val="00D001D5"/>
    <w:rsid w:val="00D0070D"/>
    <w:rsid w:val="00D0104F"/>
    <w:rsid w:val="00D0212D"/>
    <w:rsid w:val="00D04DF5"/>
    <w:rsid w:val="00D07BFD"/>
    <w:rsid w:val="00D105F0"/>
    <w:rsid w:val="00D1229C"/>
    <w:rsid w:val="00D12EB5"/>
    <w:rsid w:val="00D1376A"/>
    <w:rsid w:val="00D14F0D"/>
    <w:rsid w:val="00D1515C"/>
    <w:rsid w:val="00D20C9B"/>
    <w:rsid w:val="00D21530"/>
    <w:rsid w:val="00D23C8F"/>
    <w:rsid w:val="00D252A6"/>
    <w:rsid w:val="00D25FF0"/>
    <w:rsid w:val="00D26DAE"/>
    <w:rsid w:val="00D27E82"/>
    <w:rsid w:val="00D3048D"/>
    <w:rsid w:val="00D30490"/>
    <w:rsid w:val="00D30E73"/>
    <w:rsid w:val="00D3254B"/>
    <w:rsid w:val="00D32ACA"/>
    <w:rsid w:val="00D32B7A"/>
    <w:rsid w:val="00D35732"/>
    <w:rsid w:val="00D359C2"/>
    <w:rsid w:val="00D362E6"/>
    <w:rsid w:val="00D40584"/>
    <w:rsid w:val="00D42077"/>
    <w:rsid w:val="00D43129"/>
    <w:rsid w:val="00D44A74"/>
    <w:rsid w:val="00D455BE"/>
    <w:rsid w:val="00D46273"/>
    <w:rsid w:val="00D50861"/>
    <w:rsid w:val="00D50BAE"/>
    <w:rsid w:val="00D60492"/>
    <w:rsid w:val="00D60E05"/>
    <w:rsid w:val="00D61B62"/>
    <w:rsid w:val="00D62080"/>
    <w:rsid w:val="00D6521D"/>
    <w:rsid w:val="00D653AB"/>
    <w:rsid w:val="00D66157"/>
    <w:rsid w:val="00D669D5"/>
    <w:rsid w:val="00D700DE"/>
    <w:rsid w:val="00D7139D"/>
    <w:rsid w:val="00D73AA7"/>
    <w:rsid w:val="00D73E4D"/>
    <w:rsid w:val="00D741B8"/>
    <w:rsid w:val="00D742BB"/>
    <w:rsid w:val="00D7558C"/>
    <w:rsid w:val="00D80AC9"/>
    <w:rsid w:val="00D83F09"/>
    <w:rsid w:val="00D843FD"/>
    <w:rsid w:val="00D84D20"/>
    <w:rsid w:val="00D852EB"/>
    <w:rsid w:val="00D907CB"/>
    <w:rsid w:val="00D91A53"/>
    <w:rsid w:val="00D93112"/>
    <w:rsid w:val="00D94B63"/>
    <w:rsid w:val="00D97CC6"/>
    <w:rsid w:val="00DA053A"/>
    <w:rsid w:val="00DA29E2"/>
    <w:rsid w:val="00DA2AD7"/>
    <w:rsid w:val="00DA43FA"/>
    <w:rsid w:val="00DA50F1"/>
    <w:rsid w:val="00DA5BBB"/>
    <w:rsid w:val="00DB2A1F"/>
    <w:rsid w:val="00DB42CF"/>
    <w:rsid w:val="00DB4789"/>
    <w:rsid w:val="00DB4C99"/>
    <w:rsid w:val="00DB4D20"/>
    <w:rsid w:val="00DB6236"/>
    <w:rsid w:val="00DC13C2"/>
    <w:rsid w:val="00DC3394"/>
    <w:rsid w:val="00DC4737"/>
    <w:rsid w:val="00DC6046"/>
    <w:rsid w:val="00DC6CCD"/>
    <w:rsid w:val="00DC6DA0"/>
    <w:rsid w:val="00DD0045"/>
    <w:rsid w:val="00DD23E3"/>
    <w:rsid w:val="00DD2443"/>
    <w:rsid w:val="00DD30F2"/>
    <w:rsid w:val="00DD4A2F"/>
    <w:rsid w:val="00DD4A9A"/>
    <w:rsid w:val="00DD4D8F"/>
    <w:rsid w:val="00DD4E51"/>
    <w:rsid w:val="00DD6BFD"/>
    <w:rsid w:val="00DD79A2"/>
    <w:rsid w:val="00DE07D5"/>
    <w:rsid w:val="00DE0A99"/>
    <w:rsid w:val="00DE0B4C"/>
    <w:rsid w:val="00DE518B"/>
    <w:rsid w:val="00DE5D70"/>
    <w:rsid w:val="00DF39E6"/>
    <w:rsid w:val="00DF739D"/>
    <w:rsid w:val="00DF7E89"/>
    <w:rsid w:val="00E00A88"/>
    <w:rsid w:val="00E01E70"/>
    <w:rsid w:val="00E01E9F"/>
    <w:rsid w:val="00E02482"/>
    <w:rsid w:val="00E04F5A"/>
    <w:rsid w:val="00E0771F"/>
    <w:rsid w:val="00E1167D"/>
    <w:rsid w:val="00E13F35"/>
    <w:rsid w:val="00E14040"/>
    <w:rsid w:val="00E15724"/>
    <w:rsid w:val="00E168CF"/>
    <w:rsid w:val="00E16A5A"/>
    <w:rsid w:val="00E20B3C"/>
    <w:rsid w:val="00E21BC1"/>
    <w:rsid w:val="00E21E65"/>
    <w:rsid w:val="00E22EC6"/>
    <w:rsid w:val="00E2489F"/>
    <w:rsid w:val="00E25739"/>
    <w:rsid w:val="00E30C78"/>
    <w:rsid w:val="00E30CBA"/>
    <w:rsid w:val="00E3145F"/>
    <w:rsid w:val="00E35D96"/>
    <w:rsid w:val="00E35F12"/>
    <w:rsid w:val="00E366EE"/>
    <w:rsid w:val="00E37A3F"/>
    <w:rsid w:val="00E37B88"/>
    <w:rsid w:val="00E40B4A"/>
    <w:rsid w:val="00E4112F"/>
    <w:rsid w:val="00E42639"/>
    <w:rsid w:val="00E456DC"/>
    <w:rsid w:val="00E46CAB"/>
    <w:rsid w:val="00E51553"/>
    <w:rsid w:val="00E523B7"/>
    <w:rsid w:val="00E53925"/>
    <w:rsid w:val="00E5440E"/>
    <w:rsid w:val="00E5498A"/>
    <w:rsid w:val="00E601F3"/>
    <w:rsid w:val="00E603BA"/>
    <w:rsid w:val="00E60526"/>
    <w:rsid w:val="00E6070C"/>
    <w:rsid w:val="00E60D94"/>
    <w:rsid w:val="00E626BD"/>
    <w:rsid w:val="00E62C9D"/>
    <w:rsid w:val="00E62CD9"/>
    <w:rsid w:val="00E62F2B"/>
    <w:rsid w:val="00E63EF7"/>
    <w:rsid w:val="00E664A8"/>
    <w:rsid w:val="00E66518"/>
    <w:rsid w:val="00E66C1D"/>
    <w:rsid w:val="00E67899"/>
    <w:rsid w:val="00E67A85"/>
    <w:rsid w:val="00E70267"/>
    <w:rsid w:val="00E70884"/>
    <w:rsid w:val="00E70D78"/>
    <w:rsid w:val="00E7181C"/>
    <w:rsid w:val="00E71C21"/>
    <w:rsid w:val="00E72C69"/>
    <w:rsid w:val="00E77839"/>
    <w:rsid w:val="00E81414"/>
    <w:rsid w:val="00E82AD8"/>
    <w:rsid w:val="00E84AAF"/>
    <w:rsid w:val="00E85865"/>
    <w:rsid w:val="00E86A87"/>
    <w:rsid w:val="00E87E21"/>
    <w:rsid w:val="00E917AF"/>
    <w:rsid w:val="00E95606"/>
    <w:rsid w:val="00E96537"/>
    <w:rsid w:val="00E96D46"/>
    <w:rsid w:val="00E97D3D"/>
    <w:rsid w:val="00EA0D31"/>
    <w:rsid w:val="00EA1810"/>
    <w:rsid w:val="00EA1F72"/>
    <w:rsid w:val="00EA536A"/>
    <w:rsid w:val="00EA6A84"/>
    <w:rsid w:val="00EA7025"/>
    <w:rsid w:val="00EA7FCA"/>
    <w:rsid w:val="00EB1888"/>
    <w:rsid w:val="00EB4966"/>
    <w:rsid w:val="00EB4D72"/>
    <w:rsid w:val="00EB552C"/>
    <w:rsid w:val="00EB5F22"/>
    <w:rsid w:val="00EC0A01"/>
    <w:rsid w:val="00EC288E"/>
    <w:rsid w:val="00EC3D82"/>
    <w:rsid w:val="00EC4337"/>
    <w:rsid w:val="00EC44AD"/>
    <w:rsid w:val="00EC4670"/>
    <w:rsid w:val="00EC5071"/>
    <w:rsid w:val="00EC66F2"/>
    <w:rsid w:val="00EC7431"/>
    <w:rsid w:val="00ED0D27"/>
    <w:rsid w:val="00ED17D8"/>
    <w:rsid w:val="00ED212C"/>
    <w:rsid w:val="00ED4839"/>
    <w:rsid w:val="00EE0FAE"/>
    <w:rsid w:val="00EE1682"/>
    <w:rsid w:val="00EE1C05"/>
    <w:rsid w:val="00EE2D7E"/>
    <w:rsid w:val="00EE3DF6"/>
    <w:rsid w:val="00EE4BF4"/>
    <w:rsid w:val="00EE4CCF"/>
    <w:rsid w:val="00EE5624"/>
    <w:rsid w:val="00EE615C"/>
    <w:rsid w:val="00EF1276"/>
    <w:rsid w:val="00EF1E5B"/>
    <w:rsid w:val="00EF22D4"/>
    <w:rsid w:val="00EF4982"/>
    <w:rsid w:val="00EF544A"/>
    <w:rsid w:val="00EF5635"/>
    <w:rsid w:val="00EF737B"/>
    <w:rsid w:val="00F0115F"/>
    <w:rsid w:val="00F0138F"/>
    <w:rsid w:val="00F025A4"/>
    <w:rsid w:val="00F03ED6"/>
    <w:rsid w:val="00F04110"/>
    <w:rsid w:val="00F076CD"/>
    <w:rsid w:val="00F10A4E"/>
    <w:rsid w:val="00F113F4"/>
    <w:rsid w:val="00F11AA3"/>
    <w:rsid w:val="00F11B9C"/>
    <w:rsid w:val="00F11C48"/>
    <w:rsid w:val="00F12829"/>
    <w:rsid w:val="00F12E32"/>
    <w:rsid w:val="00F1346A"/>
    <w:rsid w:val="00F14295"/>
    <w:rsid w:val="00F162D7"/>
    <w:rsid w:val="00F16771"/>
    <w:rsid w:val="00F16E34"/>
    <w:rsid w:val="00F20AEA"/>
    <w:rsid w:val="00F22F9D"/>
    <w:rsid w:val="00F245D7"/>
    <w:rsid w:val="00F258AB"/>
    <w:rsid w:val="00F25F44"/>
    <w:rsid w:val="00F269CE"/>
    <w:rsid w:val="00F271C4"/>
    <w:rsid w:val="00F31033"/>
    <w:rsid w:val="00F325F6"/>
    <w:rsid w:val="00F33017"/>
    <w:rsid w:val="00F3381D"/>
    <w:rsid w:val="00F33CE2"/>
    <w:rsid w:val="00F34B3D"/>
    <w:rsid w:val="00F358C1"/>
    <w:rsid w:val="00F35BE8"/>
    <w:rsid w:val="00F4023A"/>
    <w:rsid w:val="00F4209E"/>
    <w:rsid w:val="00F4221F"/>
    <w:rsid w:val="00F4288E"/>
    <w:rsid w:val="00F45587"/>
    <w:rsid w:val="00F461E2"/>
    <w:rsid w:val="00F46BF1"/>
    <w:rsid w:val="00F52829"/>
    <w:rsid w:val="00F5345C"/>
    <w:rsid w:val="00F55599"/>
    <w:rsid w:val="00F602AB"/>
    <w:rsid w:val="00F61254"/>
    <w:rsid w:val="00F615B7"/>
    <w:rsid w:val="00F620A4"/>
    <w:rsid w:val="00F629BD"/>
    <w:rsid w:val="00F62C3F"/>
    <w:rsid w:val="00F6300C"/>
    <w:rsid w:val="00F6388A"/>
    <w:rsid w:val="00F6418E"/>
    <w:rsid w:val="00F67A45"/>
    <w:rsid w:val="00F67BF1"/>
    <w:rsid w:val="00F70A17"/>
    <w:rsid w:val="00F71B0F"/>
    <w:rsid w:val="00F71CF7"/>
    <w:rsid w:val="00F7281A"/>
    <w:rsid w:val="00F74338"/>
    <w:rsid w:val="00F74727"/>
    <w:rsid w:val="00F75311"/>
    <w:rsid w:val="00F75616"/>
    <w:rsid w:val="00F823CB"/>
    <w:rsid w:val="00F82C03"/>
    <w:rsid w:val="00F851F0"/>
    <w:rsid w:val="00F91A07"/>
    <w:rsid w:val="00F92CCB"/>
    <w:rsid w:val="00F930A4"/>
    <w:rsid w:val="00F951B2"/>
    <w:rsid w:val="00FA30C3"/>
    <w:rsid w:val="00FA31FE"/>
    <w:rsid w:val="00FA32B8"/>
    <w:rsid w:val="00FA38DC"/>
    <w:rsid w:val="00FA7308"/>
    <w:rsid w:val="00FB045E"/>
    <w:rsid w:val="00FB161A"/>
    <w:rsid w:val="00FB42A0"/>
    <w:rsid w:val="00FB4CA6"/>
    <w:rsid w:val="00FC162C"/>
    <w:rsid w:val="00FC1BD4"/>
    <w:rsid w:val="00FC3DD3"/>
    <w:rsid w:val="00FC5BAA"/>
    <w:rsid w:val="00FC5D5A"/>
    <w:rsid w:val="00FD1499"/>
    <w:rsid w:val="00FD3359"/>
    <w:rsid w:val="00FD4FF5"/>
    <w:rsid w:val="00FE06B5"/>
    <w:rsid w:val="00FE11DE"/>
    <w:rsid w:val="00FE1526"/>
    <w:rsid w:val="00FE1C8A"/>
    <w:rsid w:val="00FE440E"/>
    <w:rsid w:val="00FE4480"/>
    <w:rsid w:val="00FE67A2"/>
    <w:rsid w:val="00FF2CB8"/>
    <w:rsid w:val="00FF2D70"/>
    <w:rsid w:val="00FF4985"/>
    <w:rsid w:val="00FF4DC1"/>
    <w:rsid w:val="00FF6136"/>
    <w:rsid w:val="00FF6624"/>
    <w:rsid w:val="00FF716F"/>
    <w:rsid w:val="00FF7BB6"/>
    <w:rsid w:val="00FF7C8D"/>
    <w:rsid w:val="039B24CD"/>
    <w:rsid w:val="042A2CD8"/>
    <w:rsid w:val="076149B7"/>
    <w:rsid w:val="0AB9F8C4"/>
    <w:rsid w:val="0B51D99E"/>
    <w:rsid w:val="0BC25882"/>
    <w:rsid w:val="0F77D14F"/>
    <w:rsid w:val="11FD2FEF"/>
    <w:rsid w:val="13BA4C2A"/>
    <w:rsid w:val="17117953"/>
    <w:rsid w:val="17B8EA92"/>
    <w:rsid w:val="1A2C113E"/>
    <w:rsid w:val="1B6F9D9B"/>
    <w:rsid w:val="1CB16C0E"/>
    <w:rsid w:val="1CD64B2C"/>
    <w:rsid w:val="1D88808A"/>
    <w:rsid w:val="1FAD3BFF"/>
    <w:rsid w:val="1FE7A234"/>
    <w:rsid w:val="23BDE50D"/>
    <w:rsid w:val="24BABD02"/>
    <w:rsid w:val="2532D3C1"/>
    <w:rsid w:val="25D3D027"/>
    <w:rsid w:val="26372A73"/>
    <w:rsid w:val="26576926"/>
    <w:rsid w:val="26CC2A72"/>
    <w:rsid w:val="2B00582A"/>
    <w:rsid w:val="2FCBEC34"/>
    <w:rsid w:val="3009699D"/>
    <w:rsid w:val="33B10C9F"/>
    <w:rsid w:val="34416FD8"/>
    <w:rsid w:val="39F04269"/>
    <w:rsid w:val="3B4112C1"/>
    <w:rsid w:val="3D5BDA16"/>
    <w:rsid w:val="3DDD3F36"/>
    <w:rsid w:val="3F1340B9"/>
    <w:rsid w:val="3F289B11"/>
    <w:rsid w:val="42536D6A"/>
    <w:rsid w:val="45085340"/>
    <w:rsid w:val="46DA321F"/>
    <w:rsid w:val="47B7B459"/>
    <w:rsid w:val="482C6F43"/>
    <w:rsid w:val="4B10E753"/>
    <w:rsid w:val="4B52E138"/>
    <w:rsid w:val="4B861F69"/>
    <w:rsid w:val="4DD04767"/>
    <w:rsid w:val="4FC7B5E0"/>
    <w:rsid w:val="506A9CA2"/>
    <w:rsid w:val="512C562E"/>
    <w:rsid w:val="580F3B13"/>
    <w:rsid w:val="5C06207C"/>
    <w:rsid w:val="5DB74A1C"/>
    <w:rsid w:val="5DCD0586"/>
    <w:rsid w:val="61C239ED"/>
    <w:rsid w:val="61C7ED5C"/>
    <w:rsid w:val="671D1DB6"/>
    <w:rsid w:val="67571569"/>
    <w:rsid w:val="693D9EF2"/>
    <w:rsid w:val="6AC056A0"/>
    <w:rsid w:val="6AD8D303"/>
    <w:rsid w:val="6E55B9A9"/>
    <w:rsid w:val="7037542E"/>
    <w:rsid w:val="70CA2D6F"/>
    <w:rsid w:val="711139F1"/>
    <w:rsid w:val="72B60972"/>
    <w:rsid w:val="739B556E"/>
    <w:rsid w:val="74D65BE0"/>
    <w:rsid w:val="750F6C2D"/>
    <w:rsid w:val="7A40BFD9"/>
    <w:rsid w:val="7AE7ADA5"/>
    <w:rsid w:val="7B7B4EA0"/>
    <w:rsid w:val="7D088DB6"/>
    <w:rsid w:val="7DDB2CA4"/>
    <w:rsid w:val="7F243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301BC"/>
  <w15:chartTrackingRefBased/>
  <w15:docId w15:val="{0323604C-9A72-49A5-9101-CA7BE3EF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4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34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34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34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34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34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4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4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4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4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34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34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34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34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34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4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4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45C"/>
    <w:rPr>
      <w:rFonts w:eastAsiaTheme="majorEastAsia" w:cstheme="majorBidi"/>
      <w:color w:val="272727" w:themeColor="text1" w:themeTint="D8"/>
    </w:rPr>
  </w:style>
  <w:style w:type="paragraph" w:styleId="Title">
    <w:name w:val="Title"/>
    <w:basedOn w:val="Normal"/>
    <w:next w:val="Normal"/>
    <w:link w:val="TitleChar"/>
    <w:uiPriority w:val="10"/>
    <w:qFormat/>
    <w:rsid w:val="00F53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4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34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34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345C"/>
    <w:pPr>
      <w:spacing w:before="160"/>
      <w:jc w:val="center"/>
    </w:pPr>
    <w:rPr>
      <w:i/>
      <w:iCs/>
      <w:color w:val="404040" w:themeColor="text1" w:themeTint="BF"/>
    </w:rPr>
  </w:style>
  <w:style w:type="character" w:customStyle="1" w:styleId="QuoteChar">
    <w:name w:val="Quote Char"/>
    <w:basedOn w:val="DefaultParagraphFont"/>
    <w:link w:val="Quote"/>
    <w:uiPriority w:val="29"/>
    <w:rsid w:val="00F5345C"/>
    <w:rPr>
      <w:i/>
      <w:iCs/>
      <w:color w:val="404040" w:themeColor="text1" w:themeTint="BF"/>
    </w:rPr>
  </w:style>
  <w:style w:type="paragraph" w:styleId="ListParagraph">
    <w:name w:val="List Paragraph"/>
    <w:basedOn w:val="Normal"/>
    <w:uiPriority w:val="34"/>
    <w:qFormat/>
    <w:rsid w:val="00F5345C"/>
    <w:pPr>
      <w:ind w:left="720"/>
      <w:contextualSpacing/>
    </w:pPr>
  </w:style>
  <w:style w:type="character" w:styleId="IntenseEmphasis">
    <w:name w:val="Intense Emphasis"/>
    <w:basedOn w:val="DefaultParagraphFont"/>
    <w:uiPriority w:val="21"/>
    <w:qFormat/>
    <w:rsid w:val="00F5345C"/>
    <w:rPr>
      <w:i/>
      <w:iCs/>
      <w:color w:val="2F5496" w:themeColor="accent1" w:themeShade="BF"/>
    </w:rPr>
  </w:style>
  <w:style w:type="paragraph" w:styleId="IntenseQuote">
    <w:name w:val="Intense Quote"/>
    <w:basedOn w:val="Normal"/>
    <w:next w:val="Normal"/>
    <w:link w:val="IntenseQuoteChar"/>
    <w:uiPriority w:val="30"/>
    <w:qFormat/>
    <w:rsid w:val="00F53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345C"/>
    <w:rPr>
      <w:i/>
      <w:iCs/>
      <w:color w:val="2F5496" w:themeColor="accent1" w:themeShade="BF"/>
    </w:rPr>
  </w:style>
  <w:style w:type="character" w:styleId="IntenseReference">
    <w:name w:val="Intense Reference"/>
    <w:basedOn w:val="DefaultParagraphFont"/>
    <w:uiPriority w:val="32"/>
    <w:qFormat/>
    <w:rsid w:val="00F5345C"/>
    <w:rPr>
      <w:b/>
      <w:bCs/>
      <w:smallCaps/>
      <w:color w:val="2F5496" w:themeColor="accent1" w:themeShade="BF"/>
      <w:spacing w:val="5"/>
    </w:rPr>
  </w:style>
  <w:style w:type="paragraph" w:styleId="Header">
    <w:name w:val="header"/>
    <w:basedOn w:val="Normal"/>
    <w:link w:val="HeaderChar"/>
    <w:uiPriority w:val="99"/>
    <w:unhideWhenUsed/>
    <w:rsid w:val="00C20B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B23"/>
  </w:style>
  <w:style w:type="paragraph" w:styleId="Footer">
    <w:name w:val="footer"/>
    <w:basedOn w:val="Normal"/>
    <w:link w:val="FooterChar"/>
    <w:uiPriority w:val="99"/>
    <w:unhideWhenUsed/>
    <w:rsid w:val="00C20B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B23"/>
  </w:style>
  <w:style w:type="paragraph" w:customStyle="1" w:styleId="MLStat">
    <w:name w:val="MLStat"/>
    <w:basedOn w:val="Normal"/>
    <w:rsid w:val="0024005A"/>
    <w:pPr>
      <w:spacing w:before="2" w:after="2" w:line="20" w:lineRule="exact"/>
      <w:ind w:left="2000" w:right="2000" w:firstLine="2000"/>
    </w:pPr>
    <w:rPr>
      <w:rFonts w:ascii="MLStat" w:eastAsia="Times New Roman" w:hAnsi="MLStat" w:cs="Times New Roman"/>
      <w:noProof/>
      <w:kern w:val="0"/>
      <w:sz w:val="2"/>
      <w:szCs w:val="21"/>
      <w:lang w:val="de-DE"/>
      <w14:ligatures w14:val="none"/>
    </w:rPr>
  </w:style>
  <w:style w:type="paragraph" w:customStyle="1" w:styleId="Strapline">
    <w:name w:val="Strapline"/>
    <w:basedOn w:val="Normal"/>
    <w:rsid w:val="00ED17D8"/>
    <w:pPr>
      <w:numPr>
        <w:numId w:val="3"/>
      </w:numPr>
      <w:spacing w:after="0" w:line="340" w:lineRule="atLeast"/>
    </w:pPr>
    <w:rPr>
      <w:rFonts w:ascii="Bosch Office Sans" w:eastAsia="Times New Roman" w:hAnsi="Bosch Office Sans" w:cs="Times New Roman"/>
      <w:kern w:val="0"/>
      <w:sz w:val="21"/>
      <w:szCs w:val="21"/>
      <w:lang w:val="de-DE"/>
      <w14:ligatures w14:val="none"/>
    </w:rPr>
  </w:style>
  <w:style w:type="character" w:customStyle="1" w:styleId="normaltextrun">
    <w:name w:val="normaltextrun"/>
    <w:basedOn w:val="DefaultParagraphFont"/>
    <w:rsid w:val="00043C68"/>
  </w:style>
  <w:style w:type="character" w:customStyle="1" w:styleId="eop">
    <w:name w:val="eop"/>
    <w:basedOn w:val="DefaultParagraphFont"/>
    <w:rsid w:val="00043C68"/>
  </w:style>
  <w:style w:type="paragraph" w:customStyle="1" w:styleId="paragraph">
    <w:name w:val="paragraph"/>
    <w:basedOn w:val="Normal"/>
    <w:rsid w:val="00043C6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rsid w:val="00BC0251"/>
    <w:rPr>
      <w:color w:val="0000FF"/>
      <w:u w:val="single"/>
    </w:rPr>
  </w:style>
  <w:style w:type="paragraph" w:customStyle="1" w:styleId="Untertitel1">
    <w:name w:val="Untertitel1"/>
    <w:basedOn w:val="Normal"/>
    <w:next w:val="Normal"/>
    <w:rsid w:val="00AF0562"/>
    <w:pPr>
      <w:spacing w:after="0" w:line="340" w:lineRule="atLeast"/>
    </w:pPr>
    <w:rPr>
      <w:rFonts w:ascii="Bosch Office Sans" w:eastAsia="Times New Roman" w:hAnsi="Bosch Office Sans" w:cs="Times New Roman"/>
      <w:b/>
      <w:kern w:val="0"/>
      <w:sz w:val="21"/>
      <w:szCs w:val="21"/>
      <w:lang w:val="de-DE"/>
      <w14:ligatures w14:val="none"/>
    </w:rPr>
  </w:style>
  <w:style w:type="paragraph" w:customStyle="1" w:styleId="Zwischenberschrift">
    <w:name w:val="Zwischenüberschrift"/>
    <w:basedOn w:val="Normal"/>
    <w:rsid w:val="00AF0562"/>
    <w:pPr>
      <w:spacing w:after="0" w:line="340" w:lineRule="atLeast"/>
    </w:pPr>
    <w:rPr>
      <w:rFonts w:ascii="Bosch Office Sans" w:hAnsi="Bosch Office Sans" w:cs="Calibri"/>
      <w:b/>
      <w:bCs/>
      <w:kern w:val="0"/>
      <w:sz w:val="21"/>
      <w:szCs w:val="21"/>
      <w:lang w:val="de-DE"/>
      <w14:ligatures w14:val="none"/>
    </w:rPr>
  </w:style>
  <w:style w:type="character" w:styleId="CommentReference">
    <w:name w:val="annotation reference"/>
    <w:basedOn w:val="DefaultParagraphFont"/>
    <w:uiPriority w:val="99"/>
    <w:semiHidden/>
    <w:unhideWhenUsed/>
    <w:rsid w:val="00EE4BF4"/>
    <w:rPr>
      <w:sz w:val="16"/>
      <w:szCs w:val="16"/>
    </w:rPr>
  </w:style>
  <w:style w:type="paragraph" w:styleId="CommentText">
    <w:name w:val="annotation text"/>
    <w:basedOn w:val="Normal"/>
    <w:link w:val="CommentTextChar"/>
    <w:uiPriority w:val="99"/>
    <w:unhideWhenUsed/>
    <w:rsid w:val="00EE4BF4"/>
    <w:pPr>
      <w:spacing w:line="240" w:lineRule="auto"/>
    </w:pPr>
    <w:rPr>
      <w:sz w:val="20"/>
      <w:szCs w:val="20"/>
    </w:rPr>
  </w:style>
  <w:style w:type="character" w:customStyle="1" w:styleId="CommentTextChar">
    <w:name w:val="Comment Text Char"/>
    <w:basedOn w:val="DefaultParagraphFont"/>
    <w:link w:val="CommentText"/>
    <w:uiPriority w:val="99"/>
    <w:rsid w:val="00EE4BF4"/>
    <w:rPr>
      <w:sz w:val="20"/>
      <w:szCs w:val="20"/>
    </w:rPr>
  </w:style>
  <w:style w:type="paragraph" w:styleId="CommentSubject">
    <w:name w:val="annotation subject"/>
    <w:basedOn w:val="CommentText"/>
    <w:next w:val="CommentText"/>
    <w:link w:val="CommentSubjectChar"/>
    <w:uiPriority w:val="99"/>
    <w:semiHidden/>
    <w:unhideWhenUsed/>
    <w:rsid w:val="00EE4BF4"/>
    <w:rPr>
      <w:b/>
      <w:bCs/>
    </w:rPr>
  </w:style>
  <w:style w:type="character" w:customStyle="1" w:styleId="CommentSubjectChar">
    <w:name w:val="Comment Subject Char"/>
    <w:basedOn w:val="CommentTextChar"/>
    <w:link w:val="CommentSubject"/>
    <w:uiPriority w:val="99"/>
    <w:semiHidden/>
    <w:rsid w:val="00EE4BF4"/>
    <w:rPr>
      <w:b/>
      <w:bCs/>
      <w:sz w:val="20"/>
      <w:szCs w:val="20"/>
    </w:rPr>
  </w:style>
  <w:style w:type="character" w:styleId="UnresolvedMention">
    <w:name w:val="Unresolved Mention"/>
    <w:basedOn w:val="DefaultParagraphFont"/>
    <w:uiPriority w:val="99"/>
    <w:semiHidden/>
    <w:unhideWhenUsed/>
    <w:rsid w:val="001B0558"/>
    <w:rPr>
      <w:color w:val="605E5C"/>
      <w:shd w:val="clear" w:color="auto" w:fill="E1DFDD"/>
    </w:rPr>
  </w:style>
  <w:style w:type="paragraph" w:styleId="Revision">
    <w:name w:val="Revision"/>
    <w:hidden/>
    <w:uiPriority w:val="99"/>
    <w:semiHidden/>
    <w:rsid w:val="00D741B8"/>
    <w:pPr>
      <w:spacing w:after="0" w:line="240" w:lineRule="auto"/>
    </w:pPr>
  </w:style>
  <w:style w:type="paragraph" w:customStyle="1" w:styleId="Oberzeile">
    <w:name w:val="Oberzeile"/>
    <w:basedOn w:val="Normal"/>
    <w:next w:val="Normal"/>
    <w:rsid w:val="003B7697"/>
    <w:pPr>
      <w:spacing w:after="0" w:line="240" w:lineRule="auto"/>
    </w:pPr>
    <w:rPr>
      <w:rFonts w:ascii="Bosch Office Sans" w:eastAsia="Times New Roman" w:hAnsi="Bosch Office Sans" w:cs="Times New Roman"/>
      <w:kern w:val="0"/>
      <w:sz w:val="30"/>
      <w:szCs w:val="21"/>
      <w14:ligatures w14:val="none"/>
    </w:rPr>
  </w:style>
  <w:style w:type="character" w:customStyle="1" w:styleId="apple-converted-space">
    <w:name w:val="apple-converted-space"/>
    <w:basedOn w:val="DefaultParagraphFont"/>
    <w:rsid w:val="003A4F77"/>
  </w:style>
  <w:style w:type="character" w:styleId="FollowedHyperlink">
    <w:name w:val="FollowedHyperlink"/>
    <w:basedOn w:val="DefaultParagraphFont"/>
    <w:uiPriority w:val="99"/>
    <w:semiHidden/>
    <w:unhideWhenUsed/>
    <w:rsid w:val="00817451"/>
    <w:rPr>
      <w:color w:val="954F72" w:themeColor="followedHyperlink"/>
      <w:u w:val="single"/>
    </w:rPr>
  </w:style>
  <w:style w:type="character" w:styleId="Strong">
    <w:name w:val="Strong"/>
    <w:basedOn w:val="DefaultParagraphFont"/>
    <w:uiPriority w:val="22"/>
    <w:qFormat/>
    <w:rsid w:val="00795CA3"/>
    <w:rPr>
      <w:b/>
      <w:bCs/>
    </w:rPr>
  </w:style>
  <w:style w:type="character" w:styleId="Mention">
    <w:name w:val="Mention"/>
    <w:basedOn w:val="DefaultParagraphFont"/>
    <w:uiPriority w:val="99"/>
    <w:unhideWhenUsed/>
    <w:rsid w:val="004E3E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m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bosch.u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gan.bonelli@us.bosch.com" TargetMode="External"/><Relationship Id="rId5" Type="http://schemas.openxmlformats.org/officeDocument/2006/relationships/styles" Target="styles.xml"/><Relationship Id="rId15" Type="http://schemas.openxmlformats.org/officeDocument/2006/relationships/hyperlink" Target="https://www.bosch.com/" TargetMode="External"/><Relationship Id="rId10" Type="http://schemas.openxmlformats.org/officeDocument/2006/relationships/hyperlink" Target="http://www.bosch-press.co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c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a0e0430-b305-4c44-b8c5-c654f389cfed" xsi:nil="true"/>
    <lcf76f155ced4ddcb4097134ff3c332f xmlns="30c5f6b1-142a-44da-8c4c-093f943e1c1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8" ma:contentTypeDescription="Create a new document." ma:contentTypeScope="" ma:versionID="5413b1326314992a4be5d4fb42a732e4">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4320910d802be255c6c917faead4b94a"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b85d20c-c42e-4686-9d5a-5de5bc78cd46}"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8A75DE-592E-436B-865F-B7C8E3EF9E1A}">
  <ds:schemaRefs>
    <ds:schemaRef ds:uri="http://schemas.microsoft.com/sharepoint/v3/contenttype/forms"/>
  </ds:schemaRefs>
</ds:datastoreItem>
</file>

<file path=customXml/itemProps2.xml><?xml version="1.0" encoding="utf-8"?>
<ds:datastoreItem xmlns:ds="http://schemas.openxmlformats.org/officeDocument/2006/customXml" ds:itemID="{9CBA851A-163C-4C69-8344-9CD581864261}">
  <ds:schemaRefs>
    <ds:schemaRef ds:uri="http://schemas.microsoft.com/office/2006/metadata/properties"/>
    <ds:schemaRef ds:uri="http://schemas.microsoft.com/office/infopath/2007/PartnerControls"/>
    <ds:schemaRef ds:uri="aa0e0430-b305-4c44-b8c5-c654f389cfed"/>
    <ds:schemaRef ds:uri="30c5f6b1-142a-44da-8c4c-093f943e1c14"/>
  </ds:schemaRefs>
</ds:datastoreItem>
</file>

<file path=customXml/itemProps3.xml><?xml version="1.0" encoding="utf-8"?>
<ds:datastoreItem xmlns:ds="http://schemas.openxmlformats.org/officeDocument/2006/customXml" ds:itemID="{E5A50B08-00D1-4D4C-98A0-4172DFC93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1132</Words>
  <Characters>7263</Characters>
  <Application>Microsoft Office Word</Application>
  <DocSecurity>0</DocSecurity>
  <Lines>60</Lines>
  <Paragraphs>16</Paragraphs>
  <ScaleCrop>false</ScaleCrop>
  <Company/>
  <LinksUpToDate>false</LinksUpToDate>
  <CharactersWithSpaces>8379</CharactersWithSpaces>
  <SharedDoc>false</SharedDoc>
  <HLinks>
    <vt:vector size="42" baseType="variant">
      <vt:variant>
        <vt:i4>3801137</vt:i4>
      </vt:variant>
      <vt:variant>
        <vt:i4>18</vt:i4>
      </vt:variant>
      <vt:variant>
        <vt:i4>0</vt:i4>
      </vt:variant>
      <vt:variant>
        <vt:i4>5</vt:i4>
      </vt:variant>
      <vt:variant>
        <vt:lpwstr>http://www.bosch-press.com/</vt:lpwstr>
      </vt:variant>
      <vt:variant>
        <vt:lpwstr/>
      </vt:variant>
      <vt:variant>
        <vt:i4>2752567</vt:i4>
      </vt:variant>
      <vt:variant>
        <vt:i4>15</vt:i4>
      </vt:variant>
      <vt:variant>
        <vt:i4>0</vt:i4>
      </vt:variant>
      <vt:variant>
        <vt:i4>5</vt:i4>
      </vt:variant>
      <vt:variant>
        <vt:lpwstr>https://www.bosch.com/</vt:lpwstr>
      </vt:variant>
      <vt:variant>
        <vt:lpwstr/>
      </vt:variant>
      <vt:variant>
        <vt:i4>1966099</vt:i4>
      </vt:variant>
      <vt:variant>
        <vt:i4>12</vt:i4>
      </vt:variant>
      <vt:variant>
        <vt:i4>0</vt:i4>
      </vt:variant>
      <vt:variant>
        <vt:i4>5</vt:i4>
      </vt:variant>
      <vt:variant>
        <vt:lpwstr>http://www.bosch.ca/</vt:lpwstr>
      </vt:variant>
      <vt:variant>
        <vt:lpwstr/>
      </vt:variant>
      <vt:variant>
        <vt:i4>1048586</vt:i4>
      </vt:variant>
      <vt:variant>
        <vt:i4>9</vt:i4>
      </vt:variant>
      <vt:variant>
        <vt:i4>0</vt:i4>
      </vt:variant>
      <vt:variant>
        <vt:i4>5</vt:i4>
      </vt:variant>
      <vt:variant>
        <vt:lpwstr>http://www.bosch.mx/</vt:lpwstr>
      </vt:variant>
      <vt:variant>
        <vt:lpwstr/>
      </vt:variant>
      <vt:variant>
        <vt:i4>524289</vt:i4>
      </vt:variant>
      <vt:variant>
        <vt:i4>6</vt:i4>
      </vt:variant>
      <vt:variant>
        <vt:i4>0</vt:i4>
      </vt:variant>
      <vt:variant>
        <vt:i4>5</vt:i4>
      </vt:variant>
      <vt:variant>
        <vt:lpwstr>http://www.bosch.us/</vt:lpwstr>
      </vt:variant>
      <vt:variant>
        <vt:lpwstr/>
      </vt:variant>
      <vt:variant>
        <vt:i4>1638447</vt:i4>
      </vt:variant>
      <vt:variant>
        <vt:i4>3</vt:i4>
      </vt:variant>
      <vt:variant>
        <vt:i4>0</vt:i4>
      </vt:variant>
      <vt:variant>
        <vt:i4>5</vt:i4>
      </vt:variant>
      <vt:variant>
        <vt:lpwstr>mailto:megan.bonelli@us.bosch.com</vt:lpwstr>
      </vt:variant>
      <vt:variant>
        <vt:lpwstr/>
      </vt:variant>
      <vt:variant>
        <vt:i4>3801137</vt:i4>
      </vt:variant>
      <vt:variant>
        <vt:i4>0</vt:i4>
      </vt:variant>
      <vt:variant>
        <vt:i4>0</vt:i4>
      </vt:variant>
      <vt:variant>
        <vt:i4>5</vt:i4>
      </vt:variant>
      <vt:variant>
        <vt:lpwstr>http://www.bosch-press.com/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Locricchio</dc:creator>
  <cp:keywords/>
  <dc:description/>
  <cp:lastModifiedBy>Bonelli Megan (C/CGR1-NA)</cp:lastModifiedBy>
  <cp:revision>3</cp:revision>
  <dcterms:created xsi:type="dcterms:W3CDTF">2026-03-11T19:44:00Z</dcterms:created>
  <dcterms:modified xsi:type="dcterms:W3CDTF">2026-03-12T19:24:00Z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5ea40377-7d84-4509-b3ef-37c2449d5b55</vt:lpwstr>
  </property>
  <property fmtid="{D5CDD505-2E9C-101B-9397-08002B2CF9AE}" pid="3" name="ContentTypeId">
    <vt:lpwstr>0x010100CB04959B458DA04E92C05CEF1B13EB72</vt:lpwstr>
  </property>
  <property fmtid="{D5CDD505-2E9C-101B-9397-08002B2CF9AE}" pid="4" name="MediaServiceImageTags">
    <vt:lpwstr/>
  </property>
</Properties>
</file>