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51860" w14:textId="37ADE622" w:rsidR="003D505D" w:rsidRPr="007F5BB2" w:rsidRDefault="00B70768" w:rsidP="003D505D">
      <w:pPr>
        <w:pStyle w:val="Oberzeile"/>
        <w:rPr>
          <w:b/>
        </w:rPr>
      </w:pPr>
      <w:r>
        <w:rPr>
          <w:b/>
        </w:rPr>
        <w:t xml:space="preserve">Bosch Power Tools Debuts New “Champ” Campaign Featuring </w:t>
      </w:r>
      <w:r w:rsidR="005748AB">
        <w:rPr>
          <w:b/>
        </w:rPr>
        <w:t xml:space="preserve">Its </w:t>
      </w:r>
      <w:r>
        <w:rPr>
          <w:b/>
        </w:rPr>
        <w:t>Measuring Tools</w:t>
      </w:r>
      <w:r w:rsidR="005748AB">
        <w:rPr>
          <w:b/>
        </w:rPr>
        <w:t xml:space="preserve"> Portfolio </w:t>
      </w:r>
    </w:p>
    <w:p w14:paraId="0B44CB95" w14:textId="4B7B7066" w:rsidR="003D505D" w:rsidRPr="00B70768" w:rsidRDefault="00B70768" w:rsidP="003D505D">
      <w:pPr>
        <w:pStyle w:val="Headline"/>
        <w:rPr>
          <w:bCs/>
        </w:rPr>
      </w:pPr>
      <w:r>
        <w:rPr>
          <w:bCs/>
        </w:rPr>
        <w:t>New spot highlight</w:t>
      </w:r>
      <w:r w:rsidR="004F65B8">
        <w:rPr>
          <w:bCs/>
        </w:rPr>
        <w:t>s</w:t>
      </w:r>
      <w:r>
        <w:rPr>
          <w:bCs/>
        </w:rPr>
        <w:t xml:space="preserve"> the “Complete Line of Sight” visibility </w:t>
      </w:r>
      <w:r w:rsidR="005748AB">
        <w:rPr>
          <w:bCs/>
        </w:rPr>
        <w:t>making measuring applications seamless on the jobsite</w:t>
      </w:r>
    </w:p>
    <w:p w14:paraId="6942C926" w14:textId="77777777" w:rsidR="0005459C" w:rsidRDefault="0005459C">
      <w:pPr>
        <w:rPr>
          <w:lang w:val="en-GB"/>
        </w:rPr>
      </w:pPr>
    </w:p>
    <w:p w14:paraId="697F3952" w14:textId="5B1F590C" w:rsidR="008D39EA" w:rsidRDefault="00492F83" w:rsidP="00895AB1">
      <w:pPr>
        <w:pStyle w:val="Strapline"/>
        <w:numPr>
          <w:ilvl w:val="0"/>
          <w:numId w:val="4"/>
        </w:numPr>
        <w:rPr>
          <w:lang w:val="en-GB"/>
        </w:rPr>
      </w:pPr>
      <w:r>
        <w:rPr>
          <w:lang w:val="en-GB"/>
        </w:rPr>
        <w:t xml:space="preserve">Following </w:t>
      </w:r>
      <w:r w:rsidR="005748AB">
        <w:rPr>
          <w:lang w:val="en-GB"/>
        </w:rPr>
        <w:t>the</w:t>
      </w:r>
      <w:r>
        <w:rPr>
          <w:lang w:val="en-GB"/>
        </w:rPr>
        <w:t xml:space="preserve"> Big Game</w:t>
      </w:r>
      <w:r w:rsidR="005748AB">
        <w:rPr>
          <w:lang w:val="en-GB"/>
        </w:rPr>
        <w:t xml:space="preserve"> ad</w:t>
      </w:r>
      <w:r>
        <w:rPr>
          <w:lang w:val="en-GB"/>
        </w:rPr>
        <w:t xml:space="preserve">, </w:t>
      </w:r>
      <w:r w:rsidR="00895AB1" w:rsidRPr="00895AB1">
        <w:rPr>
          <w:lang w:val="en-GB"/>
        </w:rPr>
        <w:t xml:space="preserve">Bosch Power Tools </w:t>
      </w:r>
      <w:r w:rsidR="007354DD">
        <w:rPr>
          <w:lang w:val="en-GB"/>
        </w:rPr>
        <w:t>will launch</w:t>
      </w:r>
      <w:r w:rsidR="00895AB1">
        <w:rPr>
          <w:lang w:val="en-GB"/>
        </w:rPr>
        <w:t xml:space="preserve"> a new spot </w:t>
      </w:r>
      <w:r w:rsidR="008D39EA">
        <w:rPr>
          <w:lang w:val="en-GB"/>
        </w:rPr>
        <w:t>called</w:t>
      </w:r>
      <w:r w:rsidR="008D39EA" w:rsidRPr="00895AB1">
        <w:rPr>
          <w:lang w:val="en-GB"/>
        </w:rPr>
        <w:t xml:space="preserve"> </w:t>
      </w:r>
      <w:r w:rsidR="001D708C">
        <w:rPr>
          <w:lang w:val="en-GB"/>
        </w:rPr>
        <w:t>“</w:t>
      </w:r>
      <w:r w:rsidR="00895AB1" w:rsidRPr="00895AB1">
        <w:rPr>
          <w:lang w:val="en-GB"/>
        </w:rPr>
        <w:t>Champ</w:t>
      </w:r>
      <w:r w:rsidR="001D708C">
        <w:rPr>
          <w:lang w:val="en-GB"/>
        </w:rPr>
        <w:t>.</w:t>
      </w:r>
      <w:r w:rsidR="001D708C">
        <w:rPr>
          <w:lang w:val="en-GB"/>
        </w:rPr>
        <w:t>”</w:t>
      </w:r>
    </w:p>
    <w:p w14:paraId="6E49EB64" w14:textId="51BF9981" w:rsidR="00895AB1" w:rsidRPr="00895AB1" w:rsidRDefault="008D39EA" w:rsidP="00895AB1">
      <w:pPr>
        <w:pStyle w:val="Strapline"/>
        <w:numPr>
          <w:ilvl w:val="0"/>
          <w:numId w:val="4"/>
        </w:numPr>
        <w:rPr>
          <w:lang w:val="en-GB"/>
        </w:rPr>
      </w:pPr>
      <w:r>
        <w:rPr>
          <w:lang w:val="en-GB"/>
        </w:rPr>
        <w:t>In the creative</w:t>
      </w:r>
      <w:r w:rsidR="00D711AB">
        <w:rPr>
          <w:lang w:val="en-GB"/>
        </w:rPr>
        <w:t xml:space="preserve">, </w:t>
      </w:r>
      <w:r w:rsidR="00895AB1" w:rsidRPr="00895AB1">
        <w:rPr>
          <w:lang w:val="en-GB"/>
        </w:rPr>
        <w:t xml:space="preserve">a jobsite worker transforms into a boxing champion when using Bosch Measuring Tools, embodying the </w:t>
      </w:r>
      <w:r w:rsidR="008115E0">
        <w:rPr>
          <w:lang w:val="en-GB"/>
        </w:rPr>
        <w:t xml:space="preserve">tagline </w:t>
      </w:r>
      <w:r w:rsidR="00895AB1">
        <w:rPr>
          <w:lang w:val="en-GB"/>
        </w:rPr>
        <w:t>“</w:t>
      </w:r>
      <w:r w:rsidR="00895AB1" w:rsidRPr="00895AB1">
        <w:rPr>
          <w:lang w:val="en-GB"/>
        </w:rPr>
        <w:t>The More You Bosch, The More You Feel Like a Bosch.</w:t>
      </w:r>
      <w:r w:rsidR="00895AB1">
        <w:rPr>
          <w:lang w:val="en-GB"/>
        </w:rPr>
        <w:t>”</w:t>
      </w:r>
    </w:p>
    <w:p w14:paraId="24D84F65" w14:textId="077DDD27" w:rsidR="00895AB1" w:rsidRPr="00895AB1" w:rsidRDefault="00895AB1" w:rsidP="004F65B8">
      <w:pPr>
        <w:pStyle w:val="Strapline"/>
        <w:numPr>
          <w:ilvl w:val="0"/>
          <w:numId w:val="4"/>
        </w:numPr>
        <w:rPr>
          <w:lang w:val="en-GB"/>
        </w:rPr>
      </w:pPr>
      <w:r w:rsidRPr="00895AB1">
        <w:rPr>
          <w:lang w:val="en-GB"/>
        </w:rPr>
        <w:t xml:space="preserve">The ad highlights the precision and ease-of-use of Bosch's measuring tools, </w:t>
      </w:r>
      <w:r w:rsidR="00412968">
        <w:rPr>
          <w:lang w:val="en-GB"/>
        </w:rPr>
        <w:t>including</w:t>
      </w:r>
      <w:r w:rsidRPr="00895AB1">
        <w:rPr>
          <w:lang w:val="en-GB"/>
        </w:rPr>
        <w:t xml:space="preserve"> the 18V 360º Connected Green-Beam Laser and BLAZE™ 165 Ft. Laser Measure.</w:t>
      </w:r>
    </w:p>
    <w:p w14:paraId="196A971B" w14:textId="1341E895" w:rsidR="00895AB1" w:rsidRDefault="007956CA" w:rsidP="004F65B8">
      <w:pPr>
        <w:pStyle w:val="Strapline"/>
        <w:numPr>
          <w:ilvl w:val="0"/>
          <w:numId w:val="4"/>
        </w:numPr>
        <w:rPr>
          <w:lang w:val="en-GB"/>
        </w:rPr>
      </w:pPr>
      <w:r>
        <w:rPr>
          <w:lang w:val="en-GB"/>
        </w:rPr>
        <w:t xml:space="preserve">The </w:t>
      </w:r>
      <w:r w:rsidR="00895AB1" w:rsidRPr="00895AB1">
        <w:rPr>
          <w:lang w:val="en-GB"/>
        </w:rPr>
        <w:t xml:space="preserve">campaign underscores Bosch's commitment to supporting jobsite workers </w:t>
      </w:r>
      <w:r>
        <w:rPr>
          <w:lang w:val="en-GB"/>
        </w:rPr>
        <w:t xml:space="preserve">through the development of tools that make </w:t>
      </w:r>
      <w:r w:rsidR="00E36C63">
        <w:rPr>
          <w:lang w:val="en-GB"/>
        </w:rPr>
        <w:t>onsite</w:t>
      </w:r>
      <w:r>
        <w:rPr>
          <w:lang w:val="en-GB"/>
        </w:rPr>
        <w:t xml:space="preserve"> tasks easier and more efficient</w:t>
      </w:r>
      <w:r w:rsidR="00E00A13">
        <w:rPr>
          <w:lang w:val="en-GB"/>
        </w:rPr>
        <w:t xml:space="preserve">; reinforcing their expertise </w:t>
      </w:r>
      <w:r w:rsidR="007E2444">
        <w:rPr>
          <w:lang w:val="en-GB"/>
        </w:rPr>
        <w:t>and craftsmanship</w:t>
      </w:r>
    </w:p>
    <w:p w14:paraId="77FD6AC9" w14:textId="6284566C" w:rsidR="0005459C" w:rsidRPr="00D56E6C" w:rsidRDefault="00895AB1" w:rsidP="00D56E6C">
      <w:pPr>
        <w:pStyle w:val="Strapline"/>
        <w:numPr>
          <w:ilvl w:val="0"/>
          <w:numId w:val="4"/>
        </w:numPr>
        <w:rPr>
          <w:lang w:val="en-GB"/>
        </w:rPr>
      </w:pPr>
      <w:r w:rsidRPr="00D56E6C">
        <w:rPr>
          <w:lang w:val="en-GB"/>
        </w:rPr>
        <w:t>Bosch also announced plans to launch 60 new products in 2026, further expanding its innovation in concrete solutions, advanced battery platforms, outdoor power equipment and modular storage.</w:t>
      </w:r>
    </w:p>
    <w:p w14:paraId="4FF68965" w14:textId="77777777" w:rsidR="0005459C" w:rsidRPr="00933747" w:rsidRDefault="0005459C">
      <w:pPr>
        <w:rPr>
          <w:lang w:val="en-GB"/>
        </w:rPr>
      </w:pPr>
    </w:p>
    <w:p w14:paraId="4001C294" w14:textId="1617F6FA" w:rsidR="0005459C" w:rsidRPr="005B4E79" w:rsidRDefault="001E1AC9" w:rsidP="00D56E6C">
      <w:pPr>
        <w:pStyle w:val="Strapline"/>
        <w:rPr>
          <w:lang w:val="en-GB"/>
        </w:rPr>
      </w:pPr>
      <w:r w:rsidRPr="74D104DE">
        <w:rPr>
          <w:rStyle w:val="normaltextrun"/>
          <w:b/>
          <w:bCs/>
          <w:shd w:val="clear" w:color="auto" w:fill="FFFFFF"/>
          <w:lang w:val="en-US"/>
        </w:rPr>
        <w:t>MT. PROSPECT, Ill. (</w:t>
      </w:r>
      <w:r>
        <w:rPr>
          <w:rStyle w:val="normaltextrun"/>
          <w:b/>
          <w:bCs/>
          <w:shd w:val="clear" w:color="auto" w:fill="FFFFFF"/>
          <w:lang w:val="en-US"/>
        </w:rPr>
        <w:t>Feb</w:t>
      </w:r>
      <w:r w:rsidRPr="74D104DE">
        <w:rPr>
          <w:rStyle w:val="normaltextrun"/>
          <w:b/>
          <w:bCs/>
          <w:shd w:val="clear" w:color="auto" w:fill="FFFFFF"/>
          <w:lang w:val="en-US"/>
        </w:rPr>
        <w:t xml:space="preserve">. </w:t>
      </w:r>
      <w:r>
        <w:rPr>
          <w:rStyle w:val="normaltextrun"/>
          <w:b/>
          <w:bCs/>
          <w:shd w:val="clear" w:color="auto" w:fill="FFFFFF"/>
          <w:lang w:val="en-US"/>
        </w:rPr>
        <w:t>9</w:t>
      </w:r>
      <w:r w:rsidRPr="74D104DE">
        <w:rPr>
          <w:rStyle w:val="normaltextrun"/>
          <w:b/>
          <w:bCs/>
          <w:shd w:val="clear" w:color="auto" w:fill="FFFFFF"/>
          <w:lang w:val="en-US"/>
        </w:rPr>
        <w:t>, 2026) –</w:t>
      </w:r>
      <w:r w:rsidRPr="009D09E1">
        <w:rPr>
          <w:rFonts w:eastAsia="Helvetica" w:cs="Helvetica"/>
          <w:color w:val="000000" w:themeColor="text1"/>
          <w:lang w:val="en-US"/>
        </w:rPr>
        <w:t xml:space="preserve"> </w:t>
      </w:r>
      <w:r w:rsidR="00B70768">
        <w:rPr>
          <w:lang w:val="en-GB"/>
        </w:rPr>
        <w:t xml:space="preserve">Following the debut of its latest spot </w:t>
      </w:r>
      <w:r w:rsidR="009D59EB">
        <w:rPr>
          <w:lang w:val="en-GB"/>
        </w:rPr>
        <w:t xml:space="preserve">during </w:t>
      </w:r>
      <w:r w:rsidR="00B70768">
        <w:rPr>
          <w:lang w:val="en-GB"/>
        </w:rPr>
        <w:t xml:space="preserve"> the Big Game</w:t>
      </w:r>
      <w:r w:rsidR="005B4E79">
        <w:rPr>
          <w:lang w:val="en-GB"/>
        </w:rPr>
        <w:t xml:space="preserve">, Bosch Power Tools will launch another new ad </w:t>
      </w:r>
      <w:r w:rsidR="00492F83">
        <w:rPr>
          <w:lang w:val="en-GB"/>
        </w:rPr>
        <w:t xml:space="preserve">this week featuring </w:t>
      </w:r>
      <w:r w:rsidR="005B4E79">
        <w:rPr>
          <w:lang w:val="en-GB"/>
        </w:rPr>
        <w:t>“</w:t>
      </w:r>
      <w:r w:rsidR="00492F83">
        <w:rPr>
          <w:lang w:val="en-GB"/>
        </w:rPr>
        <w:t>Champ</w:t>
      </w:r>
      <w:r w:rsidR="005B4E79">
        <w:rPr>
          <w:lang w:val="en-GB"/>
        </w:rPr>
        <w:t>”</w:t>
      </w:r>
      <w:r w:rsidR="00492F83">
        <w:rPr>
          <w:lang w:val="en-GB"/>
        </w:rPr>
        <w:t>, a jobsite worker who feels like a world-class boxing champion when he uses his Bosch Measuring Tools</w:t>
      </w:r>
      <w:r w:rsidR="005B4E79">
        <w:rPr>
          <w:lang w:val="en-GB"/>
        </w:rPr>
        <w:t>, embodying the brand’s tagline, “</w:t>
      </w:r>
      <w:r w:rsidR="005B4E79" w:rsidRPr="00895AB1">
        <w:rPr>
          <w:lang w:val="en-GB"/>
        </w:rPr>
        <w:t>The More You Bosch, The More You Feel Like a Bosch.</w:t>
      </w:r>
      <w:r w:rsidR="005B4E79">
        <w:rPr>
          <w:lang w:val="en-GB"/>
        </w:rPr>
        <w:t>”</w:t>
      </w:r>
    </w:p>
    <w:p w14:paraId="51BC3FFE" w14:textId="77777777" w:rsidR="00492F83" w:rsidRDefault="00492F83" w:rsidP="00D56E6C">
      <w:pPr>
        <w:rPr>
          <w:lang w:val="en-GB"/>
        </w:rPr>
      </w:pPr>
    </w:p>
    <w:p w14:paraId="13CD4C8E" w14:textId="0BFE6EA9" w:rsidR="00895AB1" w:rsidRDefault="00492F83" w:rsidP="00D56E6C">
      <w:pPr>
        <w:rPr>
          <w:lang w:val="en-GB"/>
        </w:rPr>
      </w:pPr>
      <w:r w:rsidRPr="5473B1C0">
        <w:rPr>
          <w:lang w:val="en-GB"/>
        </w:rPr>
        <w:t xml:space="preserve">The ad is </w:t>
      </w:r>
      <w:r>
        <w:rPr>
          <w:lang w:val="en-GB"/>
        </w:rPr>
        <w:t xml:space="preserve">the </w:t>
      </w:r>
      <w:r w:rsidR="00087D2F">
        <w:rPr>
          <w:lang w:val="en-GB"/>
        </w:rPr>
        <w:t>latest addition</w:t>
      </w:r>
      <w:r w:rsidR="00683EFD">
        <w:rPr>
          <w:lang w:val="en-GB"/>
        </w:rPr>
        <w:t xml:space="preserve"> </w:t>
      </w:r>
      <w:r w:rsidR="00087D2F">
        <w:rPr>
          <w:lang w:val="en-GB"/>
        </w:rPr>
        <w:t>to the</w:t>
      </w:r>
      <w:r w:rsidRPr="5473B1C0">
        <w:rPr>
          <w:lang w:val="en-GB"/>
        </w:rPr>
        <w:t xml:space="preserve"> brand's </w:t>
      </w:r>
      <w:hyperlink r:id="rId10">
        <w:r w:rsidRPr="5473B1C0">
          <w:rPr>
            <w:rStyle w:val="Hyperlink"/>
            <w:lang w:val="en-GB"/>
          </w:rPr>
          <w:t xml:space="preserve">multi-year </w:t>
        </w:r>
        <w:r w:rsidR="00087D2F">
          <w:rPr>
            <w:rStyle w:val="Hyperlink"/>
            <w:lang w:val="en-GB"/>
          </w:rPr>
          <w:t xml:space="preserve">creative </w:t>
        </w:r>
        <w:r w:rsidRPr="5473B1C0">
          <w:rPr>
            <w:rStyle w:val="Hyperlink"/>
            <w:lang w:val="en-GB"/>
          </w:rPr>
          <w:t>campaign</w:t>
        </w:r>
      </w:hyperlink>
      <w:r w:rsidRPr="5473B1C0">
        <w:rPr>
          <w:lang w:val="en-GB"/>
        </w:rPr>
        <w:t>,</w:t>
      </w:r>
      <w:r w:rsidR="00683EFD">
        <w:rPr>
          <w:lang w:val="en-GB"/>
        </w:rPr>
        <w:t xml:space="preserve"> going live across</w:t>
      </w:r>
      <w:r>
        <w:rPr>
          <w:lang w:val="en-GB"/>
        </w:rPr>
        <w:t xml:space="preserve"> various channels. </w:t>
      </w:r>
      <w:r w:rsidR="00141528">
        <w:rPr>
          <w:lang w:val="en-GB"/>
        </w:rPr>
        <w:t>The “</w:t>
      </w:r>
      <w:r>
        <w:rPr>
          <w:lang w:val="en-GB"/>
        </w:rPr>
        <w:t>Champ</w:t>
      </w:r>
      <w:r w:rsidR="00141528">
        <w:rPr>
          <w:lang w:val="en-GB"/>
        </w:rPr>
        <w:t>”</w:t>
      </w:r>
      <w:r w:rsidR="00706B26">
        <w:rPr>
          <w:lang w:val="en-GB"/>
        </w:rPr>
        <w:t xml:space="preserve"> joins</w:t>
      </w:r>
      <w:r w:rsidR="00141528">
        <w:rPr>
          <w:lang w:val="en-GB"/>
        </w:rPr>
        <w:t xml:space="preserve"> </w:t>
      </w:r>
      <w:r>
        <w:rPr>
          <w:lang w:val="en-GB"/>
        </w:rPr>
        <w:t xml:space="preserve">the lineup of “Bosches” portrayed by everyday people </w:t>
      </w:r>
      <w:r w:rsidR="00141528">
        <w:rPr>
          <w:lang w:val="en-GB"/>
        </w:rPr>
        <w:t>who</w:t>
      </w:r>
      <w:r w:rsidR="00D56ADA">
        <w:rPr>
          <w:lang w:val="en-GB"/>
        </w:rPr>
        <w:t>se lives</w:t>
      </w:r>
      <w:r w:rsidR="00141528">
        <w:rPr>
          <w:lang w:val="en-GB"/>
        </w:rPr>
        <w:t xml:space="preserve"> are transformed by the power of using </w:t>
      </w:r>
      <w:r w:rsidRPr="5473B1C0">
        <w:rPr>
          <w:lang w:val="en-GB"/>
        </w:rPr>
        <w:t xml:space="preserve">Bosch Power Tools and Home Appliances. </w:t>
      </w:r>
    </w:p>
    <w:p w14:paraId="23712311" w14:textId="77777777" w:rsidR="00D56E6C" w:rsidRDefault="00D56E6C" w:rsidP="00D56E6C">
      <w:pPr>
        <w:rPr>
          <w:lang w:val="en-GB"/>
        </w:rPr>
      </w:pPr>
    </w:p>
    <w:p w14:paraId="04F1797C" w14:textId="774392E5" w:rsidR="00492F83" w:rsidRDefault="00492F83">
      <w:pPr>
        <w:rPr>
          <w:lang w:val="en-GB"/>
        </w:rPr>
      </w:pPr>
      <w:r>
        <w:rPr>
          <w:lang w:val="en-GB"/>
        </w:rPr>
        <w:t xml:space="preserve">“Bosch Power Tools is a brand relied on by jobsite workers around the U.S.,” said </w:t>
      </w:r>
      <w:r w:rsidR="00895AB1" w:rsidRPr="00895AB1">
        <w:rPr>
          <w:lang w:val="en-US"/>
        </w:rPr>
        <w:t xml:space="preserve">John Paul Marcantonio, </w:t>
      </w:r>
      <w:r w:rsidR="00895AB1">
        <w:rPr>
          <w:lang w:val="en-US"/>
        </w:rPr>
        <w:t>p</w:t>
      </w:r>
      <w:r w:rsidR="00895AB1" w:rsidRPr="00895AB1">
        <w:rPr>
          <w:lang w:val="en-US"/>
        </w:rPr>
        <w:t>resident and CEO of Bosch Power Tools North America</w:t>
      </w:r>
      <w:r>
        <w:rPr>
          <w:lang w:val="en-GB"/>
        </w:rPr>
        <w:t xml:space="preserve">. “Our new </w:t>
      </w:r>
      <w:r w:rsidR="00D56E6C">
        <w:rPr>
          <w:lang w:val="en-GB"/>
        </w:rPr>
        <w:t>‘</w:t>
      </w:r>
      <w:r>
        <w:rPr>
          <w:lang w:val="en-GB"/>
        </w:rPr>
        <w:t>Champ</w:t>
      </w:r>
      <w:r w:rsidR="00D56E6C">
        <w:rPr>
          <w:lang w:val="en-GB"/>
        </w:rPr>
        <w:t>’</w:t>
      </w:r>
      <w:r w:rsidR="00D56E6C">
        <w:rPr>
          <w:lang w:val="en-GB"/>
        </w:rPr>
        <w:t xml:space="preserve"> </w:t>
      </w:r>
      <w:r>
        <w:rPr>
          <w:lang w:val="en-GB"/>
        </w:rPr>
        <w:t>spot highlights not only the essential contributions of jobsite workers to the U.S. economy, but how</w:t>
      </w:r>
      <w:r w:rsidR="00725782">
        <w:rPr>
          <w:lang w:val="en-GB"/>
        </w:rPr>
        <w:t xml:space="preserve"> Bosch support</w:t>
      </w:r>
      <w:r w:rsidR="000709FF">
        <w:rPr>
          <w:lang w:val="en-GB"/>
        </w:rPr>
        <w:t>s their</w:t>
      </w:r>
      <w:r>
        <w:rPr>
          <w:lang w:val="en-GB"/>
        </w:rPr>
        <w:t xml:space="preserve"> craft </w:t>
      </w:r>
      <w:r w:rsidR="00D828C6">
        <w:rPr>
          <w:lang w:val="en-GB"/>
        </w:rPr>
        <w:t xml:space="preserve">and </w:t>
      </w:r>
      <w:r>
        <w:rPr>
          <w:lang w:val="en-GB"/>
        </w:rPr>
        <w:lastRenderedPageBreak/>
        <w:t>make</w:t>
      </w:r>
      <w:r w:rsidR="00725782">
        <w:rPr>
          <w:lang w:val="en-GB"/>
        </w:rPr>
        <w:t>s</w:t>
      </w:r>
      <w:r>
        <w:rPr>
          <w:lang w:val="en-GB"/>
        </w:rPr>
        <w:t xml:space="preserve"> their everyday work easier.</w:t>
      </w:r>
      <w:r w:rsidR="00895AB1">
        <w:rPr>
          <w:lang w:val="en-GB"/>
        </w:rPr>
        <w:t xml:space="preserve"> </w:t>
      </w:r>
      <w:r w:rsidR="00541313">
        <w:rPr>
          <w:lang w:val="en-GB"/>
        </w:rPr>
        <w:t>Our</w:t>
      </w:r>
      <w:r w:rsidR="00895AB1">
        <w:rPr>
          <w:lang w:val="en-GB"/>
        </w:rPr>
        <w:t xml:space="preserve"> measuring </w:t>
      </w:r>
      <w:r w:rsidR="00541313">
        <w:rPr>
          <w:lang w:val="en-GB"/>
        </w:rPr>
        <w:t xml:space="preserve">tool lineup is comprehensive, helping those in a variety of trades from </w:t>
      </w:r>
      <w:r w:rsidR="00895AB1">
        <w:rPr>
          <w:lang w:val="en-GB"/>
        </w:rPr>
        <w:t xml:space="preserve">general contractors </w:t>
      </w:r>
      <w:r w:rsidR="00541313">
        <w:rPr>
          <w:lang w:val="en-GB"/>
        </w:rPr>
        <w:t>to</w:t>
      </w:r>
      <w:r w:rsidR="00895AB1">
        <w:rPr>
          <w:lang w:val="en-GB"/>
        </w:rPr>
        <w:t xml:space="preserve"> carpenters, </w:t>
      </w:r>
      <w:r w:rsidR="00541313">
        <w:rPr>
          <w:lang w:val="en-GB"/>
        </w:rPr>
        <w:t xml:space="preserve">accomplish </w:t>
      </w:r>
      <w:r w:rsidR="00895AB1">
        <w:rPr>
          <w:lang w:val="en-GB"/>
        </w:rPr>
        <w:t xml:space="preserve">levelling and alignment </w:t>
      </w:r>
      <w:r w:rsidR="00541313">
        <w:rPr>
          <w:lang w:val="en-GB"/>
        </w:rPr>
        <w:t>tasks</w:t>
      </w:r>
      <w:r w:rsidR="0038238B">
        <w:rPr>
          <w:lang w:val="en-GB"/>
        </w:rPr>
        <w:t xml:space="preserve"> </w:t>
      </w:r>
      <w:r w:rsidR="00827A26">
        <w:rPr>
          <w:lang w:val="en-GB"/>
        </w:rPr>
        <w:t>efficiently</w:t>
      </w:r>
      <w:r w:rsidR="00895AB1">
        <w:rPr>
          <w:lang w:val="en-GB"/>
        </w:rPr>
        <w:t>.</w:t>
      </w:r>
      <w:r>
        <w:rPr>
          <w:lang w:val="en-GB"/>
        </w:rPr>
        <w:t>”</w:t>
      </w:r>
    </w:p>
    <w:p w14:paraId="0B817807" w14:textId="77777777" w:rsidR="00895AB1" w:rsidRDefault="00895AB1">
      <w:pPr>
        <w:rPr>
          <w:lang w:val="en-GB"/>
        </w:rPr>
      </w:pPr>
    </w:p>
    <w:p w14:paraId="555E7003" w14:textId="726B3F74" w:rsidR="00895AB1" w:rsidRPr="00895AB1" w:rsidRDefault="00895AB1" w:rsidP="00895AB1">
      <w:pPr>
        <w:rPr>
          <w:lang w:val="en-US"/>
        </w:rPr>
      </w:pPr>
      <w:r>
        <w:rPr>
          <w:lang w:val="en-GB"/>
        </w:rPr>
        <w:t>The spot opens with a worker on the jobsite noting</w:t>
      </w:r>
      <w:r w:rsidR="00827A26">
        <w:rPr>
          <w:lang w:val="en-GB"/>
        </w:rPr>
        <w:t>,</w:t>
      </w:r>
      <w:r>
        <w:rPr>
          <w:lang w:val="en-GB"/>
        </w:rPr>
        <w:t xml:space="preserve"> “when I use my Bosch lasers, I feel unstoppable.” When he turns on his 1</w:t>
      </w:r>
      <w:r w:rsidRPr="00895AB1">
        <w:rPr>
          <w:lang w:val="en-US"/>
        </w:rPr>
        <w:t>8V 360º Connected Green-Beam Three-Plane Leveling and Alignment Laser</w:t>
      </w:r>
      <w:r>
        <w:rPr>
          <w:lang w:val="en-US"/>
        </w:rPr>
        <w:t xml:space="preserve">, </w:t>
      </w:r>
      <w:r w:rsidR="00E52CDB">
        <w:rPr>
          <w:lang w:val="en-US"/>
        </w:rPr>
        <w:t>the “</w:t>
      </w:r>
      <w:r w:rsidR="00381489">
        <w:rPr>
          <w:lang w:val="en-US"/>
        </w:rPr>
        <w:t>Champ</w:t>
      </w:r>
      <w:r w:rsidR="00E52CDB">
        <w:rPr>
          <w:lang w:val="en-US"/>
        </w:rPr>
        <w:t>”</w:t>
      </w:r>
      <w:r>
        <w:rPr>
          <w:lang w:val="en-US"/>
        </w:rPr>
        <w:t xml:space="preserve"> transforms into a boxer wearing a “The Leveler” robe and states, “I’m a lean, mean laser-leveling machine.” The </w:t>
      </w:r>
      <w:r w:rsidR="00381489">
        <w:rPr>
          <w:lang w:val="en-US"/>
        </w:rPr>
        <w:t xml:space="preserve">featured </w:t>
      </w:r>
      <w:r>
        <w:rPr>
          <w:lang w:val="en-US"/>
        </w:rPr>
        <w:t>360 connected Green-Beam offers a</w:t>
      </w:r>
      <w:r w:rsidRPr="00895AB1">
        <w:rPr>
          <w:lang w:val="en-US"/>
        </w:rPr>
        <w:t>ll-in-one functionality</w:t>
      </w:r>
      <w:r>
        <w:rPr>
          <w:lang w:val="en-US"/>
        </w:rPr>
        <w:t xml:space="preserve"> including </w:t>
      </w:r>
      <w:r w:rsidRPr="00895AB1">
        <w:rPr>
          <w:lang w:val="en-US"/>
        </w:rPr>
        <w:t>three chalk lines in 360º laser planes – one horizontal and two vertical</w:t>
      </w:r>
      <w:r>
        <w:rPr>
          <w:lang w:val="en-US"/>
        </w:rPr>
        <w:t xml:space="preserve"> planes</w:t>
      </w:r>
      <w:r w:rsidR="00EB281D">
        <w:rPr>
          <w:lang w:val="en-US"/>
        </w:rPr>
        <w:t>, plus</w:t>
      </w:r>
      <w:r w:rsidR="00D56E6C">
        <w:rPr>
          <w:lang w:val="en-US"/>
        </w:rPr>
        <w:t xml:space="preserve"> </w:t>
      </w:r>
      <w:r w:rsidR="00EB281D">
        <w:rPr>
          <w:lang w:val="en-US"/>
        </w:rPr>
        <w:t>a</w:t>
      </w:r>
      <w:r>
        <w:rPr>
          <w:lang w:val="en-US"/>
        </w:rPr>
        <w:t xml:space="preserve">n alignment laser to achieve a complete level for simplified </w:t>
      </w:r>
      <w:r w:rsidRPr="00895AB1">
        <w:rPr>
          <w:lang w:val="en-US"/>
        </w:rPr>
        <w:t>and speedy job setup</w:t>
      </w:r>
      <w:r>
        <w:rPr>
          <w:lang w:val="en-US"/>
        </w:rPr>
        <w:t xml:space="preserve">. </w:t>
      </w:r>
    </w:p>
    <w:p w14:paraId="21F65088" w14:textId="22FC10DD" w:rsidR="00895AB1" w:rsidRDefault="00895AB1">
      <w:pPr>
        <w:rPr>
          <w:lang w:val="en-US"/>
        </w:rPr>
      </w:pPr>
    </w:p>
    <w:p w14:paraId="47CED0D1" w14:textId="3D399122" w:rsidR="00895AB1" w:rsidRDefault="00895AB1">
      <w:pPr>
        <w:rPr>
          <w:lang w:val="en-US"/>
        </w:rPr>
      </w:pPr>
      <w:r>
        <w:rPr>
          <w:lang w:val="en-US"/>
        </w:rPr>
        <w:t xml:space="preserve">As </w:t>
      </w:r>
      <w:r w:rsidR="008837EB">
        <w:rPr>
          <w:lang w:val="en-US"/>
        </w:rPr>
        <w:t>“</w:t>
      </w:r>
      <w:r>
        <w:rPr>
          <w:lang w:val="en-US"/>
        </w:rPr>
        <w:t>Champ</w:t>
      </w:r>
      <w:r w:rsidR="008837EB">
        <w:rPr>
          <w:lang w:val="en-US"/>
        </w:rPr>
        <w:t>”</w:t>
      </w:r>
      <w:r>
        <w:rPr>
          <w:lang w:val="en-US"/>
        </w:rPr>
        <w:t xml:space="preserve"> continues to bounce around the ring that sprung up in the jobsite, the </w:t>
      </w:r>
      <w:r w:rsidRPr="00895AB1">
        <w:rPr>
          <w:lang w:val="en-US"/>
        </w:rPr>
        <w:t>BLAZE™ 165 Ft. Laser Measure enters the s</w:t>
      </w:r>
      <w:r>
        <w:rPr>
          <w:lang w:val="en-US"/>
        </w:rPr>
        <w:t xml:space="preserve">tory. The BLAZE </w:t>
      </w:r>
      <w:r w:rsidR="000E278F">
        <w:rPr>
          <w:lang w:val="en-US"/>
        </w:rPr>
        <w:t>enables</w:t>
      </w:r>
      <w:r>
        <w:rPr>
          <w:lang w:val="en-US"/>
        </w:rPr>
        <w:t xml:space="preserve"> long-range measuring accuracy up to plus or minus one sixteenth of an inch</w:t>
      </w:r>
      <w:r w:rsidRPr="00D56E6C">
        <w:rPr>
          <w:lang w:val="en-US"/>
        </w:rPr>
        <w:t>**</w:t>
      </w:r>
      <w:r>
        <w:rPr>
          <w:lang w:val="en-US"/>
        </w:rPr>
        <w:t xml:space="preserve"> and measures up to 165 feet. The bright color display illuminates numbers with distinct resolutions that </w:t>
      </w:r>
      <w:r w:rsidR="00273DBC">
        <w:rPr>
          <w:lang w:val="en-US"/>
        </w:rPr>
        <w:t xml:space="preserve">are optimized to function in </w:t>
      </w:r>
      <w:r>
        <w:rPr>
          <w:lang w:val="en-US"/>
        </w:rPr>
        <w:t>low</w:t>
      </w:r>
      <w:r w:rsidR="00273DBC">
        <w:rPr>
          <w:lang w:val="en-US"/>
        </w:rPr>
        <w:t xml:space="preserve"> or</w:t>
      </w:r>
      <w:r>
        <w:rPr>
          <w:lang w:val="en-US"/>
        </w:rPr>
        <w:t xml:space="preserve"> no-light conditions on jobsites.</w:t>
      </w:r>
      <w:r w:rsidR="00273DBC" w:rsidRPr="00273DBC">
        <w:rPr>
          <w:lang w:val="en-US"/>
        </w:rPr>
        <w:t xml:space="preserve"> </w:t>
      </w:r>
      <w:r w:rsidR="00273DBC">
        <w:rPr>
          <w:lang w:val="en-US"/>
        </w:rPr>
        <w:t xml:space="preserve">The spot ends reinforcing the brand’s transformative power with the tagline, </w:t>
      </w:r>
      <w:r w:rsidR="00273DBC">
        <w:rPr>
          <w:lang w:val="en-GB"/>
        </w:rPr>
        <w:t>“The More You Bosch, The More You Feel Like a Bosch.”</w:t>
      </w:r>
    </w:p>
    <w:p w14:paraId="491EC4A9" w14:textId="77777777" w:rsidR="00895AB1" w:rsidRDefault="00895AB1">
      <w:pPr>
        <w:rPr>
          <w:lang w:val="en-US"/>
        </w:rPr>
      </w:pPr>
    </w:p>
    <w:p w14:paraId="2D73E354" w14:textId="2564EF1B" w:rsidR="00273DBC" w:rsidRDefault="00273DBC">
      <w:pPr>
        <w:rPr>
          <w:lang w:val="en-GB"/>
        </w:rPr>
      </w:pPr>
      <w:r>
        <w:rPr>
          <w:lang w:val="en-GB"/>
        </w:rPr>
        <w:t>“Champ” will air</w:t>
      </w:r>
      <w:r w:rsidR="00895AB1">
        <w:rPr>
          <w:lang w:val="en-GB"/>
        </w:rPr>
        <w:t xml:space="preserve"> </w:t>
      </w:r>
      <w:r w:rsidR="004F65B8">
        <w:rPr>
          <w:lang w:val="en-GB"/>
        </w:rPr>
        <w:t>across linear and digital channels throughout 2026</w:t>
      </w:r>
      <w:r w:rsidR="00895AB1">
        <w:rPr>
          <w:lang w:val="en-GB"/>
        </w:rPr>
        <w:t>.</w:t>
      </w:r>
      <w:r w:rsidR="004F65B8">
        <w:rPr>
          <w:lang w:val="en-GB"/>
        </w:rPr>
        <w:t xml:space="preserve"> An audio version will also air on SiriusXM and Pandora.</w:t>
      </w:r>
      <w:r w:rsidR="00895AB1">
        <w:rPr>
          <w:lang w:val="en-GB"/>
        </w:rPr>
        <w:t xml:space="preserve"> </w:t>
      </w:r>
      <w:r w:rsidR="00520056">
        <w:rPr>
          <w:lang w:val="en-GB"/>
        </w:rPr>
        <w:t xml:space="preserve">The full spot can be viewed </w:t>
      </w:r>
      <w:hyperlink r:id="rId11" w:history="1">
        <w:r w:rsidR="00520056" w:rsidRPr="00520056">
          <w:rPr>
            <w:rStyle w:val="Hyperlink"/>
            <w:lang w:val="en-GB"/>
          </w:rPr>
          <w:t>here</w:t>
        </w:r>
      </w:hyperlink>
      <w:r w:rsidR="00520056">
        <w:rPr>
          <w:lang w:val="en-GB"/>
        </w:rPr>
        <w:t>.</w:t>
      </w:r>
    </w:p>
    <w:p w14:paraId="29DDBBAE" w14:textId="77777777" w:rsidR="00273DBC" w:rsidRDefault="00273DBC">
      <w:pPr>
        <w:rPr>
          <w:lang w:val="en-GB"/>
        </w:rPr>
      </w:pPr>
    </w:p>
    <w:p w14:paraId="1D1D8DEB" w14:textId="68E0183D" w:rsidR="004F65B8" w:rsidRDefault="00895AB1">
      <w:pPr>
        <w:rPr>
          <w:lang w:val="en-GB"/>
        </w:rPr>
      </w:pPr>
      <w:r>
        <w:rPr>
          <w:lang w:val="en-GB"/>
        </w:rPr>
        <w:t xml:space="preserve">The </w:t>
      </w:r>
      <w:r w:rsidR="00077339">
        <w:rPr>
          <w:lang w:val="en-GB"/>
        </w:rPr>
        <w:t>“</w:t>
      </w:r>
      <w:r w:rsidR="004F65B8">
        <w:rPr>
          <w:lang w:val="en-GB"/>
        </w:rPr>
        <w:t>Champ</w:t>
      </w:r>
      <w:r w:rsidR="00077339">
        <w:rPr>
          <w:lang w:val="en-GB"/>
        </w:rPr>
        <w:t>”</w:t>
      </w:r>
      <w:r w:rsidR="004F65B8">
        <w:rPr>
          <w:lang w:val="en-GB"/>
        </w:rPr>
        <w:t xml:space="preserve"> creative</w:t>
      </w:r>
      <w:r>
        <w:rPr>
          <w:lang w:val="en-GB"/>
        </w:rPr>
        <w:t xml:space="preserve"> was designed by </w:t>
      </w:r>
      <w:r w:rsidRPr="5473B1C0">
        <w:rPr>
          <w:lang w:val="en-GB"/>
        </w:rPr>
        <w:t xml:space="preserve">ad agency Droga5 </w:t>
      </w:r>
      <w:r>
        <w:rPr>
          <w:lang w:val="en-GB"/>
        </w:rPr>
        <w:t xml:space="preserve">as part of the broader </w:t>
      </w:r>
      <w:r w:rsidR="00D56ADA">
        <w:rPr>
          <w:lang w:val="en-GB"/>
        </w:rPr>
        <w:t xml:space="preserve">brand </w:t>
      </w:r>
      <w:r>
        <w:rPr>
          <w:lang w:val="en-GB"/>
        </w:rPr>
        <w:t>campaign across Bosch Power Tools and Bosch Home Appliances.</w:t>
      </w:r>
      <w:r w:rsidR="004F65B8">
        <w:rPr>
          <w:lang w:val="en-GB"/>
        </w:rPr>
        <w:t xml:space="preserve"> The </w:t>
      </w:r>
      <w:r w:rsidR="00CB7923">
        <w:rPr>
          <w:lang w:val="en-GB"/>
        </w:rPr>
        <w:t>“</w:t>
      </w:r>
      <w:r w:rsidR="004F65B8">
        <w:rPr>
          <w:lang w:val="en-GB"/>
        </w:rPr>
        <w:t>Champ</w:t>
      </w:r>
      <w:r w:rsidR="00CB7923">
        <w:rPr>
          <w:lang w:val="en-GB"/>
        </w:rPr>
        <w:t>”</w:t>
      </w:r>
      <w:r w:rsidR="004F65B8">
        <w:rPr>
          <w:lang w:val="en-GB"/>
        </w:rPr>
        <w:t xml:space="preserve"> character joins other Bosch heroes featured in the multi-year campaign whose lives are transformed by their use of Bosch products.</w:t>
      </w:r>
    </w:p>
    <w:p w14:paraId="618B5691" w14:textId="77777777" w:rsidR="00492F83" w:rsidRDefault="00492F83" w:rsidP="00265069">
      <w:pPr>
        <w:rPr>
          <w:lang w:val="en-GB"/>
        </w:rPr>
      </w:pPr>
    </w:p>
    <w:p w14:paraId="5081DD73" w14:textId="52A8807D" w:rsidR="00CD0B67" w:rsidRDefault="00895AB1" w:rsidP="00265069">
      <w:pPr>
        <w:rPr>
          <w:lang w:val="en-US"/>
        </w:rPr>
      </w:pPr>
      <w:r>
        <w:rPr>
          <w:lang w:val="en-US"/>
        </w:rPr>
        <w:t xml:space="preserve">In addition to laser measuring products, </w:t>
      </w:r>
      <w:r w:rsidRPr="00833FC3">
        <w:rPr>
          <w:lang w:val="en-US"/>
        </w:rPr>
        <w:t>Bosch Power Tools is reaffirming its leadership in jobsite innovation with the announcement of 60 new products, set to launch over the course of 2026. This extensive rollout introduces robust solutions designed for trade professionals across three critical areas: a fully integrated concrete portfolio, an advanced EXPERT 18V battery platform and significant expansions into Outdoor Power Equipment and Modular Storage.</w:t>
      </w:r>
    </w:p>
    <w:p w14:paraId="3990782F" w14:textId="77777777" w:rsidR="00492F83" w:rsidRDefault="00492F83" w:rsidP="00265069">
      <w:pPr>
        <w:rPr>
          <w:lang w:val="en-US"/>
        </w:rPr>
      </w:pPr>
    </w:p>
    <w:p w14:paraId="12038A30" w14:textId="4F81A0AF" w:rsidR="00895AB1" w:rsidRPr="00C94DB0" w:rsidRDefault="00895AB1" w:rsidP="00895AB1">
      <w:pPr>
        <w:rPr>
          <w:lang w:val="en-US"/>
        </w:rPr>
      </w:pPr>
      <w:r w:rsidRPr="00C94DB0">
        <w:rPr>
          <w:lang w:val="en-US"/>
        </w:rPr>
        <w:t xml:space="preserve">To </w:t>
      </w:r>
      <w:r w:rsidR="0048509C">
        <w:rPr>
          <w:lang w:val="en-US"/>
        </w:rPr>
        <w:t>learn more about Bosch Power Tools Measuring Tools</w:t>
      </w:r>
      <w:r w:rsidR="00FC560D">
        <w:rPr>
          <w:lang w:val="en-US"/>
        </w:rPr>
        <w:t xml:space="preserve"> and the full Bosch product</w:t>
      </w:r>
      <w:r w:rsidR="0048509C">
        <w:rPr>
          <w:lang w:val="en-US"/>
        </w:rPr>
        <w:t xml:space="preserve"> portfolio,</w:t>
      </w:r>
      <w:r w:rsidRPr="00C94DB0">
        <w:rPr>
          <w:lang w:val="en-US"/>
        </w:rPr>
        <w:t xml:space="preserve"> visit </w:t>
      </w:r>
      <w:hyperlink r:id="rId12" w:history="1">
        <w:r w:rsidR="00015751" w:rsidRPr="00015751">
          <w:rPr>
            <w:rStyle w:val="Hyperlink"/>
            <w:lang w:val="en-US"/>
          </w:rPr>
          <w:t>boschtools.com</w:t>
        </w:r>
      </w:hyperlink>
      <w:r w:rsidRPr="00C94DB0">
        <w:rPr>
          <w:lang w:val="en-US"/>
        </w:rPr>
        <w:t>.</w:t>
      </w:r>
    </w:p>
    <w:p w14:paraId="794008B8" w14:textId="77777777" w:rsidR="00895AB1" w:rsidRDefault="00895AB1">
      <w:pPr>
        <w:rPr>
          <w:lang w:val="en-GB"/>
        </w:rPr>
      </w:pPr>
    </w:p>
    <w:p w14:paraId="3DEB300B" w14:textId="7D169894" w:rsidR="00D56E6C" w:rsidRPr="00D56E6C" w:rsidRDefault="00D56E6C">
      <w:pPr>
        <w:rPr>
          <w:lang w:val="en-US"/>
        </w:rPr>
      </w:pPr>
      <w:r w:rsidRPr="00D56E6C">
        <w:rPr>
          <w:lang w:val="en-US"/>
        </w:rPr>
        <w:t>** Subject to accuracy deviation on stakeout functionality for products with certain date codes.</w:t>
      </w:r>
    </w:p>
    <w:p w14:paraId="6219405D" w14:textId="77777777" w:rsidR="00D56E6C" w:rsidRPr="00933747" w:rsidRDefault="00D56E6C">
      <w:pPr>
        <w:rPr>
          <w:lang w:val="en-GB"/>
        </w:rPr>
      </w:pPr>
    </w:p>
    <w:p w14:paraId="6CBF516F" w14:textId="77777777" w:rsidR="00895AB1" w:rsidRDefault="00895AB1" w:rsidP="00895AB1">
      <w:pPr>
        <w:pStyle w:val="Untertitel1"/>
        <w:rPr>
          <w:lang w:val="en-US"/>
        </w:rPr>
      </w:pPr>
      <w:r>
        <w:rPr>
          <w:lang w:val="en-US"/>
        </w:rPr>
        <w:lastRenderedPageBreak/>
        <w:t>Contact persons for press inquiries:</w:t>
      </w:r>
    </w:p>
    <w:p w14:paraId="011D2994" w14:textId="77777777" w:rsidR="00895AB1" w:rsidRPr="00F0402B" w:rsidRDefault="00895AB1" w:rsidP="00895AB1">
      <w:pPr>
        <w:rPr>
          <w:lang w:val="en-US"/>
        </w:rPr>
      </w:pPr>
      <w:r w:rsidRPr="5473B1C0">
        <w:rPr>
          <w:lang w:val="en-US"/>
        </w:rPr>
        <w:t>Jordan Keller – Bosch Power Tools in the United States</w:t>
      </w:r>
    </w:p>
    <w:p w14:paraId="56D0CEDB" w14:textId="77777777" w:rsidR="00895AB1" w:rsidRDefault="00895AB1" w:rsidP="00895AB1">
      <w:pPr>
        <w:rPr>
          <w:lang w:val="en-US"/>
        </w:rPr>
      </w:pPr>
      <w:hyperlink r:id="rId13">
        <w:r w:rsidRPr="5473B1C0">
          <w:rPr>
            <w:rStyle w:val="Hyperlink"/>
            <w:lang w:val="en-US"/>
          </w:rPr>
          <w:t>Jordan.Keller@us.bosch.com</w:t>
        </w:r>
      </w:hyperlink>
    </w:p>
    <w:p w14:paraId="49FF9672" w14:textId="77777777" w:rsidR="00895AB1" w:rsidRDefault="00895AB1" w:rsidP="00895AB1">
      <w:pPr>
        <w:rPr>
          <w:lang w:val="en-US"/>
        </w:rPr>
      </w:pPr>
    </w:p>
    <w:p w14:paraId="02A405CA" w14:textId="239C9B53" w:rsidR="00895AB1" w:rsidRPr="00F0402B" w:rsidRDefault="00895AB1" w:rsidP="00895AB1">
      <w:pPr>
        <w:rPr>
          <w:lang w:val="en-US"/>
        </w:rPr>
      </w:pPr>
      <w:r w:rsidRPr="00F0402B">
        <w:rPr>
          <w:lang w:val="en-US"/>
        </w:rPr>
        <w:t xml:space="preserve">Tim Wieland – Overall </w:t>
      </w:r>
      <w:r>
        <w:rPr>
          <w:lang w:val="en-US"/>
        </w:rPr>
        <w:t xml:space="preserve">Bosch brand </w:t>
      </w:r>
      <w:r w:rsidRPr="00F0402B">
        <w:rPr>
          <w:lang w:val="en-US"/>
        </w:rPr>
        <w:t>c</w:t>
      </w:r>
      <w:r>
        <w:rPr>
          <w:lang w:val="en-US"/>
        </w:rPr>
        <w:t>ampaign, Bosch in the United States</w:t>
      </w:r>
    </w:p>
    <w:p w14:paraId="697ED09A" w14:textId="77777777" w:rsidR="00895AB1" w:rsidRPr="00F0402B" w:rsidRDefault="00895AB1" w:rsidP="00895AB1">
      <w:pPr>
        <w:rPr>
          <w:lang w:val="en-US"/>
        </w:rPr>
      </w:pPr>
      <w:hyperlink r:id="rId14" w:history="1">
        <w:r w:rsidRPr="00A6665D">
          <w:rPr>
            <w:rStyle w:val="Hyperlink"/>
            <w:lang w:val="en-US"/>
          </w:rPr>
          <w:t>Tim.Wieland@us.bosch.com</w:t>
        </w:r>
      </w:hyperlink>
      <w:r w:rsidRPr="00F0402B">
        <w:rPr>
          <w:lang w:val="en-US"/>
        </w:rPr>
        <w:t xml:space="preserve"> </w:t>
      </w:r>
    </w:p>
    <w:p w14:paraId="411582F5" w14:textId="77777777" w:rsidR="00895AB1" w:rsidRDefault="00895AB1" w:rsidP="00895AB1">
      <w:pPr>
        <w:rPr>
          <w:lang w:val="en-US"/>
        </w:rPr>
      </w:pPr>
    </w:p>
    <w:p w14:paraId="777B789E" w14:textId="70D71128" w:rsidR="00895AB1" w:rsidRPr="00586486" w:rsidRDefault="00895AB1" w:rsidP="00895AB1">
      <w:pPr>
        <w:spacing w:line="240" w:lineRule="auto"/>
        <w:rPr>
          <w:b/>
          <w:bCs/>
          <w:i/>
          <w:iCs/>
          <w:color w:val="000000"/>
          <w:sz w:val="18"/>
          <w:szCs w:val="18"/>
          <w:lang w:val="en-US"/>
        </w:rPr>
      </w:pPr>
      <w:bookmarkStart w:id="0" w:name="_Hlk164080310"/>
      <w:r w:rsidRPr="00586486">
        <w:rPr>
          <w:b/>
          <w:bCs/>
          <w:i/>
          <w:iCs/>
          <w:color w:val="000000"/>
          <w:sz w:val="18"/>
          <w:szCs w:val="18"/>
          <w:lang w:val="en-US"/>
        </w:rPr>
        <w:t>About Bosch</w:t>
      </w:r>
    </w:p>
    <w:p w14:paraId="56CF3D0F" w14:textId="77777777" w:rsidR="00895AB1" w:rsidRPr="00586486" w:rsidRDefault="00895AB1" w:rsidP="00895AB1">
      <w:pPr>
        <w:spacing w:line="240" w:lineRule="auto"/>
        <w:rPr>
          <w:i/>
          <w:iCs/>
          <w:color w:val="000000"/>
          <w:sz w:val="18"/>
          <w:szCs w:val="18"/>
          <w:lang w:val="en-US"/>
        </w:rPr>
      </w:pPr>
    </w:p>
    <w:p w14:paraId="6766456F" w14:textId="77777777" w:rsidR="00895AB1" w:rsidRPr="00C9072C" w:rsidRDefault="00895AB1" w:rsidP="00895AB1">
      <w:pPr>
        <w:spacing w:line="240" w:lineRule="auto"/>
        <w:rPr>
          <w:i/>
          <w:iCs/>
          <w:color w:val="000000"/>
          <w:sz w:val="18"/>
          <w:szCs w:val="18"/>
          <w:lang w:val="en-US"/>
        </w:rPr>
      </w:pPr>
      <w:r w:rsidRPr="00C9072C">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15" w:tgtFrame="_blank" w:history="1">
        <w:r w:rsidRPr="00C9072C">
          <w:rPr>
            <w:rStyle w:val="Hyperlink"/>
            <w:i/>
            <w:iCs/>
            <w:sz w:val="18"/>
            <w:szCs w:val="18"/>
            <w:lang w:val="en-US"/>
          </w:rPr>
          <w:t>www.bosch.us</w:t>
        </w:r>
      </w:hyperlink>
      <w:r w:rsidRPr="00C9072C">
        <w:rPr>
          <w:i/>
          <w:iCs/>
          <w:color w:val="000000"/>
          <w:sz w:val="18"/>
          <w:szCs w:val="18"/>
          <w:lang w:val="en-US"/>
        </w:rPr>
        <w:t xml:space="preserve">, </w:t>
      </w:r>
      <w:hyperlink r:id="rId16" w:tgtFrame="_blank" w:history="1">
        <w:r w:rsidRPr="00C9072C">
          <w:rPr>
            <w:rStyle w:val="Hyperlink"/>
            <w:i/>
            <w:iCs/>
            <w:sz w:val="18"/>
            <w:szCs w:val="18"/>
            <w:lang w:val="en-US"/>
          </w:rPr>
          <w:t>www.bosch.mx</w:t>
        </w:r>
      </w:hyperlink>
      <w:r w:rsidRPr="00C9072C">
        <w:rPr>
          <w:i/>
          <w:iCs/>
          <w:color w:val="000000"/>
          <w:sz w:val="18"/>
          <w:szCs w:val="18"/>
          <w:lang w:val="en-US"/>
        </w:rPr>
        <w:t xml:space="preserve"> and </w:t>
      </w:r>
      <w:hyperlink r:id="rId17" w:tgtFrame="_blank" w:history="1">
        <w:r w:rsidRPr="00C9072C">
          <w:rPr>
            <w:rStyle w:val="Hyperlink"/>
            <w:i/>
            <w:iCs/>
            <w:sz w:val="18"/>
            <w:szCs w:val="18"/>
            <w:lang w:val="en-US"/>
          </w:rPr>
          <w:t>www.bosch.ca</w:t>
        </w:r>
      </w:hyperlink>
      <w:r w:rsidRPr="00C9072C">
        <w:rPr>
          <w:i/>
          <w:iCs/>
          <w:color w:val="000000"/>
          <w:sz w:val="18"/>
          <w:szCs w:val="18"/>
          <w:lang w:val="en-US"/>
        </w:rPr>
        <w:t>.</w:t>
      </w:r>
    </w:p>
    <w:p w14:paraId="59829D1F" w14:textId="77777777" w:rsidR="00895AB1" w:rsidRDefault="00895AB1" w:rsidP="00895AB1">
      <w:pPr>
        <w:rPr>
          <w:lang w:val="en-GB"/>
        </w:rPr>
      </w:pPr>
    </w:p>
    <w:p w14:paraId="02D29A63" w14:textId="77777777" w:rsidR="00895AB1" w:rsidRPr="00772E6B" w:rsidRDefault="00895AB1" w:rsidP="00895AB1">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applies its expertise in connectivity and artificial intelligence in order to develop and manufacture user-friendly, sustainable products. With technology that is </w:t>
      </w:r>
      <w:r>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associates in research and development.</w:t>
      </w:r>
    </w:p>
    <w:p w14:paraId="64797F8F" w14:textId="77777777" w:rsidR="00895AB1" w:rsidRPr="00772E6B" w:rsidRDefault="00895AB1" w:rsidP="00895AB1">
      <w:pPr>
        <w:spacing w:line="240" w:lineRule="auto"/>
        <w:rPr>
          <w:i/>
          <w:iCs/>
          <w:color w:val="000000"/>
          <w:sz w:val="18"/>
          <w:szCs w:val="18"/>
          <w:lang w:val="en-US"/>
        </w:rPr>
      </w:pPr>
    </w:p>
    <w:p w14:paraId="241F889D" w14:textId="77777777" w:rsidR="00895AB1" w:rsidRPr="00772E6B" w:rsidRDefault="00895AB1" w:rsidP="00895AB1">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w:t>
      </w:r>
      <w:r>
        <w:rPr>
          <w:i/>
          <w:iCs/>
          <w:color w:val="000000"/>
          <w:sz w:val="18"/>
          <w:szCs w:val="18"/>
          <w:lang w:val="en"/>
        </w:rPr>
        <w:br/>
      </w:r>
      <w:r w:rsidRPr="00700915">
        <w:rPr>
          <w:i/>
          <w:iCs/>
          <w:color w:val="000000"/>
          <w:sz w:val="18"/>
          <w:szCs w:val="18"/>
          <w:lang w:val="en"/>
        </w:rPr>
        <w:t>It is entrusted with the task of safeguarding the company’s long-term existence and in particular its financial independence – in line with the mission handed down in the will of the company’s founder, Robert Bosch.</w:t>
      </w:r>
    </w:p>
    <w:p w14:paraId="68C8BC95" w14:textId="77777777" w:rsidR="00895AB1" w:rsidRPr="00772E6B" w:rsidRDefault="00895AB1" w:rsidP="00895AB1">
      <w:pPr>
        <w:spacing w:line="240" w:lineRule="auto"/>
        <w:rPr>
          <w:i/>
          <w:iCs/>
          <w:color w:val="000000"/>
          <w:sz w:val="18"/>
          <w:szCs w:val="18"/>
          <w:lang w:val="en-US"/>
        </w:rPr>
      </w:pPr>
    </w:p>
    <w:p w14:paraId="77F7A041" w14:textId="77777777" w:rsidR="00895AB1" w:rsidRPr="00772E6B" w:rsidRDefault="00895AB1" w:rsidP="00895AB1">
      <w:pPr>
        <w:spacing w:line="240" w:lineRule="auto"/>
        <w:rPr>
          <w:i/>
          <w:iCs/>
          <w:color w:val="000000"/>
          <w:sz w:val="18"/>
          <w:szCs w:val="18"/>
          <w:lang w:val="en-US"/>
        </w:rPr>
      </w:pPr>
      <w:r w:rsidRPr="00700915">
        <w:rPr>
          <w:i/>
          <w:iCs/>
          <w:color w:val="000000"/>
          <w:sz w:val="18"/>
          <w:szCs w:val="18"/>
          <w:lang w:val="en"/>
        </w:rPr>
        <w:t xml:space="preserve">Additional information is available online at </w:t>
      </w:r>
      <w:hyperlink r:id="rId18" w:history="1">
        <w:r w:rsidRPr="00700915">
          <w:rPr>
            <w:i/>
            <w:iCs/>
            <w:color w:val="0000FF"/>
            <w:sz w:val="18"/>
            <w:szCs w:val="18"/>
            <w:u w:val="single"/>
            <w:lang w:val="en"/>
          </w:rPr>
          <w:t>www.bosch-press.com</w:t>
        </w:r>
      </w:hyperlink>
      <w:r w:rsidRPr="00700915">
        <w:rPr>
          <w:i/>
          <w:iCs/>
          <w:color w:val="000000"/>
          <w:sz w:val="18"/>
          <w:szCs w:val="18"/>
          <w:lang w:val="en"/>
        </w:rPr>
        <w:t xml:space="preserve">, </w:t>
      </w:r>
      <w:hyperlink r:id="rId19" w:history="1">
        <w:r w:rsidRPr="00700915">
          <w:rPr>
            <w:i/>
            <w:iCs/>
            <w:color w:val="0000FF"/>
            <w:sz w:val="18"/>
            <w:szCs w:val="18"/>
            <w:u w:val="single"/>
            <w:lang w:val="en"/>
          </w:rPr>
          <w:t>www.bosch.com</w:t>
        </w:r>
      </w:hyperlink>
      <w:r w:rsidRPr="00700915">
        <w:rPr>
          <w:i/>
          <w:iCs/>
          <w:color w:val="0000FF"/>
          <w:sz w:val="18"/>
          <w:szCs w:val="18"/>
          <w:lang w:val="en"/>
        </w:rPr>
        <w:t>.</w:t>
      </w:r>
      <w:r w:rsidRPr="00700915">
        <w:rPr>
          <w:i/>
          <w:iCs/>
          <w:color w:val="000000"/>
          <w:sz w:val="18"/>
          <w:szCs w:val="18"/>
          <w:lang w:val="en"/>
        </w:rPr>
        <w:t xml:space="preserve"> </w:t>
      </w:r>
    </w:p>
    <w:p w14:paraId="71CBCEAD" w14:textId="77777777" w:rsidR="00895AB1" w:rsidRDefault="00895AB1" w:rsidP="00895AB1">
      <w:pPr>
        <w:spacing w:line="240" w:lineRule="auto"/>
        <w:rPr>
          <w:lang w:val="en-US"/>
        </w:rPr>
      </w:pPr>
    </w:p>
    <w:p w14:paraId="7FA6B54B" w14:textId="640A1E00" w:rsidR="003C34E1" w:rsidRPr="00895AB1" w:rsidRDefault="00895AB1" w:rsidP="00772E6B">
      <w:pPr>
        <w:spacing w:line="240" w:lineRule="auto"/>
        <w:rPr>
          <w:i/>
          <w:iCs/>
          <w:sz w:val="18"/>
          <w:szCs w:val="18"/>
          <w:lang w:val="en-US"/>
        </w:rPr>
      </w:pPr>
      <w:r w:rsidRPr="00B644B0">
        <w:rPr>
          <w:i/>
          <w:iCs/>
          <w:sz w:val="18"/>
          <w:szCs w:val="18"/>
          <w:lang w:val="en-US"/>
        </w:rPr>
        <w:t>Exchange rate: 1 EUR = 1.1297</w:t>
      </w:r>
      <w:bookmarkEnd w:id="0"/>
    </w:p>
    <w:sectPr w:rsidR="003C34E1" w:rsidRPr="00895AB1" w:rsidSect="00C01399">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87C4" w14:textId="77777777" w:rsidR="00523845" w:rsidRDefault="00523845">
      <w:r>
        <w:separator/>
      </w:r>
    </w:p>
  </w:endnote>
  <w:endnote w:type="continuationSeparator" w:id="0">
    <w:p w14:paraId="1D7B5A7B" w14:textId="77777777" w:rsidR="00523845" w:rsidRDefault="0052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charset w:val="00"/>
    <w:family w:val="roman"/>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544A"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1A3565AA"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E26E0"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895AB1" w:rsidRPr="00A655D3" w14:paraId="7850541D" w14:textId="77777777" w:rsidTr="00A976C0">
      <w:tc>
        <w:tcPr>
          <w:tcW w:w="1560" w:type="dxa"/>
        </w:tcPr>
        <w:p w14:paraId="5F36D5BF"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55B2DAC0"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61E13EF6" w14:textId="497ED3D6" w:rsidR="00895AB1" w:rsidRPr="00A655D3" w:rsidRDefault="00895AB1" w:rsidP="00895AB1">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1919BA6"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6A0D0026"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08F35BCE" w14:textId="77777777" w:rsidR="00895AB1" w:rsidRPr="00A655D3" w:rsidRDefault="00895AB1" w:rsidP="00895AB1">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146A690C"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514CB8FD" w14:textId="77777777" w:rsidR="00895AB1" w:rsidRPr="00060822" w:rsidRDefault="00895AB1" w:rsidP="00895AB1">
          <w:pPr>
            <w:pStyle w:val="paragraph"/>
            <w:spacing w:before="0" w:beforeAutospacing="0" w:after="0" w:afterAutospacing="0"/>
            <w:textAlignment w:val="baseline"/>
            <w:rPr>
              <w:rFonts w:ascii="Bosch Office Sans" w:hAnsi="Bosch Office Sans" w:cs="Segoe UI"/>
              <w:sz w:val="18"/>
              <w:szCs w:val="18"/>
            </w:rPr>
          </w:pPr>
        </w:p>
        <w:p w14:paraId="11E42446" w14:textId="0761B4A1" w:rsidR="00895AB1" w:rsidRPr="00A655D3" w:rsidRDefault="00895AB1" w:rsidP="00895AB1">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3CB7CFB3"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289F6" w14:textId="77777777" w:rsidR="00523845" w:rsidRDefault="00523845">
      <w:r>
        <w:separator/>
      </w:r>
    </w:p>
  </w:footnote>
  <w:footnote w:type="continuationSeparator" w:id="0">
    <w:p w14:paraId="557B95F7" w14:textId="77777777" w:rsidR="00523845" w:rsidRDefault="00523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C0A0"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2439D7C"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6FD4BF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E589CE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A31A" w14:textId="30E08F72" w:rsidR="00E73359" w:rsidRPr="00A655D3" w:rsidRDefault="00895AB1"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February 9, 2026</w:t>
    </w:r>
  </w:p>
  <w:p w14:paraId="65F91275" w14:textId="4144C990"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895AB1">
      <w:rPr>
        <w:rFonts w:ascii="Bosch Office Sans" w:hAnsi="Bosch Office Sans"/>
        <w:spacing w:val="4"/>
        <w:sz w:val="21"/>
        <w:lang w:val="en-GB"/>
      </w:rPr>
      <w:t>288</w:t>
    </w:r>
  </w:p>
  <w:p w14:paraId="1F45EFA4"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90737F3" w14:textId="23CA90DA" w:rsidR="000633A3" w:rsidRPr="000633A3" w:rsidRDefault="00B70768"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04FA4929" w14:textId="77777777" w:rsidR="00613B14" w:rsidRPr="00895AB1"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10D5623E" w14:textId="77777777" w:rsidR="00613B14" w:rsidRPr="00895AB1"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895AB1">
      <w:rPr>
        <w:rFonts w:ascii="Bosch Office Sans" w:eastAsia="Bosch Office Sans" w:hAnsi="Bosch Office Sans"/>
        <w:sz w:val="20"/>
        <w:lang w:val="en-US"/>
      </w:rPr>
      <w:tab/>
    </w:r>
  </w:p>
  <w:p w14:paraId="6526AEC7"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80BE25C"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60288" behindDoc="0" locked="0" layoutInCell="1" allowOverlap="1" wp14:anchorId="266719E7" wp14:editId="5C597DFF">
          <wp:simplePos x="0" y="0"/>
          <wp:positionH relativeFrom="column">
            <wp:posOffset>4330700</wp:posOffset>
          </wp:positionH>
          <wp:positionV relativeFrom="paragraph">
            <wp:posOffset>10690</wp:posOffset>
          </wp:positionV>
          <wp:extent cx="2066925" cy="826770"/>
          <wp:effectExtent l="0" t="0" r="9525" b="0"/>
          <wp:wrapNone/>
          <wp:docPr id="1" name="Grafik 1">
            <a:extLst xmlns:a="http://schemas.openxmlformats.org/drawingml/2006/main">
              <a:ext uri="{FF2B5EF4-FFF2-40B4-BE49-F238E27FC236}">
                <a16:creationId xmlns:a16="http://schemas.microsoft.com/office/drawing/2014/main" id="{EFEE24AA-A274-40C4-9BEF-48F5167EDC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F7A3A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854F53"/>
    <w:multiLevelType w:val="hybridMultilevel"/>
    <w:tmpl w:val="D05C0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6"/>
  </w:num>
  <w:num w:numId="2" w16cid:durableId="1902522489">
    <w:abstractNumId w:val="5"/>
  </w:num>
  <w:num w:numId="3" w16cid:durableId="1103303838">
    <w:abstractNumId w:val="1"/>
  </w:num>
  <w:num w:numId="4" w16cid:durableId="1980651386">
    <w:abstractNumId w:val="2"/>
  </w:num>
  <w:num w:numId="5" w16cid:durableId="1757634269">
    <w:abstractNumId w:val="3"/>
  </w:num>
  <w:num w:numId="6" w16cid:durableId="909651555">
    <w:abstractNumId w:val="0"/>
  </w:num>
  <w:num w:numId="7" w16cid:durableId="550728503">
    <w:abstractNumId w:val="4"/>
  </w:num>
  <w:num w:numId="8" w16cid:durableId="1358191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trackRevisions/>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4CD"/>
    <w:rsid w:val="00015751"/>
    <w:rsid w:val="00017E35"/>
    <w:rsid w:val="000232C9"/>
    <w:rsid w:val="00052C50"/>
    <w:rsid w:val="0005459C"/>
    <w:rsid w:val="00057542"/>
    <w:rsid w:val="000633A3"/>
    <w:rsid w:val="00065102"/>
    <w:rsid w:val="000709FF"/>
    <w:rsid w:val="00072707"/>
    <w:rsid w:val="00077339"/>
    <w:rsid w:val="00077BF8"/>
    <w:rsid w:val="00087D2F"/>
    <w:rsid w:val="000919CA"/>
    <w:rsid w:val="00091BD3"/>
    <w:rsid w:val="000B0001"/>
    <w:rsid w:val="000B444B"/>
    <w:rsid w:val="000B76BB"/>
    <w:rsid w:val="000C2E49"/>
    <w:rsid w:val="000C496B"/>
    <w:rsid w:val="000C6D5D"/>
    <w:rsid w:val="000D57CE"/>
    <w:rsid w:val="000E24C6"/>
    <w:rsid w:val="000E278F"/>
    <w:rsid w:val="000E49AE"/>
    <w:rsid w:val="000E71E3"/>
    <w:rsid w:val="000F0169"/>
    <w:rsid w:val="000F46C3"/>
    <w:rsid w:val="000F709F"/>
    <w:rsid w:val="00103AAB"/>
    <w:rsid w:val="00106354"/>
    <w:rsid w:val="0011028F"/>
    <w:rsid w:val="00137C56"/>
    <w:rsid w:val="001405CC"/>
    <w:rsid w:val="00141528"/>
    <w:rsid w:val="00151976"/>
    <w:rsid w:val="001524AF"/>
    <w:rsid w:val="00161BCC"/>
    <w:rsid w:val="00165887"/>
    <w:rsid w:val="0017027D"/>
    <w:rsid w:val="00172B4C"/>
    <w:rsid w:val="00183754"/>
    <w:rsid w:val="00183FB0"/>
    <w:rsid w:val="0019457C"/>
    <w:rsid w:val="001A5B06"/>
    <w:rsid w:val="001B0810"/>
    <w:rsid w:val="001C4984"/>
    <w:rsid w:val="001C5AF9"/>
    <w:rsid w:val="001D1E17"/>
    <w:rsid w:val="001D3277"/>
    <w:rsid w:val="001D708C"/>
    <w:rsid w:val="001D7C22"/>
    <w:rsid w:val="001E18E4"/>
    <w:rsid w:val="001E1AC9"/>
    <w:rsid w:val="001E4D24"/>
    <w:rsid w:val="002038D3"/>
    <w:rsid w:val="00204EF9"/>
    <w:rsid w:val="00205A95"/>
    <w:rsid w:val="0021364B"/>
    <w:rsid w:val="00225EB2"/>
    <w:rsid w:val="00231419"/>
    <w:rsid w:val="0023142E"/>
    <w:rsid w:val="00237538"/>
    <w:rsid w:val="00241992"/>
    <w:rsid w:val="00265069"/>
    <w:rsid w:val="00273DBC"/>
    <w:rsid w:val="00275F6F"/>
    <w:rsid w:val="002803FC"/>
    <w:rsid w:val="00282704"/>
    <w:rsid w:val="00287CF5"/>
    <w:rsid w:val="00290BD8"/>
    <w:rsid w:val="00291BB6"/>
    <w:rsid w:val="00296EF8"/>
    <w:rsid w:val="002A1644"/>
    <w:rsid w:val="002D1732"/>
    <w:rsid w:val="002D228D"/>
    <w:rsid w:val="002D2C17"/>
    <w:rsid w:val="002E394F"/>
    <w:rsid w:val="002F05E8"/>
    <w:rsid w:val="002F4F94"/>
    <w:rsid w:val="00307ADB"/>
    <w:rsid w:val="00307C2F"/>
    <w:rsid w:val="00310D7B"/>
    <w:rsid w:val="00316D70"/>
    <w:rsid w:val="003226A0"/>
    <w:rsid w:val="00325569"/>
    <w:rsid w:val="00332F37"/>
    <w:rsid w:val="00344AE2"/>
    <w:rsid w:val="003460C1"/>
    <w:rsid w:val="00370107"/>
    <w:rsid w:val="003768AC"/>
    <w:rsid w:val="00381489"/>
    <w:rsid w:val="0038238B"/>
    <w:rsid w:val="00392EE1"/>
    <w:rsid w:val="003A1AEB"/>
    <w:rsid w:val="003A2366"/>
    <w:rsid w:val="003A3145"/>
    <w:rsid w:val="003B1B60"/>
    <w:rsid w:val="003C1145"/>
    <w:rsid w:val="003C24D2"/>
    <w:rsid w:val="003C34E1"/>
    <w:rsid w:val="003D505D"/>
    <w:rsid w:val="003D56DC"/>
    <w:rsid w:val="003E7AF3"/>
    <w:rsid w:val="003F0498"/>
    <w:rsid w:val="003F16C7"/>
    <w:rsid w:val="00407757"/>
    <w:rsid w:val="00412968"/>
    <w:rsid w:val="00417062"/>
    <w:rsid w:val="00443472"/>
    <w:rsid w:val="00444732"/>
    <w:rsid w:val="00446697"/>
    <w:rsid w:val="00450893"/>
    <w:rsid w:val="00450CD8"/>
    <w:rsid w:val="00460603"/>
    <w:rsid w:val="004721B0"/>
    <w:rsid w:val="00472D41"/>
    <w:rsid w:val="0048438A"/>
    <w:rsid w:val="00484F84"/>
    <w:rsid w:val="0048509C"/>
    <w:rsid w:val="00492F83"/>
    <w:rsid w:val="004A0BFF"/>
    <w:rsid w:val="004A1A09"/>
    <w:rsid w:val="004A1DFD"/>
    <w:rsid w:val="004B5241"/>
    <w:rsid w:val="004B7815"/>
    <w:rsid w:val="004B7BF5"/>
    <w:rsid w:val="004C096C"/>
    <w:rsid w:val="004D492F"/>
    <w:rsid w:val="004E01B3"/>
    <w:rsid w:val="004E5E18"/>
    <w:rsid w:val="004F1125"/>
    <w:rsid w:val="004F65B8"/>
    <w:rsid w:val="00500CC9"/>
    <w:rsid w:val="00507AD8"/>
    <w:rsid w:val="00520056"/>
    <w:rsid w:val="00523845"/>
    <w:rsid w:val="00524AA1"/>
    <w:rsid w:val="00524D40"/>
    <w:rsid w:val="005305DD"/>
    <w:rsid w:val="00541313"/>
    <w:rsid w:val="00542D4E"/>
    <w:rsid w:val="00555D23"/>
    <w:rsid w:val="00560D83"/>
    <w:rsid w:val="00561777"/>
    <w:rsid w:val="0057082E"/>
    <w:rsid w:val="005748AB"/>
    <w:rsid w:val="0057647B"/>
    <w:rsid w:val="005964D4"/>
    <w:rsid w:val="005B11FB"/>
    <w:rsid w:val="005B19E3"/>
    <w:rsid w:val="005B4E79"/>
    <w:rsid w:val="005C11AF"/>
    <w:rsid w:val="005C1507"/>
    <w:rsid w:val="005C3023"/>
    <w:rsid w:val="005D12E8"/>
    <w:rsid w:val="005D2ED0"/>
    <w:rsid w:val="005D3146"/>
    <w:rsid w:val="005D409C"/>
    <w:rsid w:val="005E5A15"/>
    <w:rsid w:val="005F02D7"/>
    <w:rsid w:val="005F21CA"/>
    <w:rsid w:val="00600562"/>
    <w:rsid w:val="00601BCC"/>
    <w:rsid w:val="00606CE7"/>
    <w:rsid w:val="00611394"/>
    <w:rsid w:val="006132BC"/>
    <w:rsid w:val="00613B14"/>
    <w:rsid w:val="0061552C"/>
    <w:rsid w:val="00615D74"/>
    <w:rsid w:val="00616E44"/>
    <w:rsid w:val="00621F60"/>
    <w:rsid w:val="0062309A"/>
    <w:rsid w:val="00623FC9"/>
    <w:rsid w:val="00632BD3"/>
    <w:rsid w:val="006338D0"/>
    <w:rsid w:val="00640078"/>
    <w:rsid w:val="00656820"/>
    <w:rsid w:val="00657634"/>
    <w:rsid w:val="00671407"/>
    <w:rsid w:val="00671529"/>
    <w:rsid w:val="00674BB8"/>
    <w:rsid w:val="00677087"/>
    <w:rsid w:val="0067721F"/>
    <w:rsid w:val="00683EFD"/>
    <w:rsid w:val="00686FB9"/>
    <w:rsid w:val="00687AC0"/>
    <w:rsid w:val="006A1DBC"/>
    <w:rsid w:val="006A4879"/>
    <w:rsid w:val="006A79E5"/>
    <w:rsid w:val="006C0B92"/>
    <w:rsid w:val="006C3B1A"/>
    <w:rsid w:val="006C732A"/>
    <w:rsid w:val="006D2AB4"/>
    <w:rsid w:val="006D328C"/>
    <w:rsid w:val="006E57C1"/>
    <w:rsid w:val="00700EDD"/>
    <w:rsid w:val="00705054"/>
    <w:rsid w:val="00706B26"/>
    <w:rsid w:val="007105B0"/>
    <w:rsid w:val="00714E3D"/>
    <w:rsid w:val="00721263"/>
    <w:rsid w:val="00724FFF"/>
    <w:rsid w:val="00725782"/>
    <w:rsid w:val="00725E7A"/>
    <w:rsid w:val="007312B8"/>
    <w:rsid w:val="007313AC"/>
    <w:rsid w:val="00733487"/>
    <w:rsid w:val="007354DD"/>
    <w:rsid w:val="007360E4"/>
    <w:rsid w:val="007653AF"/>
    <w:rsid w:val="00770F19"/>
    <w:rsid w:val="00771051"/>
    <w:rsid w:val="00772E6B"/>
    <w:rsid w:val="00783211"/>
    <w:rsid w:val="00787E29"/>
    <w:rsid w:val="007956CA"/>
    <w:rsid w:val="007B342D"/>
    <w:rsid w:val="007E2444"/>
    <w:rsid w:val="007F4D4D"/>
    <w:rsid w:val="007F591F"/>
    <w:rsid w:val="008011D2"/>
    <w:rsid w:val="008040BE"/>
    <w:rsid w:val="00810591"/>
    <w:rsid w:val="008115E0"/>
    <w:rsid w:val="008230F4"/>
    <w:rsid w:val="00827A26"/>
    <w:rsid w:val="00834EEC"/>
    <w:rsid w:val="00835863"/>
    <w:rsid w:val="00841F1A"/>
    <w:rsid w:val="00846D55"/>
    <w:rsid w:val="00856DB4"/>
    <w:rsid w:val="00860D2B"/>
    <w:rsid w:val="00863D1D"/>
    <w:rsid w:val="00865F18"/>
    <w:rsid w:val="0086746B"/>
    <w:rsid w:val="008810B6"/>
    <w:rsid w:val="00881203"/>
    <w:rsid w:val="008837EB"/>
    <w:rsid w:val="00883E9E"/>
    <w:rsid w:val="00884D2C"/>
    <w:rsid w:val="00885A54"/>
    <w:rsid w:val="00895AB1"/>
    <w:rsid w:val="008A199C"/>
    <w:rsid w:val="008B1BFD"/>
    <w:rsid w:val="008B39ED"/>
    <w:rsid w:val="008D1540"/>
    <w:rsid w:val="008D39EA"/>
    <w:rsid w:val="008E1039"/>
    <w:rsid w:val="00921F0A"/>
    <w:rsid w:val="00931D64"/>
    <w:rsid w:val="00933747"/>
    <w:rsid w:val="009339C0"/>
    <w:rsid w:val="00940EDE"/>
    <w:rsid w:val="0094564B"/>
    <w:rsid w:val="00947222"/>
    <w:rsid w:val="009529EF"/>
    <w:rsid w:val="00955287"/>
    <w:rsid w:val="0095609C"/>
    <w:rsid w:val="00957D62"/>
    <w:rsid w:val="0096399A"/>
    <w:rsid w:val="00967FC8"/>
    <w:rsid w:val="009707C1"/>
    <w:rsid w:val="00973034"/>
    <w:rsid w:val="00973586"/>
    <w:rsid w:val="009759C2"/>
    <w:rsid w:val="0097643F"/>
    <w:rsid w:val="00977E43"/>
    <w:rsid w:val="00990D8B"/>
    <w:rsid w:val="009913BA"/>
    <w:rsid w:val="009920B5"/>
    <w:rsid w:val="00993510"/>
    <w:rsid w:val="00994362"/>
    <w:rsid w:val="0099510B"/>
    <w:rsid w:val="00997AE6"/>
    <w:rsid w:val="009A1ECC"/>
    <w:rsid w:val="009B67EA"/>
    <w:rsid w:val="009C49E2"/>
    <w:rsid w:val="009D59EB"/>
    <w:rsid w:val="009D7740"/>
    <w:rsid w:val="009E2D9D"/>
    <w:rsid w:val="009E3CFC"/>
    <w:rsid w:val="009F6FB9"/>
    <w:rsid w:val="00A0233C"/>
    <w:rsid w:val="00A1567F"/>
    <w:rsid w:val="00A27D10"/>
    <w:rsid w:val="00A3609F"/>
    <w:rsid w:val="00A37015"/>
    <w:rsid w:val="00A404DB"/>
    <w:rsid w:val="00A44719"/>
    <w:rsid w:val="00A456FD"/>
    <w:rsid w:val="00A5453F"/>
    <w:rsid w:val="00A632FF"/>
    <w:rsid w:val="00A655D3"/>
    <w:rsid w:val="00A65AA3"/>
    <w:rsid w:val="00A66A54"/>
    <w:rsid w:val="00A8391C"/>
    <w:rsid w:val="00A83A0C"/>
    <w:rsid w:val="00A856BB"/>
    <w:rsid w:val="00A95F7E"/>
    <w:rsid w:val="00A976C0"/>
    <w:rsid w:val="00AA01A3"/>
    <w:rsid w:val="00AA1DE1"/>
    <w:rsid w:val="00AA212E"/>
    <w:rsid w:val="00AA2320"/>
    <w:rsid w:val="00AA61A9"/>
    <w:rsid w:val="00AA6A6B"/>
    <w:rsid w:val="00AA6D2A"/>
    <w:rsid w:val="00AB0B23"/>
    <w:rsid w:val="00AB5550"/>
    <w:rsid w:val="00AB7ED9"/>
    <w:rsid w:val="00AC0193"/>
    <w:rsid w:val="00AC4455"/>
    <w:rsid w:val="00AC4F82"/>
    <w:rsid w:val="00AD4963"/>
    <w:rsid w:val="00AD6E32"/>
    <w:rsid w:val="00AE3CCC"/>
    <w:rsid w:val="00AF1783"/>
    <w:rsid w:val="00AF6ED8"/>
    <w:rsid w:val="00B019C0"/>
    <w:rsid w:val="00B06753"/>
    <w:rsid w:val="00B11A79"/>
    <w:rsid w:val="00B24782"/>
    <w:rsid w:val="00B25CAB"/>
    <w:rsid w:val="00B32F02"/>
    <w:rsid w:val="00B3395F"/>
    <w:rsid w:val="00B35336"/>
    <w:rsid w:val="00B45313"/>
    <w:rsid w:val="00B45414"/>
    <w:rsid w:val="00B70768"/>
    <w:rsid w:val="00B83F1F"/>
    <w:rsid w:val="00B862B3"/>
    <w:rsid w:val="00BA0A70"/>
    <w:rsid w:val="00BA62CD"/>
    <w:rsid w:val="00BA7076"/>
    <w:rsid w:val="00BB0127"/>
    <w:rsid w:val="00BB44F2"/>
    <w:rsid w:val="00BB4B5B"/>
    <w:rsid w:val="00BC2DA6"/>
    <w:rsid w:val="00BC6524"/>
    <w:rsid w:val="00BE04F6"/>
    <w:rsid w:val="00BE2B50"/>
    <w:rsid w:val="00BE3481"/>
    <w:rsid w:val="00BF0686"/>
    <w:rsid w:val="00BF1C27"/>
    <w:rsid w:val="00BF5E42"/>
    <w:rsid w:val="00C01399"/>
    <w:rsid w:val="00C1173F"/>
    <w:rsid w:val="00C20597"/>
    <w:rsid w:val="00C26507"/>
    <w:rsid w:val="00C26619"/>
    <w:rsid w:val="00C36E06"/>
    <w:rsid w:val="00C47B03"/>
    <w:rsid w:val="00C51E8D"/>
    <w:rsid w:val="00C57CB9"/>
    <w:rsid w:val="00C619E0"/>
    <w:rsid w:val="00C62F55"/>
    <w:rsid w:val="00C646F5"/>
    <w:rsid w:val="00C82F0A"/>
    <w:rsid w:val="00C86631"/>
    <w:rsid w:val="00C91131"/>
    <w:rsid w:val="00CA42A1"/>
    <w:rsid w:val="00CB33F3"/>
    <w:rsid w:val="00CB42D7"/>
    <w:rsid w:val="00CB529C"/>
    <w:rsid w:val="00CB605A"/>
    <w:rsid w:val="00CB7923"/>
    <w:rsid w:val="00CC2643"/>
    <w:rsid w:val="00CC292C"/>
    <w:rsid w:val="00CC5D75"/>
    <w:rsid w:val="00CC7AD7"/>
    <w:rsid w:val="00CD0B67"/>
    <w:rsid w:val="00CD3FB7"/>
    <w:rsid w:val="00CD4816"/>
    <w:rsid w:val="00CD4D0E"/>
    <w:rsid w:val="00CD5EA8"/>
    <w:rsid w:val="00CD7F8D"/>
    <w:rsid w:val="00CE4340"/>
    <w:rsid w:val="00CE7C1C"/>
    <w:rsid w:val="00CE7C82"/>
    <w:rsid w:val="00CF4B8B"/>
    <w:rsid w:val="00CF7940"/>
    <w:rsid w:val="00D10B1F"/>
    <w:rsid w:val="00D145F0"/>
    <w:rsid w:val="00D1500D"/>
    <w:rsid w:val="00D25EA4"/>
    <w:rsid w:val="00D25F91"/>
    <w:rsid w:val="00D30674"/>
    <w:rsid w:val="00D54F81"/>
    <w:rsid w:val="00D56ADA"/>
    <w:rsid w:val="00D56E6C"/>
    <w:rsid w:val="00D67749"/>
    <w:rsid w:val="00D711AB"/>
    <w:rsid w:val="00D743DC"/>
    <w:rsid w:val="00D81B88"/>
    <w:rsid w:val="00D81E6B"/>
    <w:rsid w:val="00D828C6"/>
    <w:rsid w:val="00D8711C"/>
    <w:rsid w:val="00D95A95"/>
    <w:rsid w:val="00DB06EB"/>
    <w:rsid w:val="00DB1AD6"/>
    <w:rsid w:val="00DB60EC"/>
    <w:rsid w:val="00DC4D30"/>
    <w:rsid w:val="00DC5970"/>
    <w:rsid w:val="00DC6B10"/>
    <w:rsid w:val="00DE1C23"/>
    <w:rsid w:val="00DE70ED"/>
    <w:rsid w:val="00DF11DA"/>
    <w:rsid w:val="00E00A13"/>
    <w:rsid w:val="00E12B96"/>
    <w:rsid w:val="00E13A9D"/>
    <w:rsid w:val="00E14301"/>
    <w:rsid w:val="00E268ED"/>
    <w:rsid w:val="00E3063E"/>
    <w:rsid w:val="00E36C63"/>
    <w:rsid w:val="00E47333"/>
    <w:rsid w:val="00E5002C"/>
    <w:rsid w:val="00E52804"/>
    <w:rsid w:val="00E52CDB"/>
    <w:rsid w:val="00E55867"/>
    <w:rsid w:val="00E57F7F"/>
    <w:rsid w:val="00E60C27"/>
    <w:rsid w:val="00E64032"/>
    <w:rsid w:val="00E73359"/>
    <w:rsid w:val="00E771A3"/>
    <w:rsid w:val="00E77213"/>
    <w:rsid w:val="00EA5BEF"/>
    <w:rsid w:val="00EA62AC"/>
    <w:rsid w:val="00EB281D"/>
    <w:rsid w:val="00ED3012"/>
    <w:rsid w:val="00ED5C42"/>
    <w:rsid w:val="00EE3F16"/>
    <w:rsid w:val="00EF120D"/>
    <w:rsid w:val="00F17D85"/>
    <w:rsid w:val="00F24E2E"/>
    <w:rsid w:val="00F33BEE"/>
    <w:rsid w:val="00F51420"/>
    <w:rsid w:val="00F514F0"/>
    <w:rsid w:val="00F60A24"/>
    <w:rsid w:val="00F644CD"/>
    <w:rsid w:val="00F74539"/>
    <w:rsid w:val="00F755B4"/>
    <w:rsid w:val="00F82C39"/>
    <w:rsid w:val="00F86B6E"/>
    <w:rsid w:val="00F95F44"/>
    <w:rsid w:val="00FA2243"/>
    <w:rsid w:val="00FC05EA"/>
    <w:rsid w:val="00FC1E5F"/>
    <w:rsid w:val="00FC560D"/>
    <w:rsid w:val="00FC639E"/>
    <w:rsid w:val="00FD0426"/>
    <w:rsid w:val="00FD2A03"/>
    <w:rsid w:val="00FD4CE7"/>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DCEBB"/>
  <w15:docId w15:val="{24CD6C4C-3726-41EC-ABB8-C48C5522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styleId="UnresolvedMention">
    <w:name w:val="Unresolved Mention"/>
    <w:basedOn w:val="DefaultParagraphFont"/>
    <w:uiPriority w:val="99"/>
    <w:semiHidden/>
    <w:unhideWhenUsed/>
    <w:rsid w:val="00895AB1"/>
    <w:rPr>
      <w:color w:val="605E5C"/>
      <w:shd w:val="clear" w:color="auto" w:fill="E1DFDD"/>
    </w:rPr>
  </w:style>
  <w:style w:type="character" w:customStyle="1" w:styleId="normaltextrun">
    <w:name w:val="normaltextrun"/>
    <w:basedOn w:val="DefaultParagraphFont"/>
    <w:rsid w:val="00895AB1"/>
  </w:style>
  <w:style w:type="character" w:customStyle="1" w:styleId="eop">
    <w:name w:val="eop"/>
    <w:basedOn w:val="DefaultParagraphFont"/>
    <w:rsid w:val="00895AB1"/>
  </w:style>
  <w:style w:type="paragraph" w:customStyle="1" w:styleId="paragraph">
    <w:name w:val="paragraph"/>
    <w:basedOn w:val="Normal"/>
    <w:rsid w:val="00895AB1"/>
    <w:pPr>
      <w:spacing w:before="100" w:beforeAutospacing="1" w:after="100" w:afterAutospacing="1" w:line="240" w:lineRule="auto"/>
    </w:pPr>
    <w:rPr>
      <w:rFonts w:ascii="Times New Roman" w:hAnsi="Times New Roman"/>
      <w:sz w:val="24"/>
      <w:szCs w:val="24"/>
      <w:lang w:val="en-US"/>
    </w:rPr>
  </w:style>
  <w:style w:type="paragraph" w:styleId="ListParagraph">
    <w:name w:val="List Paragraph"/>
    <w:basedOn w:val="Normal"/>
    <w:uiPriority w:val="34"/>
    <w:qFormat/>
    <w:rsid w:val="004F65B8"/>
    <w:pPr>
      <w:ind w:left="720"/>
      <w:contextualSpacing/>
    </w:pPr>
  </w:style>
  <w:style w:type="character" w:styleId="CommentReference">
    <w:name w:val="annotation reference"/>
    <w:basedOn w:val="DefaultParagraphFont"/>
    <w:semiHidden/>
    <w:unhideWhenUsed/>
    <w:rsid w:val="004F65B8"/>
    <w:rPr>
      <w:sz w:val="16"/>
      <w:szCs w:val="16"/>
    </w:rPr>
  </w:style>
  <w:style w:type="paragraph" w:styleId="CommentText">
    <w:name w:val="annotation text"/>
    <w:basedOn w:val="Normal"/>
    <w:link w:val="CommentTextChar"/>
    <w:unhideWhenUsed/>
    <w:rsid w:val="004F65B8"/>
    <w:pPr>
      <w:spacing w:line="240" w:lineRule="auto"/>
    </w:pPr>
    <w:rPr>
      <w:sz w:val="20"/>
      <w:szCs w:val="20"/>
    </w:rPr>
  </w:style>
  <w:style w:type="character" w:customStyle="1" w:styleId="CommentTextChar">
    <w:name w:val="Comment Text Char"/>
    <w:basedOn w:val="DefaultParagraphFont"/>
    <w:link w:val="CommentText"/>
    <w:rsid w:val="004F65B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4F65B8"/>
    <w:rPr>
      <w:b/>
      <w:bCs/>
    </w:rPr>
  </w:style>
  <w:style w:type="character" w:customStyle="1" w:styleId="CommentSubjectChar">
    <w:name w:val="Comment Subject Char"/>
    <w:basedOn w:val="CommentTextChar"/>
    <w:link w:val="CommentSubject"/>
    <w:semiHidden/>
    <w:rsid w:val="004F65B8"/>
    <w:rPr>
      <w:rFonts w:ascii="Bosch Office Sans" w:hAnsi="Bosch Office Sans"/>
      <w:b/>
      <w:bCs/>
      <w:lang w:eastAsia="en-US"/>
    </w:rPr>
  </w:style>
  <w:style w:type="paragraph" w:styleId="Revision">
    <w:name w:val="Revision"/>
    <w:hidden/>
    <w:uiPriority w:val="99"/>
    <w:semiHidden/>
    <w:rsid w:val="00F60A24"/>
    <w:rPr>
      <w:rFonts w:ascii="Bosch Office Sans" w:hAnsi="Bosch Office Sans"/>
      <w:sz w:val="21"/>
      <w:szCs w:val="21"/>
      <w:lang w:eastAsia="en-US"/>
    </w:rPr>
  </w:style>
  <w:style w:type="character" w:styleId="Mention">
    <w:name w:val="Mention"/>
    <w:basedOn w:val="DefaultParagraphFont"/>
    <w:uiPriority w:val="99"/>
    <w:unhideWhenUsed/>
    <w:rsid w:val="00052C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79979564">
      <w:bodyDiv w:val="1"/>
      <w:marLeft w:val="0"/>
      <w:marRight w:val="0"/>
      <w:marTop w:val="0"/>
      <w:marBottom w:val="0"/>
      <w:divBdr>
        <w:top w:val="none" w:sz="0" w:space="0" w:color="auto"/>
        <w:left w:val="none" w:sz="0" w:space="0" w:color="auto"/>
        <w:bottom w:val="none" w:sz="0" w:space="0" w:color="auto"/>
        <w:right w:val="none" w:sz="0" w:space="0" w:color="auto"/>
      </w:divBdr>
      <w:divsChild>
        <w:div w:id="855074246">
          <w:marLeft w:val="0"/>
          <w:marRight w:val="0"/>
          <w:marTop w:val="0"/>
          <w:marBottom w:val="0"/>
          <w:divBdr>
            <w:top w:val="none" w:sz="0" w:space="0" w:color="auto"/>
            <w:left w:val="none" w:sz="0" w:space="0" w:color="auto"/>
            <w:bottom w:val="none" w:sz="0" w:space="0" w:color="auto"/>
            <w:right w:val="none" w:sz="0" w:space="0" w:color="auto"/>
          </w:divBdr>
          <w:divsChild>
            <w:div w:id="1283343270">
              <w:marLeft w:val="0"/>
              <w:marRight w:val="0"/>
              <w:marTop w:val="0"/>
              <w:marBottom w:val="0"/>
              <w:divBdr>
                <w:top w:val="none" w:sz="0" w:space="0" w:color="auto"/>
                <w:left w:val="none" w:sz="0" w:space="0" w:color="auto"/>
                <w:bottom w:val="none" w:sz="0" w:space="0" w:color="auto"/>
                <w:right w:val="none" w:sz="0" w:space="0" w:color="auto"/>
              </w:divBdr>
            </w:div>
            <w:div w:id="1442843982">
              <w:marLeft w:val="0"/>
              <w:marRight w:val="0"/>
              <w:marTop w:val="0"/>
              <w:marBottom w:val="0"/>
              <w:divBdr>
                <w:top w:val="none" w:sz="0" w:space="0" w:color="auto"/>
                <w:left w:val="none" w:sz="0" w:space="0" w:color="auto"/>
                <w:bottom w:val="none" w:sz="0" w:space="0" w:color="auto"/>
                <w:right w:val="none" w:sz="0" w:space="0" w:color="auto"/>
              </w:divBdr>
            </w:div>
            <w:div w:id="192067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58079">
      <w:bodyDiv w:val="1"/>
      <w:marLeft w:val="0"/>
      <w:marRight w:val="0"/>
      <w:marTop w:val="0"/>
      <w:marBottom w:val="0"/>
      <w:divBdr>
        <w:top w:val="none" w:sz="0" w:space="0" w:color="auto"/>
        <w:left w:val="none" w:sz="0" w:space="0" w:color="auto"/>
        <w:bottom w:val="none" w:sz="0" w:space="0" w:color="auto"/>
        <w:right w:val="none" w:sz="0" w:space="0" w:color="auto"/>
      </w:divBdr>
      <w:divsChild>
        <w:div w:id="1650132559">
          <w:marLeft w:val="0"/>
          <w:marRight w:val="0"/>
          <w:marTop w:val="0"/>
          <w:marBottom w:val="0"/>
          <w:divBdr>
            <w:top w:val="none" w:sz="0" w:space="0" w:color="auto"/>
            <w:left w:val="none" w:sz="0" w:space="0" w:color="auto"/>
            <w:bottom w:val="none" w:sz="0" w:space="0" w:color="auto"/>
            <w:right w:val="none" w:sz="0" w:space="0" w:color="auto"/>
          </w:divBdr>
          <w:divsChild>
            <w:div w:id="26107156">
              <w:marLeft w:val="0"/>
              <w:marRight w:val="0"/>
              <w:marTop w:val="0"/>
              <w:marBottom w:val="0"/>
              <w:divBdr>
                <w:top w:val="none" w:sz="0" w:space="0" w:color="auto"/>
                <w:left w:val="none" w:sz="0" w:space="0" w:color="auto"/>
                <w:bottom w:val="none" w:sz="0" w:space="0" w:color="auto"/>
                <w:right w:val="none" w:sz="0" w:space="0" w:color="auto"/>
              </w:divBdr>
            </w:div>
            <w:div w:id="1018503646">
              <w:marLeft w:val="0"/>
              <w:marRight w:val="0"/>
              <w:marTop w:val="0"/>
              <w:marBottom w:val="0"/>
              <w:divBdr>
                <w:top w:val="none" w:sz="0" w:space="0" w:color="auto"/>
                <w:left w:val="none" w:sz="0" w:space="0" w:color="auto"/>
                <w:bottom w:val="none" w:sz="0" w:space="0" w:color="auto"/>
                <w:right w:val="none" w:sz="0" w:space="0" w:color="auto"/>
              </w:divBdr>
            </w:div>
            <w:div w:id="13073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rdan.Keller@us.bosch.com" TargetMode="External"/><Relationship Id="rId18" Type="http://schemas.openxmlformats.org/officeDocument/2006/relationships/hyperlink" Target="https://www.bosch.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boschtools.com/us/en/" TargetMode="External"/><Relationship Id="rId17" Type="http://schemas.openxmlformats.org/officeDocument/2006/relationships/hyperlink" Target="http://www.bosch.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oMfN2fK2xf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bosch.us/" TargetMode="External"/><Relationship Id="rId23" Type="http://schemas.openxmlformats.org/officeDocument/2006/relationships/footer" Target="footer2.xml"/><Relationship Id="rId10" Type="http://schemas.openxmlformats.org/officeDocument/2006/relationships/hyperlink" Target="http://www.likeabosch.com" TargetMode="External"/><Relationship Id="rId19" Type="http://schemas.openxmlformats.org/officeDocument/2006/relationships/hyperlink" Target="http://www.bosch-pr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im.Wieland@us.bosch.co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9" ma:contentTypeDescription="Create a new document." ma:contentTypeScope="" ma:versionID="9086e5d0b1dddf3bd4187ffaa0de45f4">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a6c961b8d4c34c82e729614e6812a733"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Props1.xml><?xml version="1.0" encoding="utf-8"?>
<ds:datastoreItem xmlns:ds="http://schemas.openxmlformats.org/officeDocument/2006/customXml" ds:itemID="{AE470B87-8030-4D12-9569-A4E503664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C09862-9E99-42C0-8EF5-C4672FB57D2E}">
  <ds:schemaRefs>
    <ds:schemaRef ds:uri="http://schemas.microsoft.com/sharepoint/v3/contenttype/forms"/>
  </ds:schemaRefs>
</ds:datastoreItem>
</file>

<file path=customXml/itemProps3.xml><?xml version="1.0" encoding="utf-8"?>
<ds:datastoreItem xmlns:ds="http://schemas.openxmlformats.org/officeDocument/2006/customXml" ds:itemID="{CB69207E-9AF6-492F-A49C-C95856375250}">
  <ds:schemaRefs>
    <ds:schemaRef ds:uri="http://www.w3.org/XML/1998/namespace"/>
    <ds:schemaRef ds:uri="http://schemas.microsoft.com/office/infopath/2007/PartnerControls"/>
    <ds:schemaRef ds:uri="http://schemas.microsoft.com/office/2006/metadata/properties"/>
    <ds:schemaRef ds:uri="3322ce63-25e5-4cd0-9e44-cf3c68e77e57"/>
    <ds:schemaRef ds:uri="http://schemas.microsoft.com/office/2006/documentManagement/types"/>
    <ds:schemaRef ds:uri="http://purl.org/dc/elements/1.1/"/>
    <ds:schemaRef ds:uri="http://schemas.openxmlformats.org/package/2006/metadata/core-properties"/>
    <ds:schemaRef ds:uri="e24629a9-333d-4d96-8b90-690c9b0f8c9b"/>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1156</Words>
  <Characters>6937</Characters>
  <Application>Microsoft Office Word</Application>
  <DocSecurity>0</DocSecurity>
  <PresentationFormat/>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8077</CharactersWithSpaces>
  <SharedDoc>false</SharedDoc>
  <HyperlinkBase/>
  <HLinks>
    <vt:vector size="66" baseType="variant">
      <vt:variant>
        <vt:i4>3801137</vt:i4>
      </vt:variant>
      <vt:variant>
        <vt:i4>24</vt:i4>
      </vt:variant>
      <vt:variant>
        <vt:i4>0</vt:i4>
      </vt:variant>
      <vt:variant>
        <vt:i4>5</vt:i4>
      </vt:variant>
      <vt:variant>
        <vt:lpwstr>http://www.bosch-press.com/</vt:lpwstr>
      </vt:variant>
      <vt:variant>
        <vt:lpwstr/>
      </vt:variant>
      <vt:variant>
        <vt:i4>2752567</vt:i4>
      </vt:variant>
      <vt:variant>
        <vt:i4>21</vt:i4>
      </vt:variant>
      <vt:variant>
        <vt:i4>0</vt:i4>
      </vt:variant>
      <vt:variant>
        <vt:i4>5</vt:i4>
      </vt:variant>
      <vt:variant>
        <vt:lpwstr>https://www.bosch.com/</vt:lpwstr>
      </vt:variant>
      <vt:variant>
        <vt:lpwstr/>
      </vt:variant>
      <vt:variant>
        <vt:i4>1966099</vt:i4>
      </vt:variant>
      <vt:variant>
        <vt:i4>18</vt:i4>
      </vt:variant>
      <vt:variant>
        <vt:i4>0</vt:i4>
      </vt:variant>
      <vt:variant>
        <vt:i4>5</vt:i4>
      </vt:variant>
      <vt:variant>
        <vt:lpwstr>http://www.bosch.ca/</vt:lpwstr>
      </vt:variant>
      <vt:variant>
        <vt:lpwstr/>
      </vt:variant>
      <vt:variant>
        <vt:i4>1048586</vt:i4>
      </vt:variant>
      <vt:variant>
        <vt:i4>15</vt:i4>
      </vt:variant>
      <vt:variant>
        <vt:i4>0</vt:i4>
      </vt:variant>
      <vt:variant>
        <vt:i4>5</vt:i4>
      </vt:variant>
      <vt:variant>
        <vt:lpwstr>http://www.bosch.mx/</vt:lpwstr>
      </vt:variant>
      <vt:variant>
        <vt:lpwstr/>
      </vt:variant>
      <vt:variant>
        <vt:i4>524289</vt:i4>
      </vt:variant>
      <vt:variant>
        <vt:i4>12</vt:i4>
      </vt:variant>
      <vt:variant>
        <vt:i4>0</vt:i4>
      </vt:variant>
      <vt:variant>
        <vt:i4>5</vt:i4>
      </vt:variant>
      <vt:variant>
        <vt:lpwstr>http://www.bosch.us/</vt:lpwstr>
      </vt:variant>
      <vt:variant>
        <vt:lpwstr/>
      </vt:variant>
      <vt:variant>
        <vt:i4>7995471</vt:i4>
      </vt:variant>
      <vt:variant>
        <vt:i4>9</vt:i4>
      </vt:variant>
      <vt:variant>
        <vt:i4>0</vt:i4>
      </vt:variant>
      <vt:variant>
        <vt:i4>5</vt:i4>
      </vt:variant>
      <vt:variant>
        <vt:lpwstr>mailto:Tim.Wieland@us.bosch.com</vt:lpwstr>
      </vt:variant>
      <vt:variant>
        <vt:lpwstr/>
      </vt:variant>
      <vt:variant>
        <vt:i4>5767268</vt:i4>
      </vt:variant>
      <vt:variant>
        <vt:i4>6</vt:i4>
      </vt:variant>
      <vt:variant>
        <vt:i4>0</vt:i4>
      </vt:variant>
      <vt:variant>
        <vt:i4>5</vt:i4>
      </vt:variant>
      <vt:variant>
        <vt:lpwstr>mailto:Jordan.Keller@us.bosch.com</vt:lpwstr>
      </vt:variant>
      <vt:variant>
        <vt:lpwstr/>
      </vt:variant>
      <vt:variant>
        <vt:i4>1441858</vt:i4>
      </vt:variant>
      <vt:variant>
        <vt:i4>3</vt:i4>
      </vt:variant>
      <vt:variant>
        <vt:i4>0</vt:i4>
      </vt:variant>
      <vt:variant>
        <vt:i4>5</vt:i4>
      </vt:variant>
      <vt:variant>
        <vt:lpwstr>https://www.boschtools.com/us/en/</vt:lpwstr>
      </vt:variant>
      <vt:variant>
        <vt:lpwstr/>
      </vt:variant>
      <vt:variant>
        <vt:i4>3080235</vt:i4>
      </vt:variant>
      <vt:variant>
        <vt:i4>0</vt:i4>
      </vt:variant>
      <vt:variant>
        <vt:i4>0</vt:i4>
      </vt:variant>
      <vt:variant>
        <vt:i4>5</vt:i4>
      </vt:variant>
      <vt:variant>
        <vt:lpwstr>http://www.likeabosch.com/</vt:lpwstr>
      </vt:variant>
      <vt:variant>
        <vt:lpwstr/>
      </vt:variant>
      <vt:variant>
        <vt:i4>4456487</vt:i4>
      </vt:variant>
      <vt:variant>
        <vt:i4>3</vt:i4>
      </vt:variant>
      <vt:variant>
        <vt:i4>0</vt:i4>
      </vt:variant>
      <vt:variant>
        <vt:i4>5</vt:i4>
      </vt:variant>
      <vt:variant>
        <vt:lpwstr>mailto:Lisa.Stringham@zenogroup.com</vt:lpwstr>
      </vt:variant>
      <vt:variant>
        <vt:lpwstr/>
      </vt:variant>
      <vt:variant>
        <vt:i4>65637</vt:i4>
      </vt:variant>
      <vt:variant>
        <vt:i4>0</vt:i4>
      </vt:variant>
      <vt:variant>
        <vt:i4>0</vt:i4>
      </vt:variant>
      <vt:variant>
        <vt:i4>5</vt:i4>
      </vt:variant>
      <vt:variant>
        <vt:lpwstr>mailto:Laura.Doerffler@zenogroup.com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Wieland Tim (C/CCR-US)</dc:creator>
  <cp:keywords/>
  <cp:lastModifiedBy>Wieland Tim (C/CGR1-NA)</cp:lastModifiedBy>
  <cp:revision>7</cp:revision>
  <cp:lastPrinted>2026-02-09T21:10:00Z</cp:lastPrinted>
  <dcterms:created xsi:type="dcterms:W3CDTF">2026-02-09T20:44:00Z</dcterms:created>
  <dcterms:modified xsi:type="dcterms:W3CDTF">2026-02-09T21:10:00Z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