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13000" w14:textId="46A63BBE" w:rsidR="00687E62" w:rsidRDefault="00687E62" w:rsidP="003D505D">
      <w:pPr>
        <w:pStyle w:val="Headline"/>
        <w:rPr>
          <w:b/>
          <w:lang w:val="en-US"/>
        </w:rPr>
      </w:pPr>
      <w:r w:rsidRPr="00687E62">
        <w:rPr>
          <w:b/>
          <w:lang w:val="en-US"/>
        </w:rPr>
        <w:t xml:space="preserve">Bosch </w:t>
      </w:r>
      <w:r w:rsidR="00B55F25">
        <w:rPr>
          <w:b/>
          <w:lang w:val="en-US"/>
        </w:rPr>
        <w:t>r</w:t>
      </w:r>
      <w:r w:rsidR="00B55F25" w:rsidRPr="00687E62">
        <w:rPr>
          <w:b/>
          <w:lang w:val="en-US"/>
        </w:rPr>
        <w:t xml:space="preserve">eturns </w:t>
      </w:r>
      <w:r w:rsidRPr="00687E62">
        <w:rPr>
          <w:b/>
          <w:lang w:val="en-US"/>
        </w:rPr>
        <w:t xml:space="preserve">to the Big Game featuring Guy Fieri as ‘Just a Guy’ to </w:t>
      </w:r>
      <w:r w:rsidR="00B55F25">
        <w:rPr>
          <w:b/>
          <w:lang w:val="en-US"/>
        </w:rPr>
        <w:t>s</w:t>
      </w:r>
      <w:r w:rsidR="00B55F25" w:rsidRPr="00687E62">
        <w:rPr>
          <w:b/>
          <w:lang w:val="en-US"/>
        </w:rPr>
        <w:t xml:space="preserve">how </w:t>
      </w:r>
      <w:r w:rsidRPr="00687E62">
        <w:rPr>
          <w:b/>
          <w:lang w:val="en-US"/>
        </w:rPr>
        <w:t>that “The More You Bosch, The More You Feel Like A Bosch”</w:t>
      </w:r>
    </w:p>
    <w:p w14:paraId="0EC644DD" w14:textId="0FD0BC39" w:rsidR="0005459C" w:rsidRDefault="00687E62">
      <w:pPr>
        <w:rPr>
          <w:sz w:val="30"/>
          <w:lang w:val="en-GB"/>
        </w:rPr>
      </w:pPr>
      <w:r w:rsidRPr="00687E62">
        <w:rPr>
          <w:sz w:val="30"/>
          <w:lang w:val="en-GB"/>
        </w:rPr>
        <w:t xml:space="preserve">New ad spot comedically debuts the iconic Guy Fieri without his signature look </w:t>
      </w:r>
      <w:r w:rsidR="00833FC3">
        <w:rPr>
          <w:sz w:val="30"/>
          <w:lang w:val="en-GB"/>
        </w:rPr>
        <w:t>and</w:t>
      </w:r>
      <w:r w:rsidR="00833FC3" w:rsidRPr="00687E62">
        <w:rPr>
          <w:sz w:val="30"/>
          <w:lang w:val="en-GB"/>
        </w:rPr>
        <w:t xml:space="preserve"> </w:t>
      </w:r>
      <w:r w:rsidRPr="00687E62">
        <w:rPr>
          <w:sz w:val="30"/>
          <w:lang w:val="en-GB"/>
        </w:rPr>
        <w:t>demonstrate</w:t>
      </w:r>
      <w:r w:rsidR="00833FC3">
        <w:rPr>
          <w:sz w:val="30"/>
          <w:lang w:val="en-GB"/>
        </w:rPr>
        <w:t>s</w:t>
      </w:r>
      <w:r w:rsidRPr="00687E62">
        <w:rPr>
          <w:sz w:val="30"/>
          <w:lang w:val="en-GB"/>
        </w:rPr>
        <w:t xml:space="preserve"> the power of Bosch Power Tools and Home Appliances</w:t>
      </w:r>
    </w:p>
    <w:p w14:paraId="74CCF157" w14:textId="77777777" w:rsidR="00687E62" w:rsidRDefault="00687E62">
      <w:pPr>
        <w:rPr>
          <w:lang w:val="en-GB"/>
        </w:rPr>
      </w:pPr>
    </w:p>
    <w:p w14:paraId="07C7FD77" w14:textId="36F260BF" w:rsidR="00687E62" w:rsidRPr="00687E62" w:rsidRDefault="00687E62" w:rsidP="00687E62">
      <w:pPr>
        <w:pStyle w:val="Strapline"/>
        <w:rPr>
          <w:lang w:val="en-GB"/>
        </w:rPr>
      </w:pPr>
      <w:r w:rsidRPr="00687E62">
        <w:rPr>
          <w:lang w:val="en-GB"/>
        </w:rPr>
        <w:t>Bosch taps Guy Fieri to bring to life the confidence, strength and power consumers feel when they use Bosch Power Tools and Home Appliances.</w:t>
      </w:r>
    </w:p>
    <w:p w14:paraId="1E537D53" w14:textId="709B70D1" w:rsidR="00687E62" w:rsidRPr="00687E62" w:rsidRDefault="00687E62" w:rsidP="00687E62">
      <w:pPr>
        <w:pStyle w:val="Strapline"/>
        <w:rPr>
          <w:lang w:val="en-GB"/>
        </w:rPr>
      </w:pPr>
      <w:r w:rsidRPr="00687E62">
        <w:rPr>
          <w:lang w:val="en-GB"/>
        </w:rPr>
        <w:t>The Big Game spot is a continuation of Bosch's investment to grow its Consumer Goods business sector in</w:t>
      </w:r>
      <w:r w:rsidR="00D64708">
        <w:rPr>
          <w:lang w:val="en-GB"/>
        </w:rPr>
        <w:t xml:space="preserve"> the</w:t>
      </w:r>
      <w:r w:rsidRPr="00687E62">
        <w:rPr>
          <w:lang w:val="en-GB"/>
        </w:rPr>
        <w:t xml:space="preserve"> United States.</w:t>
      </w:r>
    </w:p>
    <w:p w14:paraId="63F8920A" w14:textId="10967D94" w:rsidR="00687E62" w:rsidRPr="00687E62" w:rsidRDefault="00D64708" w:rsidP="00687E62">
      <w:pPr>
        <w:pStyle w:val="Strapline"/>
        <w:rPr>
          <w:lang w:val="en-GB"/>
        </w:rPr>
      </w:pPr>
      <w:r w:rsidRPr="00D64708">
        <w:rPr>
          <w:lang w:val="en-GB"/>
        </w:rPr>
        <w:t>Developed together with creative ad agency Droga5, the campaign will feature physical manifestations of “Like a Bosch” with content planned throughout the year.</w:t>
      </w:r>
      <w:r w:rsidRPr="00D64708" w:rsidDel="00D64708">
        <w:rPr>
          <w:lang w:val="en-GB"/>
        </w:rPr>
        <w:t xml:space="preserve"> </w:t>
      </w:r>
    </w:p>
    <w:p w14:paraId="3FB8BAC6" w14:textId="785C4751" w:rsidR="0005459C" w:rsidRPr="00933747" w:rsidRDefault="00687E62" w:rsidP="00687E62">
      <w:pPr>
        <w:pStyle w:val="Strapline"/>
        <w:rPr>
          <w:lang w:val="en-GB"/>
        </w:rPr>
      </w:pPr>
      <w:r w:rsidRPr="00687E62">
        <w:rPr>
          <w:lang w:val="en-GB"/>
        </w:rPr>
        <w:t xml:space="preserve">Bosch and Lowe’s are </w:t>
      </w:r>
      <w:r w:rsidR="00A07A01">
        <w:rPr>
          <w:lang w:val="en-GB"/>
        </w:rPr>
        <w:t>planning</w:t>
      </w:r>
      <w:r w:rsidR="00A07A01" w:rsidRPr="00687E62">
        <w:rPr>
          <w:lang w:val="en-GB"/>
        </w:rPr>
        <w:t xml:space="preserve"> </w:t>
      </w:r>
      <w:r w:rsidRPr="00687E62">
        <w:rPr>
          <w:lang w:val="en-GB"/>
        </w:rPr>
        <w:t xml:space="preserve">a big year together with </w:t>
      </w:r>
      <w:r>
        <w:rPr>
          <w:lang w:val="en-GB"/>
        </w:rPr>
        <w:t>activations, discounts and exclusive products</w:t>
      </w:r>
    </w:p>
    <w:p w14:paraId="2CE211B4" w14:textId="77777777" w:rsidR="0005459C" w:rsidRPr="00933747" w:rsidRDefault="0005459C">
      <w:pPr>
        <w:rPr>
          <w:lang w:val="en-GB"/>
        </w:rPr>
      </w:pPr>
    </w:p>
    <w:p w14:paraId="3150F29F" w14:textId="77777777" w:rsidR="0005459C" w:rsidRPr="00933747" w:rsidRDefault="0005459C">
      <w:pPr>
        <w:rPr>
          <w:lang w:val="en-GB"/>
        </w:rPr>
      </w:pPr>
    </w:p>
    <w:p w14:paraId="09788360" w14:textId="3CA19493" w:rsidR="00265069" w:rsidRDefault="00687E62" w:rsidP="00265069">
      <w:pPr>
        <w:rPr>
          <w:lang w:val="en-GB"/>
        </w:rPr>
      </w:pPr>
      <w:r w:rsidRPr="00687E62">
        <w:rPr>
          <w:b/>
          <w:bCs/>
          <w:lang w:val="en-GB"/>
        </w:rPr>
        <w:t>Detroit, MI -</w:t>
      </w:r>
      <w:r>
        <w:rPr>
          <w:lang w:val="en-GB"/>
        </w:rPr>
        <w:t xml:space="preserve"> </w:t>
      </w:r>
      <w:r w:rsidRPr="00687E62">
        <w:rPr>
          <w:lang w:val="en-GB"/>
        </w:rPr>
        <w:t>For the second consecutive year, Bosch is taking center stage at the Big Game, spotlighting its home appliances and power tools with a new ad featuring Guy Fieri as an almost unrecognizable version of himself. For the first time in his career, Fieri loses his signature look – spiked blond hair, goatee and bold style – and transforms into “Justaguy” Fieri, a brown-haired, clean-shaven ordinary guy. When he uses Bosch products, Fieri transforms back into his signature look to showcase how innovative home appliances and power tools leave people feeling “like a Bosch.”</w:t>
      </w:r>
    </w:p>
    <w:p w14:paraId="2DD41D53" w14:textId="77777777" w:rsidR="00687E62" w:rsidRDefault="00687E62" w:rsidP="00265069">
      <w:pPr>
        <w:rPr>
          <w:lang w:val="en-GB"/>
        </w:rPr>
      </w:pPr>
    </w:p>
    <w:p w14:paraId="6B7FB3B4" w14:textId="0A5A2806" w:rsidR="00687E62" w:rsidRDefault="00687E62" w:rsidP="00265069">
      <w:pPr>
        <w:rPr>
          <w:lang w:val="en-GB"/>
        </w:rPr>
      </w:pPr>
      <w:r w:rsidRPr="5B149059">
        <w:rPr>
          <w:lang w:val="en-GB"/>
        </w:rPr>
        <w:t xml:space="preserve">In the ad, we see Justaguy Fieri, turn into Guy Fieri when he uses Bosch in the kitchen and on the job site, including:    </w:t>
      </w:r>
    </w:p>
    <w:p w14:paraId="1BC64236" w14:textId="0B7657BB" w:rsidR="00687E62" w:rsidRPr="00687E62" w:rsidRDefault="00687E62" w:rsidP="00687E62">
      <w:pPr>
        <w:pStyle w:val="Strapline"/>
        <w:rPr>
          <w:lang w:val="en-GB"/>
        </w:rPr>
      </w:pPr>
      <w:r w:rsidRPr="00687E62">
        <w:rPr>
          <w:lang w:val="en-GB"/>
        </w:rPr>
        <w:t>When Justaguy grabs the handle of his Bosch refrigerator, he instantly embodies Guy’s signature swagger – complete with spiked hair, sunglasses and food fresher up to three times longer – thanks to Bosch’s VitaFresh</w:t>
      </w:r>
      <w:r w:rsidR="00AB0A95">
        <w:rPr>
          <w:lang w:val="en-GB"/>
        </w:rPr>
        <w:t>®</w:t>
      </w:r>
      <w:r w:rsidR="00CD6AE7">
        <w:rPr>
          <w:lang w:val="en-GB"/>
        </w:rPr>
        <w:t xml:space="preserve"> pro</w:t>
      </w:r>
      <w:r w:rsidRPr="00687E62">
        <w:rPr>
          <w:lang w:val="en-GB"/>
        </w:rPr>
        <w:t>.  </w:t>
      </w:r>
    </w:p>
    <w:p w14:paraId="1FE6C971" w14:textId="4C662799" w:rsidR="00687E62" w:rsidRPr="00687E62" w:rsidRDefault="00687E62" w:rsidP="00687E62">
      <w:pPr>
        <w:pStyle w:val="Strapline"/>
        <w:rPr>
          <w:lang w:val="en-GB"/>
        </w:rPr>
      </w:pPr>
      <w:r w:rsidRPr="00687E62">
        <w:rPr>
          <w:lang w:val="en-GB"/>
        </w:rPr>
        <w:lastRenderedPageBreak/>
        <w:t xml:space="preserve">When hosting, Justaguy prepares sad bologna sandwiches for disappointed guests. But when he uses his Bosch 800 Series </w:t>
      </w:r>
      <w:r w:rsidR="002566F5">
        <w:rPr>
          <w:lang w:val="en-GB"/>
        </w:rPr>
        <w:t>induction c</w:t>
      </w:r>
      <w:r w:rsidRPr="00687E62">
        <w:rPr>
          <w:lang w:val="en-GB"/>
        </w:rPr>
        <w:t xml:space="preserve">ook </w:t>
      </w:r>
      <w:r w:rsidR="002566F5">
        <w:rPr>
          <w:lang w:val="en-GB"/>
        </w:rPr>
        <w:t>t</w:t>
      </w:r>
      <w:r w:rsidRPr="00687E62">
        <w:rPr>
          <w:lang w:val="en-GB"/>
        </w:rPr>
        <w:t>op, Guy fires up a delicious bananas foster. </w:t>
      </w:r>
    </w:p>
    <w:p w14:paraId="73CAB3E3" w14:textId="77777777" w:rsidR="00687E62" w:rsidRPr="00687E62" w:rsidRDefault="00687E62" w:rsidP="00687E62">
      <w:pPr>
        <w:pStyle w:val="Strapline"/>
        <w:rPr>
          <w:lang w:val="en-GB"/>
        </w:rPr>
      </w:pPr>
      <w:r w:rsidRPr="00687E62">
        <w:rPr>
          <w:lang w:val="en-GB"/>
        </w:rPr>
        <w:t>Justaguy hardly knows what to do on the job site - but with a Bosch Circular Saw and Bosch Nailer… Justaguy Fieri becomes Guy Fieri, building stuff… cool stuff.  </w:t>
      </w:r>
    </w:p>
    <w:p w14:paraId="42640260" w14:textId="1908B822" w:rsidR="00687E62" w:rsidRPr="00687E62" w:rsidRDefault="00687E62" w:rsidP="00687E62">
      <w:pPr>
        <w:pStyle w:val="Strapline"/>
        <w:rPr>
          <w:lang w:val="en-GB"/>
        </w:rPr>
      </w:pPr>
      <w:r w:rsidRPr="00687E62">
        <w:rPr>
          <w:lang w:val="en-GB"/>
        </w:rPr>
        <w:t>Justaguy Fieri transforms into Guy Fieri the moment he uses his Bosch dishwasher with CrystalDry</w:t>
      </w:r>
      <w:r w:rsidR="002E0918">
        <w:rPr>
          <w:lang w:val="en-GB"/>
        </w:rPr>
        <w:t>™</w:t>
      </w:r>
      <w:r w:rsidRPr="00687E62">
        <w:rPr>
          <w:lang w:val="en-GB"/>
        </w:rPr>
        <w:t xml:space="preserve"> technology – highlighting how Bosch delivers dishes that are not just clean, but capital-D dry, with the confidence to go straight from the dishwasher to “Cabinet Town.”  </w:t>
      </w:r>
    </w:p>
    <w:p w14:paraId="11BC00E8" w14:textId="77777777" w:rsidR="00687E62" w:rsidRPr="00687E62" w:rsidRDefault="00687E62" w:rsidP="00687E62">
      <w:pPr>
        <w:pStyle w:val="Strapline"/>
        <w:rPr>
          <w:lang w:val="en-GB"/>
        </w:rPr>
      </w:pPr>
      <w:r w:rsidRPr="00687E62">
        <w:rPr>
          <w:lang w:val="en-GB"/>
        </w:rPr>
        <w:t>Even Guy’s dog – Cash – makes an appearance, transforming into a “Bosch” with blonde spiky hair, diamond chain and matching Guy Fieri coat.  </w:t>
      </w:r>
      <w:r w:rsidRPr="00687E62">
        <w:rPr>
          <w:lang w:val="en-GB"/>
        </w:rPr>
        <w:br/>
      </w:r>
    </w:p>
    <w:p w14:paraId="202B5F72" w14:textId="77777777" w:rsidR="00B55F25" w:rsidRPr="00271799" w:rsidRDefault="00B55F25" w:rsidP="00271799">
      <w:pPr>
        <w:pStyle w:val="Strapline"/>
        <w:numPr>
          <w:ilvl w:val="0"/>
          <w:numId w:val="0"/>
        </w:numPr>
        <w:rPr>
          <w:rFonts w:ascii="Aptos" w:hAnsi="Aptos"/>
          <w:sz w:val="24"/>
          <w:szCs w:val="24"/>
          <w:lang w:val="en-US"/>
        </w:rPr>
      </w:pPr>
      <w:r w:rsidRPr="00271799">
        <w:rPr>
          <w:lang w:val="en-US"/>
        </w:rPr>
        <w:t>“I’ve been a long-time Bosch guy,” said Guy Fieri. “In the kitchen and around the ranch, these are products that my family and I</w:t>
      </w:r>
      <w:r w:rsidRPr="00271799">
        <w:rPr>
          <w:b/>
          <w:bCs/>
          <w:lang w:val="en-US"/>
        </w:rPr>
        <w:t xml:space="preserve"> </w:t>
      </w:r>
      <w:r w:rsidRPr="00271799">
        <w:rPr>
          <w:lang w:val="en-US"/>
        </w:rPr>
        <w:t>reach for, so working with the brand was a no-brainer. Once I hit the set and got to know the Bosch folks, I learned just how committed to excellence their team is, from their products to their productions. I can’t wait to help fans feel more like a ‘Bosch.'”</w:t>
      </w:r>
    </w:p>
    <w:p w14:paraId="427F9EB0" w14:textId="77777777" w:rsidR="00687E62" w:rsidRDefault="00687E62" w:rsidP="00687E62">
      <w:pPr>
        <w:rPr>
          <w:lang w:val="en-GB"/>
        </w:rPr>
      </w:pPr>
    </w:p>
    <w:p w14:paraId="19956582" w14:textId="77777777" w:rsidR="0023267B" w:rsidRDefault="00687E62" w:rsidP="00687E62">
      <w:pPr>
        <w:rPr>
          <w:lang w:val="en-GB"/>
        </w:rPr>
      </w:pPr>
      <w:r w:rsidRPr="5473B1C0">
        <w:rPr>
          <w:lang w:val="en-GB"/>
        </w:rPr>
        <w:t>The ad is a</w:t>
      </w:r>
      <w:r>
        <w:rPr>
          <w:lang w:val="en-GB"/>
        </w:rPr>
        <w:t xml:space="preserve"> spotlight for</w:t>
      </w:r>
      <w:r w:rsidRPr="5473B1C0">
        <w:rPr>
          <w:lang w:val="en-GB"/>
        </w:rPr>
        <w:t xml:space="preserve"> the brand's </w:t>
      </w:r>
      <w:hyperlink r:id="rId7">
        <w:r w:rsidRPr="5473B1C0">
          <w:rPr>
            <w:rStyle w:val="Hyperlink"/>
            <w:lang w:val="en-GB"/>
          </w:rPr>
          <w:t>multi-year campaign</w:t>
        </w:r>
      </w:hyperlink>
      <w:r w:rsidRPr="5473B1C0">
        <w:rPr>
          <w:lang w:val="en-GB"/>
        </w:rPr>
        <w:t xml:space="preserve">, “The More You Bosch, The More You Feel Like A Bosch,” and </w:t>
      </w:r>
      <w:r>
        <w:rPr>
          <w:lang w:val="en-GB"/>
        </w:rPr>
        <w:t xml:space="preserve">will come to life across various pieces of content featuring Fieri. His inclusion will introduce another hero to the lineup of “Bosches” portrayed by everyday people using </w:t>
      </w:r>
      <w:r w:rsidRPr="5473B1C0">
        <w:rPr>
          <w:lang w:val="en-GB"/>
        </w:rPr>
        <w:t xml:space="preserve">Bosch Power Tools and Home Appliances. </w:t>
      </w:r>
    </w:p>
    <w:p w14:paraId="63C89D0B" w14:textId="77777777" w:rsidR="0023267B" w:rsidRDefault="0023267B" w:rsidP="00687E62">
      <w:pPr>
        <w:rPr>
          <w:lang w:val="en-GB"/>
        </w:rPr>
      </w:pPr>
    </w:p>
    <w:p w14:paraId="0ADC2AAF" w14:textId="234F945B" w:rsidR="00B55F25" w:rsidRPr="00B55F25" w:rsidRDefault="00B55F25" w:rsidP="00B55F25">
      <w:pPr>
        <w:rPr>
          <w:lang w:val="en-US"/>
        </w:rPr>
      </w:pPr>
      <w:r w:rsidRPr="00B55F25">
        <w:rPr>
          <w:lang w:val="en-US"/>
        </w:rPr>
        <w:t xml:space="preserve">“The campaign is focused on demonstrating how our products elevate the lives of home appliance and power tool consumers,” said Paul Thomas, president of Bosch in North America and </w:t>
      </w:r>
      <w:r>
        <w:rPr>
          <w:lang w:val="en-US"/>
        </w:rPr>
        <w:t>p</w:t>
      </w:r>
      <w:r w:rsidRPr="00B55F25">
        <w:rPr>
          <w:lang w:val="en-US"/>
        </w:rPr>
        <w:t>resident of Bosch Mobility, Americas. “The continuation of our commitment to the Big Game reflects our focus to grow in the United States for 2026 and beyond.”</w:t>
      </w:r>
    </w:p>
    <w:p w14:paraId="4C69180B" w14:textId="77777777" w:rsidR="0023267B" w:rsidRDefault="0023267B" w:rsidP="00687E62">
      <w:pPr>
        <w:rPr>
          <w:lang w:val="en-GB"/>
        </w:rPr>
      </w:pPr>
    </w:p>
    <w:p w14:paraId="34F7A0D4" w14:textId="5638FC73" w:rsidR="00687E62" w:rsidRDefault="00687E62" w:rsidP="00687E62">
      <w:pPr>
        <w:rPr>
          <w:lang w:val="en-GB"/>
        </w:rPr>
      </w:pPr>
      <w:r w:rsidRPr="5473B1C0">
        <w:rPr>
          <w:lang w:val="en-GB"/>
        </w:rPr>
        <w:t>Bosch will have dedicated marketing product plans across owned, paid and earned channels with a focus on the new campaign creative. An extended version of the Big Game ad can be viewed</w:t>
      </w:r>
      <w:r w:rsidR="00E70DA1">
        <w:rPr>
          <w:lang w:val="en-GB"/>
        </w:rPr>
        <w:t xml:space="preserve"> </w:t>
      </w:r>
      <w:hyperlink r:id="rId8" w:history="1">
        <w:r w:rsidR="00E70DA1" w:rsidRPr="00E70DA1">
          <w:rPr>
            <w:rStyle w:val="Hyperlink"/>
            <w:lang w:val="en-GB"/>
          </w:rPr>
          <w:t>HERE</w:t>
        </w:r>
      </w:hyperlink>
      <w:r w:rsidR="00E70DA1">
        <w:rPr>
          <w:lang w:val="en-GB"/>
        </w:rPr>
        <w:t>.</w:t>
      </w:r>
    </w:p>
    <w:p w14:paraId="658433DB" w14:textId="77777777" w:rsidR="00687E62" w:rsidRDefault="00687E62" w:rsidP="00265069">
      <w:pPr>
        <w:rPr>
          <w:lang w:val="en-GB"/>
        </w:rPr>
      </w:pPr>
    </w:p>
    <w:p w14:paraId="6E857F16" w14:textId="060A05AE" w:rsidR="0023267B" w:rsidRDefault="0023267B" w:rsidP="0023267B">
      <w:pPr>
        <w:rPr>
          <w:lang w:val="en-GB"/>
        </w:rPr>
      </w:pPr>
      <w:r w:rsidRPr="5B149059">
        <w:rPr>
          <w:lang w:val="en-GB"/>
        </w:rPr>
        <w:t>“Returning to the Big Game stage is an exciting milestone for Bosch</w:t>
      </w:r>
      <w:r w:rsidR="002566F5">
        <w:rPr>
          <w:lang w:val="en-GB"/>
        </w:rPr>
        <w:t>,</w:t>
      </w:r>
      <w:r w:rsidRPr="5B149059">
        <w:rPr>
          <w:lang w:val="en-GB"/>
        </w:rPr>
        <w:t>” said Boris Dolkhani, Bosch CMO. “We continue to push creative boundaries and collaborating with exceptional talent – like Guy Fieri – allows us to further showcase how our products are ‘invented for life’ with consumers in a fresh, memorable way.</w:t>
      </w:r>
      <w:r w:rsidR="00005B14">
        <w:rPr>
          <w:lang w:val="en-GB"/>
        </w:rPr>
        <w:t>”</w:t>
      </w:r>
    </w:p>
    <w:p w14:paraId="2565DB53" w14:textId="77777777" w:rsidR="00B55F25" w:rsidRDefault="00B55F25" w:rsidP="0023267B">
      <w:pPr>
        <w:rPr>
          <w:lang w:val="en-GB"/>
        </w:rPr>
      </w:pPr>
    </w:p>
    <w:p w14:paraId="5DC5992B" w14:textId="77777777" w:rsidR="00464D33" w:rsidRDefault="00464D33">
      <w:pPr>
        <w:spacing w:line="240" w:lineRule="auto"/>
        <w:rPr>
          <w:lang w:val="en-GB"/>
        </w:rPr>
      </w:pPr>
      <w:r>
        <w:rPr>
          <w:lang w:val="en-GB"/>
        </w:rPr>
        <w:br w:type="page"/>
      </w:r>
    </w:p>
    <w:p w14:paraId="6E242DA4" w14:textId="3296C9B9" w:rsidR="0023267B" w:rsidRPr="00F0402B" w:rsidRDefault="0023267B" w:rsidP="00271799">
      <w:pPr>
        <w:spacing w:line="240" w:lineRule="auto"/>
        <w:rPr>
          <w:lang w:val="en-GB"/>
        </w:rPr>
      </w:pPr>
      <w:r w:rsidRPr="5473B1C0">
        <w:rPr>
          <w:lang w:val="en-GB"/>
        </w:rPr>
        <w:lastRenderedPageBreak/>
        <w:t>The Bosch :30 ad will air during the 2</w:t>
      </w:r>
      <w:r w:rsidRPr="5473B1C0">
        <w:rPr>
          <w:vertAlign w:val="superscript"/>
          <w:lang w:val="en-GB"/>
        </w:rPr>
        <w:t>nd</w:t>
      </w:r>
      <w:r w:rsidRPr="5473B1C0">
        <w:rPr>
          <w:lang w:val="en-GB"/>
        </w:rPr>
        <w:t xml:space="preserve"> quarter of the Big Game and is available to view here:</w:t>
      </w:r>
    </w:p>
    <w:p w14:paraId="38D15501" w14:textId="30A26E7F" w:rsidR="00B55F25" w:rsidRPr="00271799" w:rsidRDefault="00B55F25" w:rsidP="00B55F25">
      <w:pPr>
        <w:pStyle w:val="Strapline"/>
        <w:rPr>
          <w:rFonts w:ascii="Times New Roman" w:hAnsi="Times New Roman"/>
          <w:sz w:val="24"/>
          <w:szCs w:val="24"/>
          <w:lang w:val="en-US"/>
        </w:rPr>
      </w:pPr>
      <w:r w:rsidRPr="00271799">
        <w:rPr>
          <w:lang w:val="en-US"/>
        </w:rPr>
        <w:t xml:space="preserve">Watch the :30 version of the Big Game ad: </w:t>
      </w:r>
      <w:hyperlink r:id="rId9" w:tgtFrame="_blank" w:tooltip="https://youtu.be/oniw_t6hxj0" w:history="1">
        <w:r w:rsidRPr="00271799">
          <w:rPr>
            <w:rStyle w:val="Hyperlink"/>
            <w:lang w:val="en-US"/>
          </w:rPr>
          <w:t>https://youtu.be/OnIw_t6hxJ0</w:t>
        </w:r>
      </w:hyperlink>
    </w:p>
    <w:p w14:paraId="51B6C70E" w14:textId="77777777" w:rsidR="00B55F25" w:rsidRPr="00271799" w:rsidRDefault="00B55F25" w:rsidP="00B55F25">
      <w:pPr>
        <w:pStyle w:val="Strapline"/>
        <w:rPr>
          <w:lang w:val="en-US"/>
        </w:rPr>
      </w:pPr>
      <w:r w:rsidRPr="00271799">
        <w:rPr>
          <w:lang w:val="en-US"/>
        </w:rPr>
        <w:t xml:space="preserve">Watch the extended :45 version of the Big Game ad: </w:t>
      </w:r>
      <w:hyperlink r:id="rId10" w:tgtFrame="_blank" w:tooltip="https://youtu.be/nibs8i3wwlm" w:history="1">
        <w:r w:rsidRPr="00271799">
          <w:rPr>
            <w:rStyle w:val="Hyperlink"/>
            <w:lang w:val="en-US"/>
          </w:rPr>
          <w:t>https://youtu.be/NIbs8I3WWlM</w:t>
        </w:r>
      </w:hyperlink>
    </w:p>
    <w:p w14:paraId="6BFF3DB3" w14:textId="77777777" w:rsidR="00B55F25" w:rsidRPr="00271799" w:rsidRDefault="00B55F25" w:rsidP="00B55F25">
      <w:pPr>
        <w:pStyle w:val="Strapline"/>
        <w:rPr>
          <w:lang w:val="en-US"/>
        </w:rPr>
      </w:pPr>
      <w:r w:rsidRPr="00271799">
        <w:rPr>
          <w:lang w:val="en-US"/>
        </w:rPr>
        <w:t xml:space="preserve">Watch the Bosch Big Game teaser: </w:t>
      </w:r>
      <w:hyperlink r:id="rId11" w:tgtFrame="_blank" w:tooltip="https://www.youtube.com/watch?v=3mpuxzf__te" w:history="1">
        <w:r w:rsidRPr="00271799">
          <w:rPr>
            <w:rStyle w:val="Hyperlink"/>
            <w:lang w:val="en-US"/>
          </w:rPr>
          <w:t>https://www.youtube.com/watch?v=3MPUxZF__tE</w:t>
        </w:r>
      </w:hyperlink>
    </w:p>
    <w:p w14:paraId="39EEDF28" w14:textId="77777777" w:rsidR="00B55F25" w:rsidRPr="00271799" w:rsidRDefault="00B55F25" w:rsidP="00B55F25">
      <w:pPr>
        <w:pStyle w:val="Strapline"/>
        <w:rPr>
          <w:lang w:val="en-US"/>
        </w:rPr>
      </w:pPr>
      <w:r w:rsidRPr="00271799">
        <w:rPr>
          <w:lang w:val="en-US"/>
        </w:rPr>
        <w:t xml:space="preserve">Watch the Bosch Big Game out-takes: </w:t>
      </w:r>
      <w:hyperlink r:id="rId12" w:tgtFrame="_blank" w:tooltip="https://youtu.be/nhc9y_t6md8" w:history="1">
        <w:r w:rsidRPr="00271799">
          <w:rPr>
            <w:rStyle w:val="Hyperlink"/>
            <w:lang w:val="en-US"/>
          </w:rPr>
          <w:t>https://youtu.be/nHc9Y_t6md8</w:t>
        </w:r>
      </w:hyperlink>
    </w:p>
    <w:p w14:paraId="1BF3E75C" w14:textId="3F0B610B" w:rsidR="00B55F25" w:rsidRPr="00271799" w:rsidRDefault="00B55F25" w:rsidP="00B55F25">
      <w:pPr>
        <w:pStyle w:val="Strapline"/>
        <w:rPr>
          <w:lang w:val="en-US"/>
        </w:rPr>
      </w:pPr>
      <w:r w:rsidRPr="00271799">
        <w:rPr>
          <w:lang w:val="en-US"/>
        </w:rPr>
        <w:t xml:space="preserve">Watch the Bosch Big Game behind-the-scenes footage </w:t>
      </w:r>
      <w:hyperlink r:id="rId13" w:history="1">
        <w:r w:rsidR="00464D33" w:rsidRPr="00A35352">
          <w:rPr>
            <w:rStyle w:val="Hyperlink"/>
            <w:lang w:val="en-US"/>
          </w:rPr>
          <w:t>https://youtu.be/d1xSA4P3D1s</w:t>
        </w:r>
      </w:hyperlink>
      <w:r w:rsidRPr="00271799">
        <w:rPr>
          <w:lang w:val="en-US"/>
        </w:rPr>
        <w:t>.</w:t>
      </w:r>
    </w:p>
    <w:p w14:paraId="2E9C3B4F" w14:textId="77777777" w:rsidR="0023267B" w:rsidDel="0023267B" w:rsidRDefault="0023267B" w:rsidP="00687E62">
      <w:pPr>
        <w:jc w:val="both"/>
        <w:rPr>
          <w:lang w:val="en-US"/>
        </w:rPr>
      </w:pPr>
    </w:p>
    <w:p w14:paraId="7E150511" w14:textId="20202B68" w:rsidR="00687E62" w:rsidRPr="00833FC3" w:rsidRDefault="005D1848" w:rsidP="00265069">
      <w:pPr>
        <w:rPr>
          <w:b/>
          <w:lang w:val="en-GB"/>
        </w:rPr>
      </w:pPr>
      <w:r w:rsidRPr="00833FC3">
        <w:rPr>
          <w:b/>
          <w:lang w:val="en-GB"/>
        </w:rPr>
        <w:t>Focused on growth in Consu</w:t>
      </w:r>
      <w:r w:rsidR="006B1919" w:rsidRPr="00833FC3">
        <w:rPr>
          <w:b/>
          <w:lang w:val="en-GB"/>
        </w:rPr>
        <w:t>mer Goods business</w:t>
      </w:r>
    </w:p>
    <w:p w14:paraId="57C8CA90" w14:textId="08506AC1" w:rsidR="00687E62" w:rsidRPr="00C56826" w:rsidRDefault="00687E62" w:rsidP="00833FC3">
      <w:pPr>
        <w:jc w:val="both"/>
        <w:rPr>
          <w:lang w:val="en-US"/>
        </w:rPr>
      </w:pPr>
      <w:r w:rsidRPr="00833FC3">
        <w:rPr>
          <w:lang w:val="en-US"/>
        </w:rPr>
        <w:t xml:space="preserve">In its Consumer Goods business sector, Bosch is doubling down on growth with multiple </w:t>
      </w:r>
      <w:r w:rsidR="00A07A01" w:rsidRPr="00833FC3">
        <w:rPr>
          <w:lang w:val="en-US"/>
        </w:rPr>
        <w:t xml:space="preserve">planned </w:t>
      </w:r>
      <w:r w:rsidRPr="00833FC3">
        <w:rPr>
          <w:lang w:val="en-US"/>
        </w:rPr>
        <w:t>new product launches in the power tools and home appliances categories tailored to the U.S. market. Innovations include the total kitchen offering from Bosch Home Appliances and an increased focus on</w:t>
      </w:r>
      <w:r w:rsidR="5A74B6E3" w:rsidRPr="00833FC3">
        <w:rPr>
          <w:lang w:val="en-US"/>
        </w:rPr>
        <w:t xml:space="preserve"> Next-Gen EXPERT 18V Battery Platforms and 18V cordless tools</w:t>
      </w:r>
      <w:r w:rsidRPr="00833FC3">
        <w:rPr>
          <w:lang w:val="en-US"/>
        </w:rPr>
        <w:t xml:space="preserve"> from Bosch Power Tools.</w:t>
      </w:r>
      <w:r w:rsidRPr="00C56826">
        <w:rPr>
          <w:lang w:val="en-US"/>
        </w:rPr>
        <w:t xml:space="preserve"> </w:t>
      </w:r>
    </w:p>
    <w:p w14:paraId="3438AB85" w14:textId="77777777" w:rsidR="0014322C" w:rsidRPr="00C56826" w:rsidRDefault="0014322C" w:rsidP="00833FC3">
      <w:pPr>
        <w:jc w:val="both"/>
        <w:rPr>
          <w:lang w:val="en-US"/>
        </w:rPr>
      </w:pPr>
    </w:p>
    <w:p w14:paraId="40688FB2" w14:textId="2327652F" w:rsidR="0014322C" w:rsidRDefault="00C56826" w:rsidP="00C56826">
      <w:pPr>
        <w:jc w:val="both"/>
        <w:rPr>
          <w:sz w:val="20"/>
          <w:szCs w:val="20"/>
          <w:lang w:val="en-US"/>
        </w:rPr>
      </w:pPr>
      <w:r w:rsidRPr="00833FC3">
        <w:rPr>
          <w:lang w:val="en-US"/>
        </w:rPr>
        <w:t xml:space="preserve">The ad spot and Fieri’s personality boldly reinforce the growth of Bosch’s home appliance presence in North America, highlighting the celebrated brand’s precision engineered products that make life easier, better and more enjoyable across the entire home. And as the mayor of “Flavortown USA,” he is reminding viewers that Bosch is where fans can create their dream kitchen featuring premium, high-quality appliances – from cooling, cooking, dish care to coffee and more. The coming year will also continue to build momentum for the brand and zero in on just why consumers and celebrity chefs alike can </w:t>
      </w:r>
      <w:r w:rsidR="00833FC3">
        <w:rPr>
          <w:lang w:val="en-US"/>
        </w:rPr>
        <w:t xml:space="preserve">feel </w:t>
      </w:r>
      <w:r w:rsidR="00833FC3" w:rsidRPr="00687E62">
        <w:rPr>
          <w:lang w:val="en-GB"/>
        </w:rPr>
        <w:t>“like a Bosch”</w:t>
      </w:r>
      <w:r w:rsidR="00833FC3">
        <w:rPr>
          <w:lang w:val="en-GB"/>
        </w:rPr>
        <w:t xml:space="preserve"> </w:t>
      </w:r>
      <w:r w:rsidRPr="00833FC3">
        <w:rPr>
          <w:lang w:val="en-US"/>
        </w:rPr>
        <w:t>at home.</w:t>
      </w:r>
    </w:p>
    <w:p w14:paraId="714AB68A" w14:textId="77777777" w:rsidR="00C56826" w:rsidRPr="00C56826" w:rsidRDefault="00C56826" w:rsidP="00833FC3">
      <w:pPr>
        <w:jc w:val="both"/>
        <w:rPr>
          <w:lang w:val="en-US"/>
        </w:rPr>
      </w:pPr>
    </w:p>
    <w:p w14:paraId="130C9734" w14:textId="7CCBB92F" w:rsidR="7264BCDA" w:rsidRPr="00833FC3" w:rsidRDefault="7264BCDA" w:rsidP="00833FC3">
      <w:pPr>
        <w:jc w:val="both"/>
        <w:rPr>
          <w:lang w:val="en-US"/>
        </w:rPr>
      </w:pPr>
      <w:bookmarkStart w:id="0" w:name="_Hlk221012554"/>
      <w:r w:rsidRPr="00833FC3">
        <w:rPr>
          <w:lang w:val="en-US"/>
        </w:rPr>
        <w:t xml:space="preserve">Bosch Power Tools is reaffirming its leadership in jobsite innovation with the announcement of 60 new products, set to launch over the course of 2026. This extensive rollout introduces robust solutions designed for trade professionals across three critical areas: a fully integrated concrete portfolio, an advanced EXPERT 18V battery platform and significant expansions into Outdoor Power Equipment and Modular Storage. </w:t>
      </w:r>
      <w:bookmarkEnd w:id="0"/>
      <w:r w:rsidRPr="00833FC3">
        <w:rPr>
          <w:lang w:val="en-US"/>
        </w:rPr>
        <w:t xml:space="preserve">Thoughtfully engineered to truly meet the needs of today's trade professionals, who increasingly seek more flexibility and durability on the jobsite, these additions build on Bosch’s robust 18V platform that’s designed for uncompromising performance, durability and versatility. </w:t>
      </w:r>
      <w:r w:rsidR="00524F5F">
        <w:rPr>
          <w:lang w:val="en-US"/>
        </w:rPr>
        <w:t>T</w:t>
      </w:r>
      <w:r w:rsidR="00524F5F" w:rsidRPr="00F93B31">
        <w:rPr>
          <w:lang w:val="en-US"/>
        </w:rPr>
        <w:t>he next-generation EXPERT 18V batteries are Bosch's most advanced to date, featuring cutting-edge cell technology and jobsite</w:t>
      </w:r>
      <w:r w:rsidR="00F93B31">
        <w:rPr>
          <w:lang w:val="en-US"/>
        </w:rPr>
        <w:t>-</w:t>
      </w:r>
      <w:r w:rsidR="00524F5F" w:rsidRPr="00F93B31">
        <w:rPr>
          <w:lang w:val="en-US"/>
        </w:rPr>
        <w:t>ready durability for enhanced performance and runtime</w:t>
      </w:r>
      <w:r w:rsidRPr="00833FC3">
        <w:rPr>
          <w:lang w:val="en-US"/>
        </w:rPr>
        <w:t>. Both the new Outdoor Power Equipment line, powered by the 18V platform for landscaping and exterior tasks, and the Modular Storage System, offering professional organization and mobility, exemplify Bosch’s unwavering commitment to empowering professionals.</w:t>
      </w:r>
    </w:p>
    <w:p w14:paraId="2712AEE2" w14:textId="77777777" w:rsidR="00687E62" w:rsidRPr="00833FC3" w:rsidRDefault="00687E62" w:rsidP="00833FC3">
      <w:pPr>
        <w:jc w:val="both"/>
        <w:rPr>
          <w:lang w:val="en-US"/>
        </w:rPr>
      </w:pPr>
    </w:p>
    <w:p w14:paraId="323DC1B3" w14:textId="77777777" w:rsidR="00687E62" w:rsidRPr="00933747" w:rsidRDefault="00687E62">
      <w:pPr>
        <w:rPr>
          <w:lang w:val="en-GB"/>
        </w:rPr>
      </w:pPr>
    </w:p>
    <w:p w14:paraId="7534C5C3" w14:textId="3848FB88" w:rsidR="00687E62" w:rsidRDefault="00687E62" w:rsidP="00833FC3">
      <w:pPr>
        <w:spacing w:line="240" w:lineRule="auto"/>
        <w:rPr>
          <w:b/>
          <w:lang w:val="en-GB"/>
        </w:rPr>
      </w:pPr>
      <w:r w:rsidRPr="00687E62">
        <w:rPr>
          <w:b/>
          <w:lang w:val="en-GB"/>
        </w:rPr>
        <w:t>Activations, discounts and exclusive products together with Lowe’s</w:t>
      </w:r>
    </w:p>
    <w:p w14:paraId="09BE03CF" w14:textId="6275CAC9" w:rsidR="005855A0" w:rsidRDefault="005855A0" w:rsidP="005855A0">
      <w:pPr>
        <w:rPr>
          <w:lang w:val="en-US"/>
        </w:rPr>
      </w:pPr>
      <w:r w:rsidRPr="00C94DB0">
        <w:rPr>
          <w:lang w:val="en-US"/>
        </w:rPr>
        <w:t>To celebrate the kick-off of a big year,</w:t>
      </w:r>
      <w:r>
        <w:rPr>
          <w:lang w:val="en-US"/>
        </w:rPr>
        <w:t xml:space="preserve"> Bosch is collaborating with</w:t>
      </w:r>
      <w:r w:rsidRPr="00C94DB0">
        <w:rPr>
          <w:lang w:val="en-US"/>
        </w:rPr>
        <w:t xml:space="preserve"> Lowe’s, the Official Home Improvement </w:t>
      </w:r>
      <w:r w:rsidR="00B55F25">
        <w:rPr>
          <w:lang w:val="en-US"/>
        </w:rPr>
        <w:t>P</w:t>
      </w:r>
      <w:r w:rsidRPr="00C94DB0">
        <w:rPr>
          <w:lang w:val="en-US"/>
        </w:rPr>
        <w:t>artner of the NFL, </w:t>
      </w:r>
      <w:r>
        <w:rPr>
          <w:lang w:val="en-US"/>
        </w:rPr>
        <w:t>to get fans up close and personal with Bosch products.</w:t>
      </w:r>
    </w:p>
    <w:p w14:paraId="59A4C050" w14:textId="77777777" w:rsidR="005855A0" w:rsidRDefault="005855A0" w:rsidP="005855A0">
      <w:pPr>
        <w:rPr>
          <w:lang w:val="en-US"/>
        </w:rPr>
      </w:pPr>
    </w:p>
    <w:p w14:paraId="2072AC09" w14:textId="4A1B26DB" w:rsidR="005855A0" w:rsidRDefault="005855A0" w:rsidP="005855A0">
      <w:pPr>
        <w:rPr>
          <w:lang w:val="en-US"/>
        </w:rPr>
      </w:pPr>
      <w:r w:rsidRPr="00C94DB0">
        <w:rPr>
          <w:lang w:val="en-US"/>
        </w:rPr>
        <w:t>Bosch Power Tools will participate in the</w:t>
      </w:r>
      <w:r>
        <w:rPr>
          <w:lang w:val="en-US"/>
        </w:rPr>
        <w:t xml:space="preserve"> Lowe’s </w:t>
      </w:r>
      <w:r w:rsidR="00B55F25" w:rsidRPr="00B55F25">
        <w:rPr>
          <w:lang w:val="en-US"/>
        </w:rPr>
        <w:t>Earn Your Sunday Tour at</w:t>
      </w:r>
      <w:r>
        <w:rPr>
          <w:lang w:val="en-US"/>
        </w:rPr>
        <w:t xml:space="preserve"> </w:t>
      </w:r>
      <w:bookmarkStart w:id="1" w:name="_Hlk220076893"/>
      <w:r>
        <w:rPr>
          <w:lang w:val="en-US"/>
        </w:rPr>
        <w:t>the</w:t>
      </w:r>
      <w:r w:rsidRPr="00C94DB0">
        <w:rPr>
          <w:lang w:val="en-US"/>
        </w:rPr>
        <w:t xml:space="preserve"> Super Bowl Experience </w:t>
      </w:r>
      <w:bookmarkEnd w:id="1"/>
      <w:r w:rsidRPr="00C94DB0">
        <w:rPr>
          <w:lang w:val="en-US"/>
        </w:rPr>
        <w:t>with an activation to showcase the Bosch Green-Beam Self-Leveling Laser. Fans will be able to measure up against the Lowe’s home team players</w:t>
      </w:r>
      <w:r>
        <w:rPr>
          <w:lang w:val="en-US"/>
        </w:rPr>
        <w:t>.</w:t>
      </w:r>
    </w:p>
    <w:p w14:paraId="6A3E891E" w14:textId="77777777" w:rsidR="005855A0" w:rsidRDefault="005855A0" w:rsidP="005855A0">
      <w:pPr>
        <w:rPr>
          <w:lang w:val="en-US"/>
        </w:rPr>
      </w:pPr>
    </w:p>
    <w:p w14:paraId="7C1F3869" w14:textId="2C780BDD" w:rsidR="005855A0" w:rsidRPr="00C94DB0" w:rsidRDefault="005855A0" w:rsidP="005855A0">
      <w:pPr>
        <w:rPr>
          <w:lang w:val="en-US"/>
        </w:rPr>
      </w:pPr>
      <w:r>
        <w:rPr>
          <w:lang w:val="en-US"/>
        </w:rPr>
        <w:t xml:space="preserve">In addition, Lowes will be hosting </w:t>
      </w:r>
      <w:r w:rsidRPr="00C94DB0">
        <w:rPr>
          <w:lang w:val="en-US"/>
        </w:rPr>
        <w:t xml:space="preserve">Bosch Days, a promotional period </w:t>
      </w:r>
      <w:r w:rsidR="00FB60B7">
        <w:rPr>
          <w:lang w:val="en-US"/>
        </w:rPr>
        <w:t>on Lowes.com</w:t>
      </w:r>
      <w:r w:rsidR="00FB60B7" w:rsidRPr="00C94DB0">
        <w:rPr>
          <w:lang w:val="en-US"/>
        </w:rPr>
        <w:t xml:space="preserve"> </w:t>
      </w:r>
      <w:r w:rsidRPr="00C94DB0">
        <w:rPr>
          <w:lang w:val="en-US"/>
        </w:rPr>
        <w:t xml:space="preserve">with specific </w:t>
      </w:r>
      <w:r>
        <w:rPr>
          <w:lang w:val="en-US"/>
        </w:rPr>
        <w:t xml:space="preserve">online-only </w:t>
      </w:r>
      <w:r w:rsidRPr="00C94DB0">
        <w:rPr>
          <w:lang w:val="en-US"/>
        </w:rPr>
        <w:t>product discounts</w:t>
      </w:r>
      <w:r w:rsidR="00F65272">
        <w:rPr>
          <w:lang w:val="en-US"/>
        </w:rPr>
        <w:t>*</w:t>
      </w:r>
      <w:r>
        <w:rPr>
          <w:lang w:val="en-US"/>
        </w:rPr>
        <w:t xml:space="preserve"> on select Bosch Power Tools</w:t>
      </w:r>
      <w:r w:rsidRPr="00C94DB0">
        <w:rPr>
          <w:lang w:val="en-US"/>
        </w:rPr>
        <w:t>:</w:t>
      </w:r>
    </w:p>
    <w:p w14:paraId="7A978307" w14:textId="0EAE7FEB" w:rsidR="00687E62" w:rsidRPr="00687E62" w:rsidRDefault="00687E62" w:rsidP="00687E62">
      <w:pPr>
        <w:pStyle w:val="Strapline"/>
        <w:rPr>
          <w:lang w:val="en-GB"/>
        </w:rPr>
      </w:pPr>
      <w:r w:rsidRPr="00687E62">
        <w:rPr>
          <w:lang w:val="en-GB"/>
        </w:rPr>
        <w:t>2/5-2/11: Free select 18V tool with the purchase of a 2-pack 4-</w:t>
      </w:r>
      <w:r w:rsidR="00B55F25">
        <w:rPr>
          <w:lang w:val="en-GB"/>
        </w:rPr>
        <w:t>Ah</w:t>
      </w:r>
      <w:r w:rsidRPr="00687E62">
        <w:rPr>
          <w:lang w:val="en-GB"/>
        </w:rPr>
        <w:t xml:space="preserve"> battery starter kit</w:t>
      </w:r>
    </w:p>
    <w:p w14:paraId="218AA000" w14:textId="576E2479" w:rsidR="00687E62" w:rsidRPr="00687E62" w:rsidRDefault="00687E62" w:rsidP="00687E62">
      <w:pPr>
        <w:pStyle w:val="Strapline"/>
        <w:rPr>
          <w:lang w:val="en-GB"/>
        </w:rPr>
      </w:pPr>
      <w:r w:rsidRPr="00687E62">
        <w:rPr>
          <w:lang w:val="en-GB"/>
        </w:rPr>
        <w:t>2/5-2/18: $100 off select 18V tools and lasers (only applicable for My Lowe’s Rewards members)</w:t>
      </w:r>
    </w:p>
    <w:p w14:paraId="5E28EE99" w14:textId="6D92A4BC" w:rsidR="00687E62" w:rsidRPr="00687E62" w:rsidRDefault="00687E62" w:rsidP="00687E62">
      <w:pPr>
        <w:pStyle w:val="Strapline"/>
        <w:rPr>
          <w:lang w:val="en-GB"/>
        </w:rPr>
      </w:pPr>
      <w:r w:rsidRPr="00687E62">
        <w:rPr>
          <w:lang w:val="en-GB"/>
        </w:rPr>
        <w:t>2/12-2/18: Free select PROFACTOR™ tool when with the purchase of an 8-</w:t>
      </w:r>
      <w:r w:rsidR="008E5CBC">
        <w:rPr>
          <w:lang w:val="en-GB"/>
        </w:rPr>
        <w:t>A</w:t>
      </w:r>
      <w:r w:rsidR="00B55F25">
        <w:rPr>
          <w:lang w:val="en-GB"/>
        </w:rPr>
        <w:t>h</w:t>
      </w:r>
      <w:r w:rsidR="00B55F25" w:rsidRPr="00687E62">
        <w:rPr>
          <w:lang w:val="en-GB"/>
        </w:rPr>
        <w:t xml:space="preserve"> </w:t>
      </w:r>
      <w:r w:rsidRPr="00687E62">
        <w:rPr>
          <w:lang w:val="en-GB"/>
        </w:rPr>
        <w:t>starter kit</w:t>
      </w:r>
    </w:p>
    <w:p w14:paraId="301925E6" w14:textId="710A6EBC" w:rsidR="00D05100" w:rsidRDefault="00D05100" w:rsidP="00D05100">
      <w:pPr>
        <w:rPr>
          <w:b/>
          <w:bCs/>
          <w:lang w:val="en-US"/>
        </w:rPr>
      </w:pPr>
      <w:r w:rsidRPr="00271640">
        <w:rPr>
          <w:b/>
          <w:bCs/>
          <w:lang w:val="en-US"/>
        </w:rPr>
        <w:t xml:space="preserve">All promotions available ONLINE at </w:t>
      </w:r>
      <w:hyperlink r:id="rId14" w:history="1">
        <w:r w:rsidRPr="00271640">
          <w:rPr>
            <w:rStyle w:val="Hyperlink"/>
            <w:b/>
            <w:bCs/>
            <w:u w:val="none"/>
            <w:lang w:val="en-US"/>
          </w:rPr>
          <w:t>www.lowes.com</w:t>
        </w:r>
      </w:hyperlink>
      <w:r w:rsidRPr="00271640">
        <w:rPr>
          <w:b/>
          <w:bCs/>
          <w:lang w:val="en-US"/>
        </w:rPr>
        <w:t xml:space="preserve"> only. </w:t>
      </w:r>
    </w:p>
    <w:p w14:paraId="596854B0" w14:textId="77777777" w:rsidR="00EA3A55" w:rsidRDefault="00EA3A55" w:rsidP="00687E62">
      <w:pPr>
        <w:rPr>
          <w:u w:val="single"/>
          <w:lang w:val="en-US"/>
        </w:rPr>
      </w:pPr>
    </w:p>
    <w:p w14:paraId="6C81D00A" w14:textId="77777777" w:rsidR="00687E62" w:rsidRDefault="00687E62" w:rsidP="00687E62">
      <w:pPr>
        <w:rPr>
          <w:lang w:val="en-US"/>
        </w:rPr>
      </w:pPr>
      <w:r>
        <w:rPr>
          <w:lang w:val="en-US"/>
        </w:rPr>
        <w:t>Bosch Home Appliances, which features</w:t>
      </w:r>
      <w:r w:rsidRPr="00C94DB0">
        <w:rPr>
          <w:lang w:val="en-US"/>
        </w:rPr>
        <w:t xml:space="preserve"> the world’s No. 1 dishwasher brand*</w:t>
      </w:r>
      <w:r>
        <w:rPr>
          <w:lang w:val="en-US"/>
        </w:rPr>
        <w:t xml:space="preserve"> is offering its</w:t>
      </w:r>
      <w:r w:rsidRPr="00C94DB0">
        <w:rPr>
          <w:lang w:val="en-US"/>
        </w:rPr>
        <w:t xml:space="preserve"> Hybrid Tub dishwashers </w:t>
      </w:r>
      <w:r>
        <w:rPr>
          <w:lang w:val="en-US"/>
        </w:rPr>
        <w:t>exclusively at Lowe’s</w:t>
      </w:r>
      <w:r w:rsidRPr="00C94DB0">
        <w:rPr>
          <w:lang w:val="en-US"/>
        </w:rPr>
        <w:t xml:space="preserve">. The lineup, assembled by a dedicated production line in Bosch’s manufacturing facility in New Bern, North Carolina, features a unique combination of stainless-steel and polypropylene – blending durability, quiet operation and heat retention. From advanced filtration, precision spray arms to sleek, modern aesthetics, the product lineup is designed to appeal specifically to Lowe’s customers. The attractive price points of the appliances are designed to bring Bosch’s precision engineering to first-time homeowners, rental property owners and others within reach. </w:t>
      </w:r>
    </w:p>
    <w:p w14:paraId="4B16F22A" w14:textId="77777777" w:rsidR="00687E62" w:rsidRDefault="00687E62" w:rsidP="00687E62">
      <w:pPr>
        <w:rPr>
          <w:lang w:val="en-US"/>
        </w:rPr>
      </w:pPr>
    </w:p>
    <w:p w14:paraId="4A5509B4" w14:textId="41AAD8BD" w:rsidR="00687E62" w:rsidRPr="00C94DB0" w:rsidRDefault="00687E62" w:rsidP="00687E62">
      <w:pPr>
        <w:rPr>
          <w:lang w:val="en-US"/>
        </w:rPr>
      </w:pPr>
      <w:r w:rsidRPr="00C94DB0">
        <w:rPr>
          <w:lang w:val="en-US"/>
        </w:rPr>
        <w:t xml:space="preserve">To take advantage </w:t>
      </w:r>
      <w:r w:rsidR="00CA77C0" w:rsidRPr="00C94DB0">
        <w:rPr>
          <w:lang w:val="en-US"/>
        </w:rPr>
        <w:t>the Lowe’s exclusive</w:t>
      </w:r>
      <w:r w:rsidR="00D0592D">
        <w:rPr>
          <w:lang w:val="en-US"/>
        </w:rPr>
        <w:t xml:space="preserve"> dishwasher line</w:t>
      </w:r>
      <w:r w:rsidR="006B16F4">
        <w:rPr>
          <w:lang w:val="en-US"/>
        </w:rPr>
        <w:t>up</w:t>
      </w:r>
      <w:r w:rsidR="00CA77C0" w:rsidRPr="00C94DB0">
        <w:rPr>
          <w:lang w:val="en-US"/>
        </w:rPr>
        <w:t xml:space="preserve">, and </w:t>
      </w:r>
      <w:r w:rsidRPr="00C94DB0">
        <w:rPr>
          <w:lang w:val="en-US"/>
        </w:rPr>
        <w:t>to discover many of the brand’s celebrated products that make life better across the entire kitchen and the home, please visit</w:t>
      </w:r>
      <w:hyperlink r:id="rId15" w:tgtFrame="_blank" w:tooltip="https://eur03.safelinks.protection.outlook.com/?url=http%3a%2f%2fwww.lowes.com%2fbosch&amp;data=05%7c02%7candrew.delara%40bshg.com%7cca627dde5bcd4ccbde2608de5374b40f%7c0ae51e1907c84e4bbb6d648ee58410f4%7c0%7c0%7c639039957922738159%7cunknown%7ctwfpbgzsb3d8eyjfbxb0eu" w:history="1">
        <w:r w:rsidRPr="00C94DB0">
          <w:rPr>
            <w:rStyle w:val="Hyperlink"/>
            <w:lang w:val="en-US"/>
          </w:rPr>
          <w:t xml:space="preserve"> www.lowes.com/bosch</w:t>
        </w:r>
      </w:hyperlink>
      <w:r w:rsidRPr="00C94DB0">
        <w:rPr>
          <w:lang w:val="en-US"/>
        </w:rPr>
        <w:t xml:space="preserve">. </w:t>
      </w:r>
      <w:bookmarkStart w:id="2" w:name="_Hlk221012346"/>
      <w:r w:rsidRPr="00C94DB0">
        <w:rPr>
          <w:lang w:val="en-US"/>
        </w:rPr>
        <w:t>To find additional retailers for Bosch home appliances, visit the Bosch home appliances </w:t>
      </w:r>
      <w:hyperlink r:id="rId16" w:tgtFrame="_blank" w:tooltip="https://eur03.safelinks.protection.outlook.com/?url=https%3a%2f%2fwww.bosch-home.com%2fus%2fdealer-locator&amp;data=05%7c02%7candrew.delara%40bshg.com%7cca627dde5bcd4ccbde2608de5374b40f%7c0ae51e1907c84e4bbb6d648ee58410f4%7c0%7c0%7c639039957922785920%7cunknown%7ctw" w:history="1">
        <w:r w:rsidRPr="00C94DB0">
          <w:rPr>
            <w:rStyle w:val="Hyperlink"/>
            <w:lang w:val="en-US"/>
          </w:rPr>
          <w:t>store locator</w:t>
        </w:r>
      </w:hyperlink>
      <w:r w:rsidRPr="00C94DB0">
        <w:rPr>
          <w:lang w:val="en-US"/>
        </w:rPr>
        <w:t>.</w:t>
      </w:r>
    </w:p>
    <w:bookmarkEnd w:id="2"/>
    <w:p w14:paraId="3B620D11" w14:textId="77777777" w:rsidR="00687E62" w:rsidRPr="00C94DB0" w:rsidRDefault="00687E62" w:rsidP="00687E62">
      <w:pPr>
        <w:rPr>
          <w:lang w:val="en-US"/>
        </w:rPr>
      </w:pPr>
      <w:r w:rsidRPr="00C94DB0">
        <w:rPr>
          <w:lang w:val="en-US"/>
        </w:rPr>
        <w:t> </w:t>
      </w:r>
    </w:p>
    <w:p w14:paraId="412967D9" w14:textId="77777777" w:rsidR="00687E62" w:rsidRDefault="00687E62" w:rsidP="00687E62">
      <w:pPr>
        <w:rPr>
          <w:lang w:val="en-US"/>
        </w:rPr>
      </w:pPr>
    </w:p>
    <w:p w14:paraId="2441CBD3" w14:textId="77777777" w:rsidR="00F65272" w:rsidRDefault="00F65272">
      <w:pPr>
        <w:spacing w:line="240" w:lineRule="auto"/>
        <w:rPr>
          <w:b/>
          <w:bCs/>
          <w:lang w:val="en-GB"/>
        </w:rPr>
      </w:pPr>
      <w:r>
        <w:rPr>
          <w:b/>
          <w:bCs/>
          <w:lang w:val="en-GB"/>
        </w:rPr>
        <w:br w:type="page"/>
      </w:r>
    </w:p>
    <w:p w14:paraId="2CB1EA82" w14:textId="14269A6F" w:rsidR="00687E62" w:rsidRPr="00F0402B" w:rsidRDefault="00687E62" w:rsidP="00F65272">
      <w:pPr>
        <w:spacing w:line="240" w:lineRule="auto"/>
        <w:rPr>
          <w:lang w:val="en-GB"/>
        </w:rPr>
      </w:pPr>
      <w:r w:rsidRPr="5473B1C0">
        <w:rPr>
          <w:b/>
          <w:bCs/>
          <w:lang w:val="en-GB"/>
        </w:rPr>
        <w:lastRenderedPageBreak/>
        <w:t>Agency Credits:</w:t>
      </w:r>
    </w:p>
    <w:p w14:paraId="407E3606" w14:textId="77777777" w:rsidR="00687E62" w:rsidRPr="00F0402B" w:rsidRDefault="00687E62" w:rsidP="00687E62">
      <w:pPr>
        <w:pStyle w:val="Strapline"/>
        <w:rPr>
          <w:lang w:val="en-GB"/>
        </w:rPr>
      </w:pPr>
      <w:bookmarkStart w:id="3" w:name="_Hlk221012783"/>
      <w:r w:rsidRPr="5473B1C0">
        <w:rPr>
          <w:lang w:val="en-GB"/>
        </w:rPr>
        <w:t xml:space="preserve">Creative ad agency Droga5 developed the </w:t>
      </w:r>
      <w:bookmarkEnd w:id="3"/>
      <w:r w:rsidRPr="5473B1C0">
        <w:rPr>
          <w:lang w:val="en-GB"/>
        </w:rPr>
        <w:t xml:space="preserve">overall creative for the teaser, final ad and sustained multi-year campaign. </w:t>
      </w:r>
    </w:p>
    <w:p w14:paraId="44EB51E1" w14:textId="77777777" w:rsidR="00687E62" w:rsidRPr="00F0402B" w:rsidRDefault="00687E62" w:rsidP="00687E62">
      <w:pPr>
        <w:pStyle w:val="Strapline"/>
        <w:rPr>
          <w:lang w:val="en-GB"/>
        </w:rPr>
      </w:pPr>
      <w:r>
        <w:rPr>
          <w:lang w:val="en-GB"/>
        </w:rPr>
        <w:t>Phaedon and Zeno supported</w:t>
      </w:r>
      <w:r w:rsidRPr="00F0402B">
        <w:rPr>
          <w:lang w:val="en-GB"/>
        </w:rPr>
        <w:t xml:space="preserve"> public relations efforts.</w:t>
      </w:r>
    </w:p>
    <w:p w14:paraId="12B10C71" w14:textId="77777777" w:rsidR="00687E62" w:rsidRPr="00F0402B" w:rsidRDefault="00687E62" w:rsidP="00687E62">
      <w:pPr>
        <w:pStyle w:val="Strapline"/>
        <w:rPr>
          <w:lang w:val="en-GB"/>
        </w:rPr>
      </w:pPr>
      <w:r w:rsidRPr="5B149059">
        <w:rPr>
          <w:lang w:val="en-GB"/>
        </w:rPr>
        <w:t xml:space="preserve">Carat led the Big Game media buy and developed the paid strategy. </w:t>
      </w:r>
    </w:p>
    <w:p w14:paraId="42385C87" w14:textId="77777777" w:rsidR="0005459C" w:rsidRPr="00687E62" w:rsidRDefault="0005459C">
      <w:pPr>
        <w:rPr>
          <w:lang w:val="en-GB"/>
        </w:rPr>
      </w:pPr>
    </w:p>
    <w:p w14:paraId="07426CF4" w14:textId="3E53B1B7" w:rsidR="001E18E4" w:rsidRDefault="001E18E4" w:rsidP="001E18E4">
      <w:pPr>
        <w:pStyle w:val="Zwischenberschrift"/>
        <w:rPr>
          <w:lang w:val="en-US"/>
        </w:rPr>
      </w:pPr>
      <w:r>
        <w:rPr>
          <w:color w:val="000000"/>
          <w:lang w:val="en"/>
        </w:rPr>
        <w:t xml:space="preserve">Press photos are available on the Bosch Media Service at </w:t>
      </w:r>
      <w:hyperlink r:id="rId17" w:history="1">
        <w:r w:rsidR="00202299">
          <w:rPr>
            <w:rStyle w:val="Hyperlink"/>
            <w:lang w:val="en"/>
          </w:rPr>
          <w:t>us.</w:t>
        </w:r>
        <w:r>
          <w:rPr>
            <w:rStyle w:val="Hyperlink"/>
            <w:lang w:val="en"/>
          </w:rPr>
          <w:t>bosch-press.com</w:t>
        </w:r>
      </w:hyperlink>
      <w:r>
        <w:rPr>
          <w:lang w:val="en-US"/>
        </w:rPr>
        <w:t>.</w:t>
      </w:r>
    </w:p>
    <w:p w14:paraId="3CC46CF0" w14:textId="77777777" w:rsidR="00F65272" w:rsidRDefault="00F65272" w:rsidP="001E18E4">
      <w:pPr>
        <w:pStyle w:val="Zwischenberschrift"/>
        <w:rPr>
          <w:color w:val="000000"/>
          <w:lang w:val="en-US"/>
        </w:rPr>
      </w:pPr>
    </w:p>
    <w:p w14:paraId="1A5A922D" w14:textId="77777777" w:rsidR="0005459C" w:rsidRPr="00725E7A" w:rsidRDefault="0005459C" w:rsidP="00A655D3">
      <w:pPr>
        <w:pStyle w:val="Untertitel1"/>
        <w:rPr>
          <w:lang w:val="en-US"/>
        </w:rPr>
      </w:pPr>
    </w:p>
    <w:p w14:paraId="1FA69168" w14:textId="09E83BB3" w:rsidR="00F86B6E" w:rsidRDefault="00F86B6E" w:rsidP="00F86B6E">
      <w:pPr>
        <w:pStyle w:val="Untertitel1"/>
        <w:rPr>
          <w:lang w:val="en-US"/>
        </w:rPr>
      </w:pPr>
      <w:bookmarkStart w:id="4" w:name="_Hlk221012403"/>
      <w:r>
        <w:rPr>
          <w:lang w:val="en-US"/>
        </w:rPr>
        <w:t>Contact person</w:t>
      </w:r>
      <w:r w:rsidR="00A976C0">
        <w:rPr>
          <w:lang w:val="en-US"/>
        </w:rPr>
        <w:t>s</w:t>
      </w:r>
      <w:r>
        <w:rPr>
          <w:lang w:val="en-US"/>
        </w:rPr>
        <w:t xml:space="preserve"> for press inquiries:</w:t>
      </w:r>
    </w:p>
    <w:p w14:paraId="2D46EF49" w14:textId="77777777" w:rsidR="00687E62" w:rsidRPr="00F0402B" w:rsidRDefault="00687E62" w:rsidP="00687E62">
      <w:pPr>
        <w:rPr>
          <w:lang w:val="en-US"/>
        </w:rPr>
      </w:pPr>
      <w:r w:rsidRPr="00F0402B">
        <w:rPr>
          <w:lang w:val="en-US"/>
        </w:rPr>
        <w:t xml:space="preserve">Tim Wieland – Overall </w:t>
      </w:r>
      <w:r>
        <w:rPr>
          <w:lang w:val="en-US"/>
        </w:rPr>
        <w:t xml:space="preserve">Bosch brand </w:t>
      </w:r>
      <w:r w:rsidRPr="00F0402B">
        <w:rPr>
          <w:lang w:val="en-US"/>
        </w:rPr>
        <w:t>c</w:t>
      </w:r>
      <w:r>
        <w:rPr>
          <w:lang w:val="en-US"/>
        </w:rPr>
        <w:t>ampaign, Bosch in the United States</w:t>
      </w:r>
    </w:p>
    <w:p w14:paraId="15569246" w14:textId="77777777" w:rsidR="00687E62" w:rsidRPr="00F0402B" w:rsidRDefault="00687E62" w:rsidP="00687E62">
      <w:pPr>
        <w:rPr>
          <w:lang w:val="en-US"/>
        </w:rPr>
      </w:pPr>
      <w:hyperlink r:id="rId18" w:history="1">
        <w:r w:rsidRPr="00A6665D">
          <w:rPr>
            <w:rStyle w:val="Hyperlink"/>
            <w:lang w:val="en-US"/>
          </w:rPr>
          <w:t>Tim.Wieland@us.bosch.com</w:t>
        </w:r>
      </w:hyperlink>
      <w:r w:rsidRPr="00F0402B">
        <w:rPr>
          <w:lang w:val="en-US"/>
        </w:rPr>
        <w:t xml:space="preserve"> </w:t>
      </w:r>
    </w:p>
    <w:p w14:paraId="3536373C" w14:textId="77777777" w:rsidR="00687E62" w:rsidRDefault="00687E62" w:rsidP="00687E62">
      <w:pPr>
        <w:rPr>
          <w:lang w:val="en-US"/>
        </w:rPr>
      </w:pPr>
    </w:p>
    <w:p w14:paraId="7BF1CE49" w14:textId="77777777" w:rsidR="00687E62" w:rsidRPr="00F0402B" w:rsidRDefault="00687E62" w:rsidP="00687E62">
      <w:pPr>
        <w:rPr>
          <w:lang w:val="en-US"/>
        </w:rPr>
      </w:pPr>
      <w:r w:rsidRPr="5473B1C0">
        <w:rPr>
          <w:lang w:val="en-US"/>
        </w:rPr>
        <w:t>Jordan Keller – Bosch Power Tools in the United States</w:t>
      </w:r>
    </w:p>
    <w:p w14:paraId="0683D064" w14:textId="77777777" w:rsidR="00687E62" w:rsidRDefault="00687E62" w:rsidP="00687E62">
      <w:pPr>
        <w:rPr>
          <w:lang w:val="en-US"/>
        </w:rPr>
      </w:pPr>
      <w:hyperlink r:id="rId19">
        <w:r w:rsidRPr="5473B1C0">
          <w:rPr>
            <w:rStyle w:val="Hyperlink"/>
            <w:lang w:val="en-US"/>
          </w:rPr>
          <w:t>Jordan.Keller@us.bosch.com</w:t>
        </w:r>
      </w:hyperlink>
    </w:p>
    <w:bookmarkEnd w:id="4"/>
    <w:p w14:paraId="09DE4833" w14:textId="77777777" w:rsidR="00687E62" w:rsidRPr="00F0402B" w:rsidRDefault="00687E62" w:rsidP="00687E62">
      <w:pPr>
        <w:rPr>
          <w:lang w:val="en-US"/>
        </w:rPr>
      </w:pPr>
    </w:p>
    <w:p w14:paraId="2F848506" w14:textId="77777777" w:rsidR="00687E62" w:rsidRDefault="00687E62" w:rsidP="00687E62">
      <w:pPr>
        <w:rPr>
          <w:lang w:val="en-US"/>
        </w:rPr>
      </w:pPr>
      <w:r>
        <w:rPr>
          <w:lang w:val="en-US"/>
        </w:rPr>
        <w:t>Andrew de Lara – Bosch Home Appliances in the United States</w:t>
      </w:r>
    </w:p>
    <w:p w14:paraId="09F00F60" w14:textId="77777777" w:rsidR="00687E62" w:rsidRPr="00F0402B" w:rsidRDefault="00687E62" w:rsidP="00687E62">
      <w:pPr>
        <w:rPr>
          <w:lang w:val="en-US"/>
        </w:rPr>
      </w:pPr>
      <w:hyperlink r:id="rId20">
        <w:r w:rsidRPr="345345EC">
          <w:rPr>
            <w:rStyle w:val="Hyperlink"/>
            <w:lang w:val="en-US"/>
          </w:rPr>
          <w:t>Andrew.deLara@bshg.com</w:t>
        </w:r>
      </w:hyperlink>
      <w:r w:rsidRPr="345345EC">
        <w:rPr>
          <w:lang w:val="en-US"/>
        </w:rPr>
        <w:t xml:space="preserve"> </w:t>
      </w:r>
    </w:p>
    <w:p w14:paraId="2E4267DA" w14:textId="77777777" w:rsidR="00F65272" w:rsidRDefault="00F65272" w:rsidP="00F65272">
      <w:pPr>
        <w:rPr>
          <w:i/>
          <w:iCs/>
          <w:lang w:val="en-US"/>
        </w:rPr>
      </w:pPr>
    </w:p>
    <w:p w14:paraId="3B8A45B4" w14:textId="7128333C" w:rsidR="00F65272" w:rsidRDefault="00F65272" w:rsidP="00F65272">
      <w:pPr>
        <w:rPr>
          <w:i/>
          <w:iCs/>
          <w:lang w:val="en-US"/>
        </w:rPr>
      </w:pPr>
      <w:r>
        <w:rPr>
          <w:i/>
          <w:iCs/>
          <w:lang w:val="en-US"/>
        </w:rPr>
        <w:t>*</w:t>
      </w:r>
      <w:r w:rsidRPr="00FC1DB1">
        <w:rPr>
          <w:i/>
          <w:iCs/>
          <w:lang w:val="en-US"/>
        </w:rPr>
        <w:t>While supplies last. Selection may vary by location. MyLowe’s Rewards</w:t>
      </w:r>
      <w:r>
        <w:rPr>
          <w:i/>
          <w:iCs/>
          <w:lang w:val="en-US"/>
        </w:rPr>
        <w:t xml:space="preserve">™ </w:t>
      </w:r>
      <w:r w:rsidRPr="00FC1DB1">
        <w:rPr>
          <w:i/>
          <w:iCs/>
          <w:lang w:val="en-US"/>
        </w:rPr>
        <w:t>Program subject to terms and conditions. See Lowe’s.com/terms for details. Subject to change</w:t>
      </w:r>
      <w:r>
        <w:rPr>
          <w:i/>
          <w:iCs/>
          <w:lang w:val="en-US"/>
        </w:rPr>
        <w:t>.</w:t>
      </w:r>
    </w:p>
    <w:p w14:paraId="42A0E98D" w14:textId="77777777" w:rsidR="00F65272" w:rsidRPr="00F65272" w:rsidRDefault="00F65272" w:rsidP="00F65272">
      <w:pPr>
        <w:rPr>
          <w:i/>
          <w:iCs/>
          <w:lang w:val="en-US"/>
        </w:rPr>
      </w:pPr>
    </w:p>
    <w:p w14:paraId="322C93ED" w14:textId="77777777" w:rsidR="00F65272" w:rsidRPr="00C94DB0" w:rsidRDefault="00F65272" w:rsidP="00F65272">
      <w:pPr>
        <w:rPr>
          <w:lang w:val="en-US"/>
        </w:rPr>
      </w:pPr>
      <w:r w:rsidRPr="00C94DB0">
        <w:rPr>
          <w:i/>
          <w:iCs/>
          <w:lang w:val="en-US"/>
        </w:rPr>
        <w:t>*</w:t>
      </w:r>
      <w:r>
        <w:rPr>
          <w:i/>
          <w:iCs/>
          <w:lang w:val="en-US"/>
        </w:rPr>
        <w:t>*</w:t>
      </w:r>
      <w:r w:rsidRPr="00C94DB0">
        <w:rPr>
          <w:i/>
          <w:iCs/>
          <w:lang w:val="en-US"/>
        </w:rPr>
        <w:t>Source: Euromonitor International Limited; Consumer Appliances, retail volume sales 2016-2024</w:t>
      </w:r>
    </w:p>
    <w:p w14:paraId="2DEDB91F" w14:textId="77777777" w:rsidR="004721B0" w:rsidRDefault="004721B0" w:rsidP="00F86B6E">
      <w:pPr>
        <w:rPr>
          <w:lang w:val="en-GB"/>
        </w:rPr>
      </w:pPr>
    </w:p>
    <w:p w14:paraId="5CCD1EAE" w14:textId="77777777" w:rsidR="00E70DA1" w:rsidRPr="00586486" w:rsidRDefault="00E70DA1" w:rsidP="00E70DA1">
      <w:pPr>
        <w:spacing w:line="240" w:lineRule="auto"/>
        <w:rPr>
          <w:b/>
          <w:bCs/>
          <w:i/>
          <w:iCs/>
          <w:color w:val="000000"/>
          <w:sz w:val="18"/>
          <w:szCs w:val="18"/>
          <w:lang w:val="en-US"/>
        </w:rPr>
      </w:pPr>
      <w:bookmarkStart w:id="5" w:name="_Hlk164080310"/>
      <w:r w:rsidRPr="00586486">
        <w:rPr>
          <w:b/>
          <w:bCs/>
          <w:i/>
          <w:iCs/>
          <w:color w:val="000000"/>
          <w:sz w:val="18"/>
          <w:szCs w:val="18"/>
          <w:lang w:val="en-US"/>
        </w:rPr>
        <w:t>About Bosch</w:t>
      </w:r>
    </w:p>
    <w:p w14:paraId="441EDAB1" w14:textId="77777777" w:rsidR="00E70DA1" w:rsidRPr="00586486" w:rsidRDefault="00E70DA1" w:rsidP="00E70DA1">
      <w:pPr>
        <w:spacing w:line="240" w:lineRule="auto"/>
        <w:rPr>
          <w:i/>
          <w:iCs/>
          <w:color w:val="000000"/>
          <w:sz w:val="18"/>
          <w:szCs w:val="18"/>
          <w:lang w:val="en-US"/>
        </w:rPr>
      </w:pPr>
    </w:p>
    <w:p w14:paraId="6EB89E33" w14:textId="77777777" w:rsidR="00E70DA1" w:rsidRPr="00C9072C" w:rsidRDefault="00E70DA1" w:rsidP="00E70DA1">
      <w:pPr>
        <w:spacing w:line="240" w:lineRule="auto"/>
        <w:rPr>
          <w:i/>
          <w:iCs/>
          <w:color w:val="000000"/>
          <w:sz w:val="18"/>
          <w:szCs w:val="18"/>
          <w:lang w:val="en-US"/>
        </w:rPr>
      </w:pPr>
      <w:r w:rsidRPr="00C9072C">
        <w:rPr>
          <w:i/>
          <w:iCs/>
          <w:color w:val="000000"/>
          <w:sz w:val="18"/>
          <w:szCs w:val="18"/>
          <w:lang w:val="en-US"/>
        </w:rPr>
        <w:t xml:space="preserve">Having established a presence in North America in 1906, today the Bosch Group employs around 38,000 associates in more than 100 locations in the North American region (as of Dec. 31, 2024). According to preliminary figures, Bosch generated consolidated sales of $18.7 billion in the U.S., Mexico and Canada in 2025. For more information visit </w:t>
      </w:r>
      <w:hyperlink r:id="rId21" w:tgtFrame="_blank" w:history="1">
        <w:r w:rsidRPr="00C9072C">
          <w:rPr>
            <w:rStyle w:val="Hyperlink"/>
            <w:i/>
            <w:iCs/>
            <w:sz w:val="18"/>
            <w:szCs w:val="18"/>
            <w:lang w:val="en-US"/>
          </w:rPr>
          <w:t>www.bosch.us</w:t>
        </w:r>
      </w:hyperlink>
      <w:r w:rsidRPr="00C9072C">
        <w:rPr>
          <w:i/>
          <w:iCs/>
          <w:color w:val="000000"/>
          <w:sz w:val="18"/>
          <w:szCs w:val="18"/>
          <w:lang w:val="en-US"/>
        </w:rPr>
        <w:t xml:space="preserve">, </w:t>
      </w:r>
      <w:hyperlink r:id="rId22" w:tgtFrame="_blank" w:history="1">
        <w:r w:rsidRPr="00C9072C">
          <w:rPr>
            <w:rStyle w:val="Hyperlink"/>
            <w:i/>
            <w:iCs/>
            <w:sz w:val="18"/>
            <w:szCs w:val="18"/>
            <w:lang w:val="en-US"/>
          </w:rPr>
          <w:t>www.bosch.mx</w:t>
        </w:r>
      </w:hyperlink>
      <w:r w:rsidRPr="00C9072C">
        <w:rPr>
          <w:i/>
          <w:iCs/>
          <w:color w:val="000000"/>
          <w:sz w:val="18"/>
          <w:szCs w:val="18"/>
          <w:lang w:val="en-US"/>
        </w:rPr>
        <w:t xml:space="preserve"> and </w:t>
      </w:r>
      <w:hyperlink r:id="rId23" w:tgtFrame="_blank" w:history="1">
        <w:r w:rsidRPr="00C9072C">
          <w:rPr>
            <w:rStyle w:val="Hyperlink"/>
            <w:i/>
            <w:iCs/>
            <w:sz w:val="18"/>
            <w:szCs w:val="18"/>
            <w:lang w:val="en-US"/>
          </w:rPr>
          <w:t>www.bosch.ca</w:t>
        </w:r>
      </w:hyperlink>
      <w:r w:rsidRPr="00C9072C">
        <w:rPr>
          <w:i/>
          <w:iCs/>
          <w:color w:val="000000"/>
          <w:sz w:val="18"/>
          <w:szCs w:val="18"/>
          <w:lang w:val="en-US"/>
        </w:rPr>
        <w:t>.</w:t>
      </w:r>
    </w:p>
    <w:p w14:paraId="3B9A0BEE" w14:textId="77777777" w:rsidR="00E70DA1" w:rsidRDefault="00E70DA1" w:rsidP="00E70DA1">
      <w:pPr>
        <w:rPr>
          <w:lang w:val="en-GB"/>
        </w:rPr>
      </w:pPr>
    </w:p>
    <w:p w14:paraId="1FC8779D" w14:textId="77777777" w:rsidR="00E70DA1" w:rsidRPr="00772E6B" w:rsidRDefault="00E70DA1" w:rsidP="00E70DA1">
      <w:pPr>
        <w:autoSpaceDE w:val="0"/>
        <w:autoSpaceDN w:val="0"/>
        <w:adjustRightInd w:val="0"/>
        <w:spacing w:line="240" w:lineRule="auto"/>
        <w:rPr>
          <w:i/>
          <w:iCs/>
          <w:color w:val="000000"/>
          <w:sz w:val="18"/>
          <w:szCs w:val="18"/>
          <w:lang w:val="en-US"/>
        </w:rPr>
      </w:pPr>
      <w:r w:rsidRPr="00700915">
        <w:rPr>
          <w:i/>
          <w:iCs/>
          <w:color w:val="000000"/>
          <w:sz w:val="18"/>
          <w:szCs w:val="18"/>
          <w:lang w:val="en"/>
        </w:rPr>
        <w:t xml:space="preserve">The Bosch Group is a leading global supplier of technology and services. It employs roughly 412,000 associates worldwide (as of December 31, 2025). According to preliminary figures, the company generated sales of 91 billion euros in 2025. Its operations are divided into four business sectors: Mobility, Industrial Technology, Consumer Goods, and Energy and </w:t>
      </w:r>
      <w:r>
        <w:rPr>
          <w:i/>
          <w:iCs/>
          <w:color w:val="000000"/>
          <w:sz w:val="18"/>
          <w:szCs w:val="18"/>
          <w:lang w:val="en"/>
        </w:rPr>
        <w:br/>
      </w:r>
      <w:r w:rsidRPr="00700915">
        <w:rPr>
          <w:i/>
          <w:iCs/>
          <w:color w:val="000000"/>
          <w:sz w:val="18"/>
          <w:szCs w:val="18"/>
          <w:lang w:val="en"/>
        </w:rPr>
        <w:t xml:space="preserve">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w:t>
      </w:r>
      <w:r>
        <w:rPr>
          <w:i/>
          <w:iCs/>
          <w:color w:val="000000"/>
          <w:sz w:val="18"/>
          <w:szCs w:val="18"/>
          <w:lang w:val="en"/>
        </w:rPr>
        <w:br/>
      </w:r>
      <w:r w:rsidRPr="00700915">
        <w:rPr>
          <w:i/>
          <w:iCs/>
          <w:color w:val="000000"/>
          <w:sz w:val="18"/>
          <w:szCs w:val="18"/>
          <w:lang w:val="en"/>
        </w:rPr>
        <w:t xml:space="preserve">in sensor technology, software, and services to offer customers cross-domain solutions from a single source. It also applies its expertise in connectivity and artificial intelligence in order to develop and manufacture user-friendly, sustainable products. With technology that is </w:t>
      </w:r>
      <w:r>
        <w:rPr>
          <w:i/>
          <w:iCs/>
          <w:color w:val="000000"/>
          <w:sz w:val="18"/>
          <w:szCs w:val="18"/>
          <w:lang w:val="en"/>
        </w:rPr>
        <w:br/>
      </w:r>
      <w:r w:rsidRPr="00700915">
        <w:rPr>
          <w:i/>
          <w:iCs/>
          <w:color w:val="000000"/>
          <w:sz w:val="18"/>
          <w:szCs w:val="18"/>
          <w:lang w:val="en"/>
        </w:rPr>
        <w:t>“Invented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82,000 associates in research and development.</w:t>
      </w:r>
    </w:p>
    <w:p w14:paraId="68A186D1" w14:textId="77777777" w:rsidR="00E70DA1" w:rsidRPr="00772E6B" w:rsidRDefault="00E70DA1" w:rsidP="00E70DA1">
      <w:pPr>
        <w:spacing w:line="240" w:lineRule="auto"/>
        <w:rPr>
          <w:i/>
          <w:iCs/>
          <w:color w:val="000000"/>
          <w:sz w:val="18"/>
          <w:szCs w:val="18"/>
          <w:lang w:val="en-US"/>
        </w:rPr>
      </w:pPr>
    </w:p>
    <w:p w14:paraId="17BDF664" w14:textId="77777777" w:rsidR="00E70DA1" w:rsidRPr="00772E6B" w:rsidRDefault="00E70DA1" w:rsidP="00E70DA1">
      <w:pPr>
        <w:autoSpaceDE w:val="0"/>
        <w:autoSpaceDN w:val="0"/>
        <w:adjustRightInd w:val="0"/>
        <w:spacing w:line="240" w:lineRule="auto"/>
        <w:rPr>
          <w:i/>
          <w:iCs/>
          <w:color w:val="000000"/>
          <w:sz w:val="18"/>
          <w:szCs w:val="18"/>
          <w:lang w:val="en-US"/>
        </w:rPr>
      </w:pPr>
      <w:r w:rsidRPr="00700915">
        <w:rPr>
          <w:i/>
          <w:iCs/>
          <w:color w:val="000000"/>
          <w:sz w:val="18"/>
          <w:szCs w:val="18"/>
          <w:lang w:val="en"/>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The majority of voting rights are held by Robert Bosch Industrietreuhand KG. </w:t>
      </w:r>
      <w:r>
        <w:rPr>
          <w:i/>
          <w:iCs/>
          <w:color w:val="000000"/>
          <w:sz w:val="18"/>
          <w:szCs w:val="18"/>
          <w:lang w:val="en"/>
        </w:rPr>
        <w:br/>
      </w:r>
      <w:r w:rsidRPr="00700915">
        <w:rPr>
          <w:i/>
          <w:iCs/>
          <w:color w:val="000000"/>
          <w:sz w:val="18"/>
          <w:szCs w:val="18"/>
          <w:lang w:val="en"/>
        </w:rPr>
        <w:t>It is entrusted with the task of safeguarding the company’s long-term existence and in particular its financial independence – in line with the mission handed down in the will of the company’s founder, Robert Bosch.</w:t>
      </w:r>
    </w:p>
    <w:p w14:paraId="6DA21478" w14:textId="77777777" w:rsidR="00E70DA1" w:rsidRPr="00772E6B" w:rsidRDefault="00E70DA1" w:rsidP="00E70DA1">
      <w:pPr>
        <w:spacing w:line="240" w:lineRule="auto"/>
        <w:rPr>
          <w:i/>
          <w:iCs/>
          <w:color w:val="000000"/>
          <w:sz w:val="18"/>
          <w:szCs w:val="18"/>
          <w:lang w:val="en-US"/>
        </w:rPr>
      </w:pPr>
    </w:p>
    <w:p w14:paraId="7DF83DFF" w14:textId="77777777" w:rsidR="00E70DA1" w:rsidRPr="00772E6B" w:rsidRDefault="00E70DA1" w:rsidP="00E70DA1">
      <w:pPr>
        <w:spacing w:line="240" w:lineRule="auto"/>
        <w:rPr>
          <w:i/>
          <w:iCs/>
          <w:color w:val="000000"/>
          <w:sz w:val="18"/>
          <w:szCs w:val="18"/>
          <w:lang w:val="en-US"/>
        </w:rPr>
      </w:pPr>
      <w:r w:rsidRPr="00700915">
        <w:rPr>
          <w:i/>
          <w:iCs/>
          <w:color w:val="000000"/>
          <w:sz w:val="18"/>
          <w:szCs w:val="18"/>
          <w:lang w:val="en"/>
        </w:rPr>
        <w:t xml:space="preserve">Additional information is available online at </w:t>
      </w:r>
      <w:hyperlink r:id="rId24" w:history="1">
        <w:r w:rsidRPr="00700915">
          <w:rPr>
            <w:i/>
            <w:iCs/>
            <w:color w:val="0000FF"/>
            <w:sz w:val="18"/>
            <w:szCs w:val="18"/>
            <w:u w:val="single"/>
            <w:lang w:val="en"/>
          </w:rPr>
          <w:t>www.bosch-press.com</w:t>
        </w:r>
      </w:hyperlink>
      <w:r w:rsidRPr="00700915">
        <w:rPr>
          <w:i/>
          <w:iCs/>
          <w:color w:val="000000"/>
          <w:sz w:val="18"/>
          <w:szCs w:val="18"/>
          <w:lang w:val="en"/>
        </w:rPr>
        <w:t xml:space="preserve">, </w:t>
      </w:r>
      <w:hyperlink r:id="rId25" w:history="1">
        <w:r w:rsidRPr="00700915">
          <w:rPr>
            <w:i/>
            <w:iCs/>
            <w:color w:val="0000FF"/>
            <w:sz w:val="18"/>
            <w:szCs w:val="18"/>
            <w:u w:val="single"/>
            <w:lang w:val="en"/>
          </w:rPr>
          <w:t>www.bosch.com</w:t>
        </w:r>
      </w:hyperlink>
      <w:r w:rsidRPr="00700915">
        <w:rPr>
          <w:i/>
          <w:iCs/>
          <w:color w:val="0000FF"/>
          <w:sz w:val="18"/>
          <w:szCs w:val="18"/>
          <w:lang w:val="en"/>
        </w:rPr>
        <w:t>.</w:t>
      </w:r>
      <w:r w:rsidRPr="00700915">
        <w:rPr>
          <w:i/>
          <w:iCs/>
          <w:color w:val="000000"/>
          <w:sz w:val="18"/>
          <w:szCs w:val="18"/>
          <w:lang w:val="en"/>
        </w:rPr>
        <w:t xml:space="preserve"> </w:t>
      </w:r>
    </w:p>
    <w:p w14:paraId="376F49F6" w14:textId="77777777" w:rsidR="00E70DA1" w:rsidRDefault="00E70DA1" w:rsidP="00E70DA1">
      <w:pPr>
        <w:spacing w:line="240" w:lineRule="auto"/>
        <w:rPr>
          <w:lang w:val="en-US"/>
        </w:rPr>
      </w:pPr>
    </w:p>
    <w:p w14:paraId="4375329E" w14:textId="77777777" w:rsidR="00E70DA1" w:rsidRPr="00B644B0" w:rsidRDefault="00E70DA1" w:rsidP="00E70DA1">
      <w:pPr>
        <w:spacing w:line="240" w:lineRule="auto"/>
        <w:rPr>
          <w:i/>
          <w:iCs/>
          <w:sz w:val="18"/>
          <w:szCs w:val="18"/>
          <w:lang w:val="en-US"/>
        </w:rPr>
      </w:pPr>
      <w:r w:rsidRPr="00B644B0">
        <w:rPr>
          <w:i/>
          <w:iCs/>
          <w:sz w:val="18"/>
          <w:szCs w:val="18"/>
          <w:lang w:val="en-US"/>
        </w:rPr>
        <w:t>Exchange rate: 1 EUR = 1.1297</w:t>
      </w:r>
    </w:p>
    <w:bookmarkEnd w:id="5"/>
    <w:p w14:paraId="09415A2E" w14:textId="77777777" w:rsidR="00686B4C" w:rsidRPr="00686B4C" w:rsidRDefault="00686B4C" w:rsidP="001E18E4">
      <w:pPr>
        <w:spacing w:line="240" w:lineRule="auto"/>
        <w:rPr>
          <w:lang w:val="en-US"/>
        </w:rPr>
      </w:pPr>
    </w:p>
    <w:sectPr w:rsidR="00686B4C" w:rsidRPr="00686B4C" w:rsidSect="00C01399">
      <w:headerReference w:type="default" r:id="rId26"/>
      <w:footerReference w:type="default" r:id="rId27"/>
      <w:headerReference w:type="first" r:id="rId28"/>
      <w:footerReference w:type="first" r:id="rId29"/>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86444" w14:textId="77777777" w:rsidR="00573B2E" w:rsidRDefault="00573B2E">
      <w:r>
        <w:separator/>
      </w:r>
    </w:p>
  </w:endnote>
  <w:endnote w:type="continuationSeparator" w:id="0">
    <w:p w14:paraId="1A64793C" w14:textId="77777777" w:rsidR="00573B2E" w:rsidRDefault="00573B2E">
      <w:r>
        <w:continuationSeparator/>
      </w:r>
    </w:p>
  </w:endnote>
  <w:endnote w:type="continuationNotice" w:id="1">
    <w:p w14:paraId="6CBD6CC9" w14:textId="77777777" w:rsidR="008D1882" w:rsidRDefault="008D188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5CA99"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26EA2108"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FA5A9"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181993" w:rsidRPr="00A655D3" w14:paraId="5A8BEDB6" w14:textId="77777777" w:rsidTr="00A976C0">
      <w:tc>
        <w:tcPr>
          <w:tcW w:w="1560" w:type="dxa"/>
        </w:tcPr>
        <w:p w14:paraId="5994BE6A"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3A59C844"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2EF8488B" w14:textId="2164B7C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2FEB871E"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    Tim.Wieland@us.bosch.com</w:t>
          </w:r>
          <w:r w:rsidRPr="00060822">
            <w:rPr>
              <w:rStyle w:val="eop"/>
              <w:rFonts w:ascii="Bosch Office Sans" w:hAnsi="Bosch Office Sans" w:cs="Segoe UI"/>
              <w:sz w:val="15"/>
              <w:szCs w:val="15"/>
              <w:lang w:val="de-DE"/>
            </w:rPr>
            <w:t> </w:t>
          </w:r>
        </w:p>
        <w:p w14:paraId="79AB4F5B"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555BB75F" w14:textId="77777777"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563AE328"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2C295EE2"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p>
        <w:p w14:paraId="52E9486A" w14:textId="4A29C66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452B4BD7"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88D14" w14:textId="77777777" w:rsidR="00573B2E" w:rsidRDefault="00573B2E">
      <w:r>
        <w:separator/>
      </w:r>
    </w:p>
  </w:footnote>
  <w:footnote w:type="continuationSeparator" w:id="0">
    <w:p w14:paraId="3D58D535" w14:textId="77777777" w:rsidR="00573B2E" w:rsidRDefault="00573B2E">
      <w:r>
        <w:continuationSeparator/>
      </w:r>
    </w:p>
  </w:footnote>
  <w:footnote w:type="continuationNotice" w:id="1">
    <w:p w14:paraId="7A5E7479" w14:textId="77777777" w:rsidR="008D1882" w:rsidRDefault="008D188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BCBA"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98FE8A4"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70DC907A"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89F7B4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97AEC" w14:textId="236BF551" w:rsidR="00E73359" w:rsidRPr="00A655D3" w:rsidRDefault="0014322C"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February 5</w:t>
    </w:r>
    <w:r w:rsidR="0094564B">
      <w:rPr>
        <w:rFonts w:ascii="Bosch Office Sans" w:hAnsi="Bosch Office Sans"/>
        <w:spacing w:val="4"/>
        <w:sz w:val="21"/>
        <w:lang w:val="en-GB"/>
      </w:rPr>
      <w:t>, 202</w:t>
    </w:r>
    <w:r>
      <w:rPr>
        <w:rFonts w:ascii="Bosch Office Sans" w:hAnsi="Bosch Office Sans"/>
        <w:spacing w:val="4"/>
        <w:sz w:val="21"/>
        <w:lang w:val="en-GB"/>
      </w:rPr>
      <w:t>6</w:t>
    </w:r>
  </w:p>
  <w:p w14:paraId="4BBD5413" w14:textId="2017C714"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B55F25">
      <w:rPr>
        <w:rFonts w:ascii="Bosch Office Sans" w:hAnsi="Bosch Office Sans"/>
        <w:spacing w:val="4"/>
        <w:sz w:val="21"/>
        <w:lang w:val="en-GB"/>
      </w:rPr>
      <w:t>287</w:t>
    </w:r>
  </w:p>
  <w:p w14:paraId="394F3A6A"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79AD12B1" w14:textId="77777777" w:rsidR="00613B14" w:rsidRPr="0020229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FB3173E" w14:textId="77777777" w:rsidR="00613B14" w:rsidRPr="0020229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148FAAF9" w14:textId="77777777" w:rsidR="00E73359" w:rsidRPr="00586486" w:rsidRDefault="00E73359">
    <w:pPr>
      <w:pStyle w:val="MLStat"/>
      <w:tabs>
        <w:tab w:val="center" w:pos="4153"/>
        <w:tab w:val="right" w:pos="8306"/>
      </w:tabs>
      <w:spacing w:before="0" w:after="0" w:line="295" w:lineRule="atLeast"/>
      <w:ind w:left="0" w:right="0" w:firstLine="0"/>
      <w:rPr>
        <w:rFonts w:ascii="Bosch Office Sans" w:hAnsi="Bosch Office Sans"/>
        <w:lang w:val="en-US"/>
      </w:rPr>
    </w:pPr>
  </w:p>
  <w:p w14:paraId="669ED943"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8240" behindDoc="0" locked="0" layoutInCell="1" allowOverlap="1" wp14:anchorId="2192B37C" wp14:editId="13FC62B5">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1D22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2AEA5F"/>
    <w:multiLevelType w:val="hybridMultilevel"/>
    <w:tmpl w:val="BA48CE76"/>
    <w:lvl w:ilvl="0" w:tplc="29F4ECA8">
      <w:start w:val="1"/>
      <w:numFmt w:val="bullet"/>
      <w:lvlText w:val=""/>
      <w:lvlJc w:val="left"/>
      <w:pPr>
        <w:ind w:left="720" w:hanging="360"/>
      </w:pPr>
      <w:rPr>
        <w:rFonts w:ascii="Symbol" w:hAnsi="Symbol" w:hint="default"/>
      </w:rPr>
    </w:lvl>
    <w:lvl w:ilvl="1" w:tplc="952055A0">
      <w:start w:val="1"/>
      <w:numFmt w:val="bullet"/>
      <w:lvlText w:val="o"/>
      <w:lvlJc w:val="left"/>
      <w:pPr>
        <w:ind w:left="1440" w:hanging="360"/>
      </w:pPr>
      <w:rPr>
        <w:rFonts w:ascii="Courier New" w:hAnsi="Courier New" w:hint="default"/>
      </w:rPr>
    </w:lvl>
    <w:lvl w:ilvl="2" w:tplc="2EDAC450">
      <w:start w:val="1"/>
      <w:numFmt w:val="bullet"/>
      <w:lvlText w:val=""/>
      <w:lvlJc w:val="left"/>
      <w:pPr>
        <w:ind w:left="2160" w:hanging="360"/>
      </w:pPr>
      <w:rPr>
        <w:rFonts w:ascii="Wingdings" w:hAnsi="Wingdings" w:hint="default"/>
      </w:rPr>
    </w:lvl>
    <w:lvl w:ilvl="3" w:tplc="ED7A167E">
      <w:start w:val="1"/>
      <w:numFmt w:val="bullet"/>
      <w:lvlText w:val=""/>
      <w:lvlJc w:val="left"/>
      <w:pPr>
        <w:ind w:left="2880" w:hanging="360"/>
      </w:pPr>
      <w:rPr>
        <w:rFonts w:ascii="Symbol" w:hAnsi="Symbol" w:hint="default"/>
      </w:rPr>
    </w:lvl>
    <w:lvl w:ilvl="4" w:tplc="2E4209AC">
      <w:start w:val="1"/>
      <w:numFmt w:val="bullet"/>
      <w:lvlText w:val="o"/>
      <w:lvlJc w:val="left"/>
      <w:pPr>
        <w:ind w:left="3600" w:hanging="360"/>
      </w:pPr>
      <w:rPr>
        <w:rFonts w:ascii="Courier New" w:hAnsi="Courier New" w:hint="default"/>
      </w:rPr>
    </w:lvl>
    <w:lvl w:ilvl="5" w:tplc="8D36D35C">
      <w:start w:val="1"/>
      <w:numFmt w:val="bullet"/>
      <w:lvlText w:val=""/>
      <w:lvlJc w:val="left"/>
      <w:pPr>
        <w:ind w:left="4320" w:hanging="360"/>
      </w:pPr>
      <w:rPr>
        <w:rFonts w:ascii="Wingdings" w:hAnsi="Wingdings" w:hint="default"/>
      </w:rPr>
    </w:lvl>
    <w:lvl w:ilvl="6" w:tplc="19E852C0">
      <w:start w:val="1"/>
      <w:numFmt w:val="bullet"/>
      <w:lvlText w:val=""/>
      <w:lvlJc w:val="left"/>
      <w:pPr>
        <w:ind w:left="5040" w:hanging="360"/>
      </w:pPr>
      <w:rPr>
        <w:rFonts w:ascii="Symbol" w:hAnsi="Symbol" w:hint="default"/>
      </w:rPr>
    </w:lvl>
    <w:lvl w:ilvl="7" w:tplc="08CA87E0">
      <w:start w:val="1"/>
      <w:numFmt w:val="bullet"/>
      <w:lvlText w:val="o"/>
      <w:lvlJc w:val="left"/>
      <w:pPr>
        <w:ind w:left="5760" w:hanging="360"/>
      </w:pPr>
      <w:rPr>
        <w:rFonts w:ascii="Courier New" w:hAnsi="Courier New" w:hint="default"/>
      </w:rPr>
    </w:lvl>
    <w:lvl w:ilvl="8" w:tplc="2FCA9E04">
      <w:start w:val="1"/>
      <w:numFmt w:val="bullet"/>
      <w:lvlText w:val=""/>
      <w:lvlJc w:val="left"/>
      <w:pPr>
        <w:ind w:left="6480" w:hanging="360"/>
      </w:pPr>
      <w:rPr>
        <w:rFonts w:ascii="Wingdings" w:hAnsi="Wingdings" w:hint="default"/>
      </w:rPr>
    </w:lvl>
  </w:abstractNum>
  <w:abstractNum w:abstractNumId="2" w15:restartNumberingAfterBreak="0">
    <w:nsid w:val="113422FE"/>
    <w:multiLevelType w:val="hybridMultilevel"/>
    <w:tmpl w:val="6DA6E058"/>
    <w:lvl w:ilvl="0" w:tplc="FCC4A5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12689"/>
    <w:multiLevelType w:val="hybridMultilevel"/>
    <w:tmpl w:val="04BCE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4716A"/>
    <w:multiLevelType w:val="hybridMultilevel"/>
    <w:tmpl w:val="331657A6"/>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6" w15:restartNumberingAfterBreak="0">
    <w:nsid w:val="3B1A0D16"/>
    <w:multiLevelType w:val="multilevel"/>
    <w:tmpl w:val="5E44A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10"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10"/>
  </w:num>
  <w:num w:numId="2" w16cid:durableId="1902522489">
    <w:abstractNumId w:val="9"/>
  </w:num>
  <w:num w:numId="3" w16cid:durableId="1103303838">
    <w:abstractNumId w:val="5"/>
  </w:num>
  <w:num w:numId="4" w16cid:durableId="1980651386">
    <w:abstractNumId w:val="7"/>
  </w:num>
  <w:num w:numId="5" w16cid:durableId="1757634269">
    <w:abstractNumId w:val="8"/>
  </w:num>
  <w:num w:numId="6" w16cid:durableId="909651555">
    <w:abstractNumId w:val="0"/>
  </w:num>
  <w:num w:numId="7" w16cid:durableId="1396120729">
    <w:abstractNumId w:val="1"/>
  </w:num>
  <w:num w:numId="8" w16cid:durableId="1932472708">
    <w:abstractNumId w:val="7"/>
  </w:num>
  <w:num w:numId="9" w16cid:durableId="570431269">
    <w:abstractNumId w:val="3"/>
  </w:num>
  <w:num w:numId="10" w16cid:durableId="401567152">
    <w:abstractNumId w:val="7"/>
  </w:num>
  <w:num w:numId="11" w16cid:durableId="1389769171">
    <w:abstractNumId w:val="4"/>
  </w:num>
  <w:num w:numId="12" w16cid:durableId="654139067">
    <w:abstractNumId w:val="7"/>
  </w:num>
  <w:num w:numId="13" w16cid:durableId="1906573865">
    <w:abstractNumId w:val="2"/>
  </w:num>
  <w:num w:numId="14" w16cid:durableId="18331831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trackRevisions/>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72"/>
    <w:rsid w:val="00005B14"/>
    <w:rsid w:val="00017E35"/>
    <w:rsid w:val="0005459C"/>
    <w:rsid w:val="00057542"/>
    <w:rsid w:val="000633A3"/>
    <w:rsid w:val="00072707"/>
    <w:rsid w:val="00077BF8"/>
    <w:rsid w:val="000919CA"/>
    <w:rsid w:val="000B0001"/>
    <w:rsid w:val="000B76BB"/>
    <w:rsid w:val="000C2E49"/>
    <w:rsid w:val="000C33AF"/>
    <w:rsid w:val="000C496B"/>
    <w:rsid w:val="000C6D5D"/>
    <w:rsid w:val="000E24C6"/>
    <w:rsid w:val="000E49AE"/>
    <w:rsid w:val="000E71E3"/>
    <w:rsid w:val="000F46C3"/>
    <w:rsid w:val="000F709F"/>
    <w:rsid w:val="00103AAB"/>
    <w:rsid w:val="00106354"/>
    <w:rsid w:val="00136A6D"/>
    <w:rsid w:val="00137C56"/>
    <w:rsid w:val="001405CC"/>
    <w:rsid w:val="0014322C"/>
    <w:rsid w:val="0014742B"/>
    <w:rsid w:val="00151976"/>
    <w:rsid w:val="001524AF"/>
    <w:rsid w:val="0017027D"/>
    <w:rsid w:val="00172B4C"/>
    <w:rsid w:val="0018042A"/>
    <w:rsid w:val="00181993"/>
    <w:rsid w:val="001836A1"/>
    <w:rsid w:val="00183754"/>
    <w:rsid w:val="00183FB0"/>
    <w:rsid w:val="0019457C"/>
    <w:rsid w:val="001A2FE4"/>
    <w:rsid w:val="001A5B06"/>
    <w:rsid w:val="001B0810"/>
    <w:rsid w:val="001C4984"/>
    <w:rsid w:val="001D3277"/>
    <w:rsid w:val="001D7C22"/>
    <w:rsid w:val="001E18E4"/>
    <w:rsid w:val="001E4D24"/>
    <w:rsid w:val="002000F4"/>
    <w:rsid w:val="00202299"/>
    <w:rsid w:val="0021364B"/>
    <w:rsid w:val="00225EB2"/>
    <w:rsid w:val="002317BA"/>
    <w:rsid w:val="0023267B"/>
    <w:rsid w:val="00237538"/>
    <w:rsid w:val="00241992"/>
    <w:rsid w:val="00245D8C"/>
    <w:rsid w:val="002566F5"/>
    <w:rsid w:val="00265069"/>
    <w:rsid w:val="00271799"/>
    <w:rsid w:val="00287CF5"/>
    <w:rsid w:val="00291BB6"/>
    <w:rsid w:val="00296EF8"/>
    <w:rsid w:val="002A1644"/>
    <w:rsid w:val="002D1732"/>
    <w:rsid w:val="002D228D"/>
    <w:rsid w:val="002D2C17"/>
    <w:rsid w:val="002D6A4A"/>
    <w:rsid w:val="002E0918"/>
    <w:rsid w:val="002E394F"/>
    <w:rsid w:val="002F4F94"/>
    <w:rsid w:val="0030471C"/>
    <w:rsid w:val="00307ADB"/>
    <w:rsid w:val="00310D7B"/>
    <w:rsid w:val="00316D70"/>
    <w:rsid w:val="00325569"/>
    <w:rsid w:val="00332F37"/>
    <w:rsid w:val="00340AC2"/>
    <w:rsid w:val="0034157E"/>
    <w:rsid w:val="00344AE2"/>
    <w:rsid w:val="003460C1"/>
    <w:rsid w:val="00370107"/>
    <w:rsid w:val="003768AC"/>
    <w:rsid w:val="00377BBE"/>
    <w:rsid w:val="00391F2D"/>
    <w:rsid w:val="003B1B60"/>
    <w:rsid w:val="003C1145"/>
    <w:rsid w:val="003C24D2"/>
    <w:rsid w:val="003C34E1"/>
    <w:rsid w:val="003D505D"/>
    <w:rsid w:val="003D56DC"/>
    <w:rsid w:val="003F16C7"/>
    <w:rsid w:val="003F7D36"/>
    <w:rsid w:val="00407757"/>
    <w:rsid w:val="004110EE"/>
    <w:rsid w:val="00417062"/>
    <w:rsid w:val="004243CD"/>
    <w:rsid w:val="00444732"/>
    <w:rsid w:val="00446697"/>
    <w:rsid w:val="00450893"/>
    <w:rsid w:val="00464D33"/>
    <w:rsid w:val="004714E8"/>
    <w:rsid w:val="004721B0"/>
    <w:rsid w:val="004758EB"/>
    <w:rsid w:val="0048438A"/>
    <w:rsid w:val="00484F84"/>
    <w:rsid w:val="00485631"/>
    <w:rsid w:val="004A0BFF"/>
    <w:rsid w:val="004A1A09"/>
    <w:rsid w:val="004A1DFD"/>
    <w:rsid w:val="004B7815"/>
    <w:rsid w:val="004B7BF5"/>
    <w:rsid w:val="004E01B3"/>
    <w:rsid w:val="004F1125"/>
    <w:rsid w:val="00500CA3"/>
    <w:rsid w:val="00507AD8"/>
    <w:rsid w:val="00524F5F"/>
    <w:rsid w:val="005305DD"/>
    <w:rsid w:val="0054201F"/>
    <w:rsid w:val="00542D4E"/>
    <w:rsid w:val="00555D23"/>
    <w:rsid w:val="00560D83"/>
    <w:rsid w:val="00561777"/>
    <w:rsid w:val="0057082E"/>
    <w:rsid w:val="00573B2E"/>
    <w:rsid w:val="005744AD"/>
    <w:rsid w:val="005751C8"/>
    <w:rsid w:val="00577DD8"/>
    <w:rsid w:val="005855A0"/>
    <w:rsid w:val="00586486"/>
    <w:rsid w:val="005A7812"/>
    <w:rsid w:val="005B11FB"/>
    <w:rsid w:val="005C1507"/>
    <w:rsid w:val="005C3023"/>
    <w:rsid w:val="005D12E8"/>
    <w:rsid w:val="005D1848"/>
    <w:rsid w:val="005D3146"/>
    <w:rsid w:val="005E5A15"/>
    <w:rsid w:val="005F21CA"/>
    <w:rsid w:val="00600562"/>
    <w:rsid w:val="00601BCC"/>
    <w:rsid w:val="00606CE7"/>
    <w:rsid w:val="006132BC"/>
    <w:rsid w:val="00613B14"/>
    <w:rsid w:val="0061552C"/>
    <w:rsid w:val="00615D74"/>
    <w:rsid w:val="00616E44"/>
    <w:rsid w:val="00621F60"/>
    <w:rsid w:val="006224AF"/>
    <w:rsid w:val="0062309A"/>
    <w:rsid w:val="006309D9"/>
    <w:rsid w:val="00631CFB"/>
    <w:rsid w:val="00632BD3"/>
    <w:rsid w:val="00640078"/>
    <w:rsid w:val="00656820"/>
    <w:rsid w:val="00657634"/>
    <w:rsid w:val="00671407"/>
    <w:rsid w:val="00671529"/>
    <w:rsid w:val="00677087"/>
    <w:rsid w:val="0067721F"/>
    <w:rsid w:val="00686B4C"/>
    <w:rsid w:val="00687AC0"/>
    <w:rsid w:val="00687E62"/>
    <w:rsid w:val="006A4879"/>
    <w:rsid w:val="006B16F4"/>
    <w:rsid w:val="006B1919"/>
    <w:rsid w:val="006C0B92"/>
    <w:rsid w:val="006C732A"/>
    <w:rsid w:val="006D2AB4"/>
    <w:rsid w:val="006D328C"/>
    <w:rsid w:val="006E57C1"/>
    <w:rsid w:val="00700EDD"/>
    <w:rsid w:val="00705054"/>
    <w:rsid w:val="007105B0"/>
    <w:rsid w:val="00721263"/>
    <w:rsid w:val="00725E7A"/>
    <w:rsid w:val="007312B8"/>
    <w:rsid w:val="007313AC"/>
    <w:rsid w:val="007360E4"/>
    <w:rsid w:val="00741989"/>
    <w:rsid w:val="007653AF"/>
    <w:rsid w:val="00770F19"/>
    <w:rsid w:val="00783211"/>
    <w:rsid w:val="00787E29"/>
    <w:rsid w:val="007F4D4D"/>
    <w:rsid w:val="007F591F"/>
    <w:rsid w:val="008011D2"/>
    <w:rsid w:val="00810591"/>
    <w:rsid w:val="008230F4"/>
    <w:rsid w:val="00833FC3"/>
    <w:rsid w:val="00834EEC"/>
    <w:rsid w:val="00835863"/>
    <w:rsid w:val="00846D55"/>
    <w:rsid w:val="00856DB4"/>
    <w:rsid w:val="00860D2B"/>
    <w:rsid w:val="00865F18"/>
    <w:rsid w:val="0086746B"/>
    <w:rsid w:val="008810B6"/>
    <w:rsid w:val="00884D2C"/>
    <w:rsid w:val="008A199C"/>
    <w:rsid w:val="008D1540"/>
    <w:rsid w:val="008D1882"/>
    <w:rsid w:val="008E5CBC"/>
    <w:rsid w:val="00921F0A"/>
    <w:rsid w:val="00931D64"/>
    <w:rsid w:val="00933747"/>
    <w:rsid w:val="00940EDE"/>
    <w:rsid w:val="0094564B"/>
    <w:rsid w:val="009529EF"/>
    <w:rsid w:val="0095609C"/>
    <w:rsid w:val="00957D62"/>
    <w:rsid w:val="00966E23"/>
    <w:rsid w:val="00967FC8"/>
    <w:rsid w:val="00973034"/>
    <w:rsid w:val="00973586"/>
    <w:rsid w:val="00977E43"/>
    <w:rsid w:val="009820D3"/>
    <w:rsid w:val="00990D8B"/>
    <w:rsid w:val="009920B5"/>
    <w:rsid w:val="00992696"/>
    <w:rsid w:val="009929F5"/>
    <w:rsid w:val="00993510"/>
    <w:rsid w:val="0099510B"/>
    <w:rsid w:val="009A1ECC"/>
    <w:rsid w:val="009A516D"/>
    <w:rsid w:val="009A578B"/>
    <w:rsid w:val="009C49E2"/>
    <w:rsid w:val="009D7740"/>
    <w:rsid w:val="009E2D9D"/>
    <w:rsid w:val="009E3CFC"/>
    <w:rsid w:val="009E6C80"/>
    <w:rsid w:val="009F6FB9"/>
    <w:rsid w:val="00A07A01"/>
    <w:rsid w:val="00A1567F"/>
    <w:rsid w:val="00A27D10"/>
    <w:rsid w:val="00A3609F"/>
    <w:rsid w:val="00A37015"/>
    <w:rsid w:val="00A44719"/>
    <w:rsid w:val="00A5453F"/>
    <w:rsid w:val="00A632FF"/>
    <w:rsid w:val="00A655D3"/>
    <w:rsid w:val="00A66A54"/>
    <w:rsid w:val="00A8391C"/>
    <w:rsid w:val="00A83A0C"/>
    <w:rsid w:val="00A856BB"/>
    <w:rsid w:val="00A857CE"/>
    <w:rsid w:val="00A92EC2"/>
    <w:rsid w:val="00A976C0"/>
    <w:rsid w:val="00AA01A3"/>
    <w:rsid w:val="00AA1DE1"/>
    <w:rsid w:val="00AA2320"/>
    <w:rsid w:val="00AA6A6B"/>
    <w:rsid w:val="00AA6D2A"/>
    <w:rsid w:val="00AB0A95"/>
    <w:rsid w:val="00AB0B23"/>
    <w:rsid w:val="00AB5550"/>
    <w:rsid w:val="00AC4455"/>
    <w:rsid w:val="00AD4963"/>
    <w:rsid w:val="00AD6E32"/>
    <w:rsid w:val="00AE3CCC"/>
    <w:rsid w:val="00AF1783"/>
    <w:rsid w:val="00AF5636"/>
    <w:rsid w:val="00AF6ED8"/>
    <w:rsid w:val="00B00CE0"/>
    <w:rsid w:val="00B019C0"/>
    <w:rsid w:val="00B06753"/>
    <w:rsid w:val="00B07768"/>
    <w:rsid w:val="00B11A79"/>
    <w:rsid w:val="00B222D4"/>
    <w:rsid w:val="00B24782"/>
    <w:rsid w:val="00B32F02"/>
    <w:rsid w:val="00B3395F"/>
    <w:rsid w:val="00B45313"/>
    <w:rsid w:val="00B45414"/>
    <w:rsid w:val="00B55F25"/>
    <w:rsid w:val="00BA0A70"/>
    <w:rsid w:val="00BA6FB7"/>
    <w:rsid w:val="00BA7076"/>
    <w:rsid w:val="00BB4B5B"/>
    <w:rsid w:val="00BC2DA6"/>
    <w:rsid w:val="00BC6524"/>
    <w:rsid w:val="00BE04F6"/>
    <w:rsid w:val="00BE2B50"/>
    <w:rsid w:val="00BE3481"/>
    <w:rsid w:val="00BF5E42"/>
    <w:rsid w:val="00C01399"/>
    <w:rsid w:val="00C1173F"/>
    <w:rsid w:val="00C20597"/>
    <w:rsid w:val="00C26507"/>
    <w:rsid w:val="00C36E06"/>
    <w:rsid w:val="00C47B03"/>
    <w:rsid w:val="00C56826"/>
    <w:rsid w:val="00C57CB9"/>
    <w:rsid w:val="00C619E0"/>
    <w:rsid w:val="00C62F55"/>
    <w:rsid w:val="00C646F5"/>
    <w:rsid w:val="00C82F0A"/>
    <w:rsid w:val="00C91131"/>
    <w:rsid w:val="00C95AD0"/>
    <w:rsid w:val="00CA42A1"/>
    <w:rsid w:val="00CA77C0"/>
    <w:rsid w:val="00CB529C"/>
    <w:rsid w:val="00CB605A"/>
    <w:rsid w:val="00CC7AD7"/>
    <w:rsid w:val="00CD4124"/>
    <w:rsid w:val="00CD4D0E"/>
    <w:rsid w:val="00CD5EA8"/>
    <w:rsid w:val="00CD6AE7"/>
    <w:rsid w:val="00CD7172"/>
    <w:rsid w:val="00CD7F8D"/>
    <w:rsid w:val="00CE4340"/>
    <w:rsid w:val="00CE7C1C"/>
    <w:rsid w:val="00CE7C82"/>
    <w:rsid w:val="00D05100"/>
    <w:rsid w:val="00D0592D"/>
    <w:rsid w:val="00D10B1F"/>
    <w:rsid w:val="00D145F0"/>
    <w:rsid w:val="00D25EA4"/>
    <w:rsid w:val="00D25F91"/>
    <w:rsid w:val="00D30674"/>
    <w:rsid w:val="00D64708"/>
    <w:rsid w:val="00D743DC"/>
    <w:rsid w:val="00D8711C"/>
    <w:rsid w:val="00D95A95"/>
    <w:rsid w:val="00DB06EB"/>
    <w:rsid w:val="00DB1AD6"/>
    <w:rsid w:val="00DB5F87"/>
    <w:rsid w:val="00DB60EC"/>
    <w:rsid w:val="00DC4D30"/>
    <w:rsid w:val="00DC5970"/>
    <w:rsid w:val="00DC6594"/>
    <w:rsid w:val="00DC6B10"/>
    <w:rsid w:val="00DE1C23"/>
    <w:rsid w:val="00DE366B"/>
    <w:rsid w:val="00DE70ED"/>
    <w:rsid w:val="00E13A9D"/>
    <w:rsid w:val="00E14301"/>
    <w:rsid w:val="00E3063E"/>
    <w:rsid w:val="00E40DCE"/>
    <w:rsid w:val="00E52804"/>
    <w:rsid w:val="00E57F7F"/>
    <w:rsid w:val="00E70DA1"/>
    <w:rsid w:val="00E73359"/>
    <w:rsid w:val="00E771A3"/>
    <w:rsid w:val="00EA3A55"/>
    <w:rsid w:val="00EA5BEF"/>
    <w:rsid w:val="00EA62AC"/>
    <w:rsid w:val="00ED3012"/>
    <w:rsid w:val="00ED4C8C"/>
    <w:rsid w:val="00ED5C42"/>
    <w:rsid w:val="00EE3F16"/>
    <w:rsid w:val="00EF120D"/>
    <w:rsid w:val="00F24E2E"/>
    <w:rsid w:val="00F37E3A"/>
    <w:rsid w:val="00F51420"/>
    <w:rsid w:val="00F514F0"/>
    <w:rsid w:val="00F607DC"/>
    <w:rsid w:val="00F65272"/>
    <w:rsid w:val="00F74539"/>
    <w:rsid w:val="00F755B4"/>
    <w:rsid w:val="00F82C39"/>
    <w:rsid w:val="00F86B6E"/>
    <w:rsid w:val="00F93B31"/>
    <w:rsid w:val="00FA2243"/>
    <w:rsid w:val="00FB60B7"/>
    <w:rsid w:val="00FC05EA"/>
    <w:rsid w:val="00FC1E5F"/>
    <w:rsid w:val="00FC639E"/>
    <w:rsid w:val="00FD2A03"/>
    <w:rsid w:val="00FE5073"/>
    <w:rsid w:val="00FF057C"/>
    <w:rsid w:val="00FF2622"/>
    <w:rsid w:val="00FF4EA3"/>
    <w:rsid w:val="09C7D983"/>
    <w:rsid w:val="0F7EB0DF"/>
    <w:rsid w:val="1B848E3F"/>
    <w:rsid w:val="4673D950"/>
    <w:rsid w:val="5A74B6E3"/>
    <w:rsid w:val="7142D0FA"/>
    <w:rsid w:val="7264BC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08CF19"/>
  <w15:docId w15:val="{1DDF0FAE-B072-42C1-B7B8-FFE397585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paragraph" w:styleId="NormalWeb">
    <w:name w:val="Normal (Web)"/>
    <w:basedOn w:val="Normal"/>
    <w:uiPriority w:val="99"/>
    <w:semiHidden/>
    <w:unhideWhenUsed/>
    <w:rsid w:val="00686B4C"/>
    <w:pPr>
      <w:spacing w:before="100" w:beforeAutospacing="1" w:after="100" w:afterAutospacing="1" w:line="240" w:lineRule="auto"/>
    </w:pPr>
    <w:rPr>
      <w:rFonts w:ascii="Calibri" w:eastAsiaTheme="minorHAnsi" w:hAnsi="Calibri" w:cs="Calibri"/>
      <w:sz w:val="22"/>
      <w:szCs w:val="22"/>
      <w:lang w:val="en-US"/>
    </w:rPr>
  </w:style>
  <w:style w:type="character" w:customStyle="1" w:styleId="normaltextrun">
    <w:name w:val="normaltextrun"/>
    <w:basedOn w:val="DefaultParagraphFont"/>
    <w:rsid w:val="00181993"/>
  </w:style>
  <w:style w:type="character" w:customStyle="1" w:styleId="eop">
    <w:name w:val="eop"/>
    <w:basedOn w:val="DefaultParagraphFont"/>
    <w:rsid w:val="00181993"/>
  </w:style>
  <w:style w:type="paragraph" w:customStyle="1" w:styleId="paragraph">
    <w:name w:val="paragraph"/>
    <w:basedOn w:val="Normal"/>
    <w:rsid w:val="00181993"/>
    <w:pPr>
      <w:spacing w:before="100" w:beforeAutospacing="1" w:after="100" w:afterAutospacing="1" w:line="240" w:lineRule="auto"/>
    </w:pPr>
    <w:rPr>
      <w:rFonts w:ascii="Times New Roman" w:hAnsi="Times New Roman"/>
      <w:sz w:val="24"/>
      <w:szCs w:val="24"/>
      <w:lang w:val="en-US"/>
    </w:rPr>
  </w:style>
  <w:style w:type="character" w:styleId="UnresolvedMention">
    <w:name w:val="Unresolved Mention"/>
    <w:basedOn w:val="DefaultParagraphFont"/>
    <w:uiPriority w:val="99"/>
    <w:semiHidden/>
    <w:unhideWhenUsed/>
    <w:rsid w:val="00AF5636"/>
    <w:rPr>
      <w:color w:val="605E5C"/>
      <w:shd w:val="clear" w:color="auto" w:fill="E1DFDD"/>
    </w:rPr>
  </w:style>
  <w:style w:type="paragraph" w:styleId="CommentText">
    <w:name w:val="annotation text"/>
    <w:basedOn w:val="Normal"/>
    <w:link w:val="CommentTextChar"/>
    <w:unhideWhenUsed/>
    <w:rsid w:val="00687E62"/>
    <w:pPr>
      <w:spacing w:line="240" w:lineRule="auto"/>
    </w:pPr>
    <w:rPr>
      <w:sz w:val="20"/>
      <w:szCs w:val="20"/>
    </w:rPr>
  </w:style>
  <w:style w:type="character" w:customStyle="1" w:styleId="CommentTextChar">
    <w:name w:val="Comment Text Char"/>
    <w:basedOn w:val="DefaultParagraphFont"/>
    <w:link w:val="CommentText"/>
    <w:rsid w:val="00687E62"/>
    <w:rPr>
      <w:rFonts w:ascii="Bosch Office Sans" w:hAnsi="Bosch Office Sans"/>
      <w:lang w:eastAsia="en-US"/>
    </w:rPr>
  </w:style>
  <w:style w:type="character" w:styleId="CommentReference">
    <w:name w:val="annotation reference"/>
    <w:basedOn w:val="DefaultParagraphFont"/>
    <w:semiHidden/>
    <w:unhideWhenUsed/>
    <w:rsid w:val="00687E62"/>
    <w:rPr>
      <w:sz w:val="16"/>
      <w:szCs w:val="16"/>
    </w:rPr>
  </w:style>
  <w:style w:type="paragraph" w:styleId="ListParagraph">
    <w:name w:val="List Paragraph"/>
    <w:basedOn w:val="Normal"/>
    <w:uiPriority w:val="34"/>
    <w:qFormat/>
    <w:rsid w:val="00687E62"/>
    <w:pPr>
      <w:ind w:left="720"/>
      <w:contextualSpacing/>
    </w:pPr>
  </w:style>
  <w:style w:type="paragraph" w:styleId="CommentSubject">
    <w:name w:val="annotation subject"/>
    <w:basedOn w:val="CommentText"/>
    <w:next w:val="CommentText"/>
    <w:link w:val="CommentSubjectChar"/>
    <w:semiHidden/>
    <w:unhideWhenUsed/>
    <w:rsid w:val="00687E62"/>
    <w:rPr>
      <w:b/>
      <w:bCs/>
    </w:rPr>
  </w:style>
  <w:style w:type="character" w:customStyle="1" w:styleId="CommentSubjectChar">
    <w:name w:val="Comment Subject Char"/>
    <w:basedOn w:val="CommentTextChar"/>
    <w:link w:val="CommentSubject"/>
    <w:semiHidden/>
    <w:rsid w:val="00687E62"/>
    <w:rPr>
      <w:rFonts w:ascii="Bosch Office Sans" w:hAnsi="Bosch Office Sans"/>
      <w:b/>
      <w:bCs/>
      <w:lang w:eastAsia="en-US"/>
    </w:rPr>
  </w:style>
  <w:style w:type="paragraph" w:styleId="Revision">
    <w:name w:val="Revision"/>
    <w:hidden/>
    <w:uiPriority w:val="99"/>
    <w:semiHidden/>
    <w:rsid w:val="00A07A01"/>
    <w:rPr>
      <w:rFonts w:ascii="Bosch Office Sans" w:hAnsi="Bosch Office San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8126">
      <w:bodyDiv w:val="1"/>
      <w:marLeft w:val="0"/>
      <w:marRight w:val="0"/>
      <w:marTop w:val="0"/>
      <w:marBottom w:val="0"/>
      <w:divBdr>
        <w:top w:val="none" w:sz="0" w:space="0" w:color="auto"/>
        <w:left w:val="none" w:sz="0" w:space="0" w:color="auto"/>
        <w:bottom w:val="none" w:sz="0" w:space="0" w:color="auto"/>
        <w:right w:val="none" w:sz="0" w:space="0" w:color="auto"/>
      </w:divBdr>
    </w:div>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52529046">
      <w:bodyDiv w:val="1"/>
      <w:marLeft w:val="0"/>
      <w:marRight w:val="0"/>
      <w:marTop w:val="0"/>
      <w:marBottom w:val="0"/>
      <w:divBdr>
        <w:top w:val="none" w:sz="0" w:space="0" w:color="auto"/>
        <w:left w:val="none" w:sz="0" w:space="0" w:color="auto"/>
        <w:bottom w:val="none" w:sz="0" w:space="0" w:color="auto"/>
        <w:right w:val="none" w:sz="0" w:space="0" w:color="auto"/>
      </w:divBdr>
    </w:div>
    <w:div w:id="189882903">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456221384">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15733841">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999506699">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12378831">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288314134">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756710822">
      <w:bodyDiv w:val="1"/>
      <w:marLeft w:val="0"/>
      <w:marRight w:val="0"/>
      <w:marTop w:val="0"/>
      <w:marBottom w:val="0"/>
      <w:divBdr>
        <w:top w:val="none" w:sz="0" w:space="0" w:color="auto"/>
        <w:left w:val="none" w:sz="0" w:space="0" w:color="auto"/>
        <w:bottom w:val="none" w:sz="0" w:space="0" w:color="auto"/>
        <w:right w:val="none" w:sz="0" w:space="0" w:color="auto"/>
      </w:divBdr>
    </w:div>
    <w:div w:id="1839734636">
      <w:bodyDiv w:val="1"/>
      <w:marLeft w:val="0"/>
      <w:marRight w:val="0"/>
      <w:marTop w:val="0"/>
      <w:marBottom w:val="0"/>
      <w:divBdr>
        <w:top w:val="none" w:sz="0" w:space="0" w:color="auto"/>
        <w:left w:val="none" w:sz="0" w:space="0" w:color="auto"/>
        <w:bottom w:val="none" w:sz="0" w:space="0" w:color="auto"/>
        <w:right w:val="none" w:sz="0" w:space="0" w:color="auto"/>
      </w:divBdr>
    </w:div>
    <w:div w:id="1849248633">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83269076">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NIbs8I3WWlM" TargetMode="External"/><Relationship Id="rId13" Type="http://schemas.openxmlformats.org/officeDocument/2006/relationships/hyperlink" Target="https://youtu.be/d1xSA4P3D1s" TargetMode="External"/><Relationship Id="rId18" Type="http://schemas.openxmlformats.org/officeDocument/2006/relationships/hyperlink" Target="mailto:Tim.Wieland@us.bosch.co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bosch.us/" TargetMode="External"/><Relationship Id="rId7" Type="http://schemas.openxmlformats.org/officeDocument/2006/relationships/hyperlink" Target="http://www.likeabosch.com" TargetMode="External"/><Relationship Id="rId12" Type="http://schemas.openxmlformats.org/officeDocument/2006/relationships/hyperlink" Target="https://youtu.be/nHc9Y_t6md8" TargetMode="External"/><Relationship Id="rId17" Type="http://schemas.openxmlformats.org/officeDocument/2006/relationships/hyperlink" Target="http://us.bosch-press.com/" TargetMode="External"/><Relationship Id="rId25" Type="http://schemas.openxmlformats.org/officeDocument/2006/relationships/hyperlink" Target="http://www.bosch-press.com" TargetMode="External"/><Relationship Id="rId2" Type="http://schemas.openxmlformats.org/officeDocument/2006/relationships/styles" Target="styles.xml"/><Relationship Id="rId16" Type="http://schemas.openxmlformats.org/officeDocument/2006/relationships/hyperlink" Target="https://eur03.safelinks.protection.outlook.com/?url=https%3A%2F%2Fwww.bosch-home.com%2Fus%2Fdealer-locator&amp;data=05%7C02%7CAndrew.deLara%40bshg.com%7Cca627dde5bcd4ccbde2608de5374b40f%7C0ae51e1907c84e4bbb6d648ee58410f4%7C0%7C0%7C639039957922785920%7CUnknown%7CTWFpbGZsb3d8eyJFbXB0eU1hcGkiOnRydWUsIlYiOiIwLjAuMDAwMCIsIlAiOiJXaW4zMiIsIkFOIjoiTWFpbCIsIldUIjoyfQ%3D%3D%7C0%7C%7C%7C&amp;sdata=PsIyHXsHg3VDiKFv8PHFZT6ZwNV7xGPJz2dby%2BbxrYc%3D&amp;reserved=0" TargetMode="External"/><Relationship Id="rId20" Type="http://schemas.openxmlformats.org/officeDocument/2006/relationships/hyperlink" Target="mailto:Andrew.deLara@bshg.com"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3MPUxZF__tE" TargetMode="External"/><Relationship Id="rId24" Type="http://schemas.openxmlformats.org/officeDocument/2006/relationships/hyperlink" Target="https://www.bosch.com/" TargetMode="External"/><Relationship Id="rId5" Type="http://schemas.openxmlformats.org/officeDocument/2006/relationships/footnotes" Target="footnotes.xml"/><Relationship Id="rId15" Type="http://schemas.openxmlformats.org/officeDocument/2006/relationships/hyperlink" Target="https://eur03.safelinks.protection.outlook.com/?url=http%3A%2F%2Fwww.lowes.com%2Fbosch&amp;data=05%7C02%7CAndrew.deLara%40bshg.com%7Cca627dde5bcd4ccbde2608de5374b40f%7C0ae51e1907c84e4bbb6d648ee58410f4%7C0%7C0%7C639039957922738159%7CUnknown%7CTWFpbGZsb3d8eyJFbXB0eU1hcGkiOnRydWUsIlYiOiIwLjAuMDAwMCIsIlAiOiJXaW4zMiIsIkFOIjoiTWFpbCIsIldUIjoyfQ%3D%3D%7C0%7C%7C%7C&amp;sdata=q7JlbEBEMA%2ByVaUo4%2F0qLLd2K5t7LNNs0mdyFApAkvA%3D&amp;reserved=0" TargetMode="External"/><Relationship Id="rId23" Type="http://schemas.openxmlformats.org/officeDocument/2006/relationships/hyperlink" Target="http://www.bosch.ca/" TargetMode="External"/><Relationship Id="rId28" Type="http://schemas.openxmlformats.org/officeDocument/2006/relationships/header" Target="header2.xml"/><Relationship Id="rId10" Type="http://schemas.openxmlformats.org/officeDocument/2006/relationships/hyperlink" Target="https://youtu.be/NIbs8I3WWlM" TargetMode="External"/><Relationship Id="rId19" Type="http://schemas.openxmlformats.org/officeDocument/2006/relationships/hyperlink" Target="mailto:Jordan.Keller@us.bosch.co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youtu.be/OnIw_t6hxJ0" TargetMode="External"/><Relationship Id="rId14" Type="http://schemas.openxmlformats.org/officeDocument/2006/relationships/hyperlink" Target="http://www.lowes.com" TargetMode="External"/><Relationship Id="rId22" Type="http://schemas.openxmlformats.org/officeDocument/2006/relationships/hyperlink" Target="http://www.bosch.mx/"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6</Pages>
  <Words>1934</Words>
  <Characters>13139</Characters>
  <Application>Microsoft Office Word</Application>
  <DocSecurity>0</DocSecurity>
  <PresentationFormat/>
  <Lines>109</Lines>
  <Paragraphs>30</Paragraphs>
  <ScaleCrop>false</ScaleCrop>
  <HeadingPairs>
    <vt:vector size="2" baseType="variant">
      <vt:variant>
        <vt:lpstr>Title</vt:lpstr>
      </vt:variant>
      <vt:variant>
        <vt:i4>1</vt:i4>
      </vt:variant>
    </vt:vector>
  </HeadingPairs>
  <TitlesOfParts>
    <vt:vector size="1" baseType="lpstr">
      <vt:lpstr>Press Release</vt:lpstr>
    </vt:vector>
  </TitlesOfParts>
  <Company>Bosch Group</Company>
  <LinksUpToDate>false</LinksUpToDate>
  <CharactersWithSpaces>15043</CharactersWithSpaces>
  <SharedDoc>false</SharedDoc>
  <HyperlinkBase/>
  <HLinks>
    <vt:vector size="114" baseType="variant">
      <vt:variant>
        <vt:i4>3801137</vt:i4>
      </vt:variant>
      <vt:variant>
        <vt:i4>54</vt:i4>
      </vt:variant>
      <vt:variant>
        <vt:i4>0</vt:i4>
      </vt:variant>
      <vt:variant>
        <vt:i4>5</vt:i4>
      </vt:variant>
      <vt:variant>
        <vt:lpwstr>http://www.bosch-press.com/</vt:lpwstr>
      </vt:variant>
      <vt:variant>
        <vt:lpwstr/>
      </vt:variant>
      <vt:variant>
        <vt:i4>2752567</vt:i4>
      </vt:variant>
      <vt:variant>
        <vt:i4>51</vt:i4>
      </vt:variant>
      <vt:variant>
        <vt:i4>0</vt:i4>
      </vt:variant>
      <vt:variant>
        <vt:i4>5</vt:i4>
      </vt:variant>
      <vt:variant>
        <vt:lpwstr>https://www.bosch.com/</vt:lpwstr>
      </vt:variant>
      <vt:variant>
        <vt:lpwstr/>
      </vt:variant>
      <vt:variant>
        <vt:i4>1966099</vt:i4>
      </vt:variant>
      <vt:variant>
        <vt:i4>48</vt:i4>
      </vt:variant>
      <vt:variant>
        <vt:i4>0</vt:i4>
      </vt:variant>
      <vt:variant>
        <vt:i4>5</vt:i4>
      </vt:variant>
      <vt:variant>
        <vt:lpwstr>http://www.bosch.ca/</vt:lpwstr>
      </vt:variant>
      <vt:variant>
        <vt:lpwstr/>
      </vt:variant>
      <vt:variant>
        <vt:i4>1048586</vt:i4>
      </vt:variant>
      <vt:variant>
        <vt:i4>45</vt:i4>
      </vt:variant>
      <vt:variant>
        <vt:i4>0</vt:i4>
      </vt:variant>
      <vt:variant>
        <vt:i4>5</vt:i4>
      </vt:variant>
      <vt:variant>
        <vt:lpwstr>http://www.bosch.mx/</vt:lpwstr>
      </vt:variant>
      <vt:variant>
        <vt:lpwstr/>
      </vt:variant>
      <vt:variant>
        <vt:i4>524289</vt:i4>
      </vt:variant>
      <vt:variant>
        <vt:i4>42</vt:i4>
      </vt:variant>
      <vt:variant>
        <vt:i4>0</vt:i4>
      </vt:variant>
      <vt:variant>
        <vt:i4>5</vt:i4>
      </vt:variant>
      <vt:variant>
        <vt:lpwstr>http://www.bosch.us/</vt:lpwstr>
      </vt:variant>
      <vt:variant>
        <vt:lpwstr/>
      </vt:variant>
      <vt:variant>
        <vt:i4>131180</vt:i4>
      </vt:variant>
      <vt:variant>
        <vt:i4>39</vt:i4>
      </vt:variant>
      <vt:variant>
        <vt:i4>0</vt:i4>
      </vt:variant>
      <vt:variant>
        <vt:i4>5</vt:i4>
      </vt:variant>
      <vt:variant>
        <vt:lpwstr>mailto:Andrew.deLara@bshg.com</vt:lpwstr>
      </vt:variant>
      <vt:variant>
        <vt:lpwstr/>
      </vt:variant>
      <vt:variant>
        <vt:i4>5767268</vt:i4>
      </vt:variant>
      <vt:variant>
        <vt:i4>36</vt:i4>
      </vt:variant>
      <vt:variant>
        <vt:i4>0</vt:i4>
      </vt:variant>
      <vt:variant>
        <vt:i4>5</vt:i4>
      </vt:variant>
      <vt:variant>
        <vt:lpwstr>mailto:Jordan.Keller@us.bosch.com</vt:lpwstr>
      </vt:variant>
      <vt:variant>
        <vt:lpwstr/>
      </vt:variant>
      <vt:variant>
        <vt:i4>7995471</vt:i4>
      </vt:variant>
      <vt:variant>
        <vt:i4>33</vt:i4>
      </vt:variant>
      <vt:variant>
        <vt:i4>0</vt:i4>
      </vt:variant>
      <vt:variant>
        <vt:i4>5</vt:i4>
      </vt:variant>
      <vt:variant>
        <vt:lpwstr>mailto:Tim.Wieland@us.bosch.com</vt:lpwstr>
      </vt:variant>
      <vt:variant>
        <vt:lpwstr/>
      </vt:variant>
      <vt:variant>
        <vt:i4>4063339</vt:i4>
      </vt:variant>
      <vt:variant>
        <vt:i4>30</vt:i4>
      </vt:variant>
      <vt:variant>
        <vt:i4>0</vt:i4>
      </vt:variant>
      <vt:variant>
        <vt:i4>5</vt:i4>
      </vt:variant>
      <vt:variant>
        <vt:lpwstr>http://us.bosch-press.com/</vt:lpwstr>
      </vt:variant>
      <vt:variant>
        <vt:lpwstr/>
      </vt:variant>
      <vt:variant>
        <vt:i4>7143533</vt:i4>
      </vt:variant>
      <vt:variant>
        <vt:i4>27</vt:i4>
      </vt:variant>
      <vt:variant>
        <vt:i4>0</vt:i4>
      </vt:variant>
      <vt:variant>
        <vt:i4>5</vt:i4>
      </vt:variant>
      <vt:variant>
        <vt:lpwstr>https://eur03.safelinks.protection.outlook.com/?url=https%3A%2F%2Fwww.bosch-home.com%2Fus%2Fdealer-locator&amp;data=05%7C02%7CAndrew.deLara%40bshg.com%7Cca627dde5bcd4ccbde2608de5374b40f%7C0ae51e1907c84e4bbb6d648ee58410f4%7C0%7C0%7C639039957922785920%7CUnknown%7CTWFpbGZsb3d8eyJFbXB0eU1hcGkiOnRydWUsIlYiOiIwLjAuMDAwMCIsIlAiOiJXaW4zMiIsIkFOIjoiTWFpbCIsIldUIjoyfQ%3D%3D%7C0%7C%7C%7C&amp;sdata=PsIyHXsHg3VDiKFv8PHFZT6ZwNV7xGPJz2dby%2BbxrYc%3D&amp;reserved=0</vt:lpwstr>
      </vt:variant>
      <vt:variant>
        <vt:lpwstr/>
      </vt:variant>
      <vt:variant>
        <vt:i4>7733367</vt:i4>
      </vt:variant>
      <vt:variant>
        <vt:i4>24</vt:i4>
      </vt:variant>
      <vt:variant>
        <vt:i4>0</vt:i4>
      </vt:variant>
      <vt:variant>
        <vt:i4>5</vt:i4>
      </vt:variant>
      <vt:variant>
        <vt:lpwstr>https://eur03.safelinks.protection.outlook.com/?url=http%3A%2F%2Fwww.lowes.com%2Fbosch&amp;data=05%7C02%7CAndrew.deLara%40bshg.com%7Cca627dde5bcd4ccbde2608de5374b40f%7C0ae51e1907c84e4bbb6d648ee58410f4%7C0%7C0%7C639039957922738159%7CUnknown%7CTWFpbGZsb3d8eyJFbXB0eU1hcGkiOnRydWUsIlYiOiIwLjAuMDAwMCIsIlAiOiJXaW4zMiIsIkFOIjoiTWFpbCIsIldUIjoyfQ%3D%3D%7C0%7C%7C%7C&amp;sdata=q7JlbEBEMA%2ByVaUo4%2F0qLLd2K5t7LNNs0mdyFApAkvA%3D&amp;reserved=0</vt:lpwstr>
      </vt:variant>
      <vt:variant>
        <vt:lpwstr/>
      </vt:variant>
      <vt:variant>
        <vt:i4>5046299</vt:i4>
      </vt:variant>
      <vt:variant>
        <vt:i4>21</vt:i4>
      </vt:variant>
      <vt:variant>
        <vt:i4>0</vt:i4>
      </vt:variant>
      <vt:variant>
        <vt:i4>5</vt:i4>
      </vt:variant>
      <vt:variant>
        <vt:lpwstr>http://www.lowes.com/</vt:lpwstr>
      </vt:variant>
      <vt:variant>
        <vt:lpwstr/>
      </vt:variant>
      <vt:variant>
        <vt:i4>5963776</vt:i4>
      </vt:variant>
      <vt:variant>
        <vt:i4>18</vt:i4>
      </vt:variant>
      <vt:variant>
        <vt:i4>0</vt:i4>
      </vt:variant>
      <vt:variant>
        <vt:i4>5</vt:i4>
      </vt:variant>
      <vt:variant>
        <vt:lpwstr>https://youtu.be/d1xSA4P3D1s</vt:lpwstr>
      </vt:variant>
      <vt:variant>
        <vt:lpwstr/>
      </vt:variant>
      <vt:variant>
        <vt:i4>1310760</vt:i4>
      </vt:variant>
      <vt:variant>
        <vt:i4>15</vt:i4>
      </vt:variant>
      <vt:variant>
        <vt:i4>0</vt:i4>
      </vt:variant>
      <vt:variant>
        <vt:i4>5</vt:i4>
      </vt:variant>
      <vt:variant>
        <vt:lpwstr>https://youtu.be/nHc9Y_t6md8</vt:lpwstr>
      </vt:variant>
      <vt:variant>
        <vt:lpwstr/>
      </vt:variant>
      <vt:variant>
        <vt:i4>1441869</vt:i4>
      </vt:variant>
      <vt:variant>
        <vt:i4>12</vt:i4>
      </vt:variant>
      <vt:variant>
        <vt:i4>0</vt:i4>
      </vt:variant>
      <vt:variant>
        <vt:i4>5</vt:i4>
      </vt:variant>
      <vt:variant>
        <vt:lpwstr>https://www.youtube.com/watch?v=3MPUxZF__tE</vt:lpwstr>
      </vt:variant>
      <vt:variant>
        <vt:lpwstr/>
      </vt:variant>
      <vt:variant>
        <vt:i4>6029340</vt:i4>
      </vt:variant>
      <vt:variant>
        <vt:i4>9</vt:i4>
      </vt:variant>
      <vt:variant>
        <vt:i4>0</vt:i4>
      </vt:variant>
      <vt:variant>
        <vt:i4>5</vt:i4>
      </vt:variant>
      <vt:variant>
        <vt:lpwstr>https://youtu.be/NIbs8I3WWlM</vt:lpwstr>
      </vt:variant>
      <vt:variant>
        <vt:lpwstr/>
      </vt:variant>
      <vt:variant>
        <vt:i4>6684699</vt:i4>
      </vt:variant>
      <vt:variant>
        <vt:i4>6</vt:i4>
      </vt:variant>
      <vt:variant>
        <vt:i4>0</vt:i4>
      </vt:variant>
      <vt:variant>
        <vt:i4>5</vt:i4>
      </vt:variant>
      <vt:variant>
        <vt:lpwstr>https://youtu.be/OnIw_t6hxJ0</vt:lpwstr>
      </vt:variant>
      <vt:variant>
        <vt:lpwstr/>
      </vt:variant>
      <vt:variant>
        <vt:i4>6029340</vt:i4>
      </vt:variant>
      <vt:variant>
        <vt:i4>3</vt:i4>
      </vt:variant>
      <vt:variant>
        <vt:i4>0</vt:i4>
      </vt:variant>
      <vt:variant>
        <vt:i4>5</vt:i4>
      </vt:variant>
      <vt:variant>
        <vt:lpwstr>https://youtu.be/NIbs8I3WWlM</vt:lpwstr>
      </vt:variant>
      <vt:variant>
        <vt:lpwstr/>
      </vt:variant>
      <vt:variant>
        <vt:i4>3080235</vt:i4>
      </vt:variant>
      <vt:variant>
        <vt:i4>0</vt:i4>
      </vt:variant>
      <vt:variant>
        <vt:i4>0</vt:i4>
      </vt:variant>
      <vt:variant>
        <vt:i4>5</vt:i4>
      </vt:variant>
      <vt:variant>
        <vt:lpwstr>http://www.likeabosch.com/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Wieland Tim (C/CCR-US)</dc:creator>
  <cp:lastModifiedBy>Wieland Tim (C/CGR1-NA)</cp:lastModifiedBy>
  <cp:revision>8</cp:revision>
  <cp:lastPrinted>2026-02-05T01:47:00Z</cp:lastPrinted>
  <dcterms:created xsi:type="dcterms:W3CDTF">2026-02-03T16:49:00Z</dcterms:created>
  <dcterms:modified xsi:type="dcterms:W3CDTF">2026-02-05T02:01:00Z</dcterms:modified>
</cp:coreProperties>
</file>