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CEFB" w14:textId="01EBEBDB" w:rsidR="0091186B" w:rsidRPr="007E70AA" w:rsidRDefault="005D2AA7" w:rsidP="46611C37">
      <w:pPr>
        <w:pStyle w:val="Headline"/>
        <w:rPr>
          <w:b/>
          <w:bCs/>
          <w:lang w:val="en-US"/>
        </w:rPr>
      </w:pPr>
      <w:r w:rsidRPr="144D86E8">
        <w:rPr>
          <w:b/>
          <w:bCs/>
          <w:lang w:val="en-US"/>
        </w:rPr>
        <w:t xml:space="preserve">Bosch introduces </w:t>
      </w:r>
      <w:r w:rsidR="007A7925" w:rsidRPr="144D86E8">
        <w:rPr>
          <w:b/>
          <w:bCs/>
          <w:lang w:val="en-US"/>
        </w:rPr>
        <w:t>c</w:t>
      </w:r>
      <w:r w:rsidRPr="144D86E8">
        <w:rPr>
          <w:b/>
          <w:bCs/>
          <w:lang w:val="en-US"/>
        </w:rPr>
        <w:t xml:space="preserve">omfort </w:t>
      </w:r>
      <w:r w:rsidR="007A7925" w:rsidRPr="144D86E8">
        <w:rPr>
          <w:b/>
          <w:bCs/>
          <w:lang w:val="en-US"/>
        </w:rPr>
        <w:t>s</w:t>
      </w:r>
      <w:r w:rsidRPr="144D86E8">
        <w:rPr>
          <w:b/>
          <w:bCs/>
          <w:lang w:val="en-US"/>
        </w:rPr>
        <w:t xml:space="preserve">top </w:t>
      </w:r>
      <w:r w:rsidR="007A7925" w:rsidRPr="144D86E8">
        <w:rPr>
          <w:b/>
          <w:bCs/>
          <w:lang w:val="en-US"/>
        </w:rPr>
        <w:t>f</w:t>
      </w:r>
      <w:r w:rsidRPr="144D86E8">
        <w:rPr>
          <w:b/>
          <w:bCs/>
          <w:lang w:val="en-US"/>
        </w:rPr>
        <w:t xml:space="preserve">eature in the U.S. to </w:t>
      </w:r>
      <w:r w:rsidR="00176288" w:rsidRPr="144D86E8">
        <w:rPr>
          <w:b/>
          <w:bCs/>
          <w:lang w:val="en-US"/>
        </w:rPr>
        <w:t xml:space="preserve">make </w:t>
      </w:r>
      <w:r w:rsidR="005C344D" w:rsidRPr="144D86E8">
        <w:rPr>
          <w:b/>
          <w:bCs/>
          <w:lang w:val="en-US"/>
        </w:rPr>
        <w:t>coming to a complete stop</w:t>
      </w:r>
      <w:r w:rsidRPr="144D86E8">
        <w:rPr>
          <w:b/>
          <w:bCs/>
          <w:lang w:val="en-US"/>
        </w:rPr>
        <w:t xml:space="preserve"> more comfortable </w:t>
      </w:r>
    </w:p>
    <w:p w14:paraId="33D85F21" w14:textId="570522FC" w:rsidR="003D505D" w:rsidRPr="007E70AA" w:rsidRDefault="0091186B" w:rsidP="144D86E8">
      <w:pPr>
        <w:pStyle w:val="Headline"/>
        <w:rPr>
          <w:b/>
          <w:bCs/>
          <w:lang w:val="en-US"/>
        </w:rPr>
      </w:pPr>
      <w:r w:rsidRPr="144D86E8">
        <w:rPr>
          <w:lang w:val="en-US"/>
        </w:rPr>
        <w:t>New software-driven feature reduces head-bob, making stop</w:t>
      </w:r>
      <w:r w:rsidR="00120A13">
        <w:rPr>
          <w:lang w:val="en-US"/>
        </w:rPr>
        <w:t>s</w:t>
      </w:r>
      <w:r w:rsidRPr="144D86E8">
        <w:rPr>
          <w:lang w:val="en-US"/>
        </w:rPr>
        <w:t xml:space="preserve"> smoother for passengers.</w:t>
      </w:r>
    </w:p>
    <w:p w14:paraId="0EC644DD" w14:textId="77777777" w:rsidR="0005459C" w:rsidRPr="007E70AA" w:rsidRDefault="0005459C"/>
    <w:p w14:paraId="3B51FC94" w14:textId="47B0E730" w:rsidR="0091186B" w:rsidRPr="007E70AA" w:rsidRDefault="0091186B">
      <w:pPr>
        <w:pStyle w:val="Strapline"/>
      </w:pPr>
      <w:r>
        <w:t xml:space="preserve">The new </w:t>
      </w:r>
      <w:r w:rsidR="0037477A">
        <w:t>c</w:t>
      </w:r>
      <w:r>
        <w:t xml:space="preserve">omfort </w:t>
      </w:r>
      <w:r w:rsidR="0037477A">
        <w:t>s</w:t>
      </w:r>
      <w:r>
        <w:t xml:space="preserve">top </w:t>
      </w:r>
      <w:r w:rsidR="0037477A">
        <w:t>f</w:t>
      </w:r>
      <w:r>
        <w:t xml:space="preserve">eature </w:t>
      </w:r>
      <w:r w:rsidR="0037477A">
        <w:t xml:space="preserve">from Bosch </w:t>
      </w:r>
      <w:r>
        <w:t xml:space="preserve">is designed to address smoother braking </w:t>
      </w:r>
      <w:r w:rsidR="00CC16C4">
        <w:t xml:space="preserve">to a standstill </w:t>
      </w:r>
      <w:r>
        <w:t xml:space="preserve">for a better </w:t>
      </w:r>
      <w:r w:rsidR="00650DF9">
        <w:t>driv</w:t>
      </w:r>
      <w:r w:rsidR="1E52B7AF">
        <w:t>ing</w:t>
      </w:r>
      <w:r>
        <w:t xml:space="preserve"> experience. </w:t>
      </w:r>
    </w:p>
    <w:p w14:paraId="3049FBB4" w14:textId="42F0B13D" w:rsidR="0091186B" w:rsidRDefault="0091186B" w:rsidP="5DA45699">
      <w:pPr>
        <w:pStyle w:val="Strapline"/>
      </w:pPr>
      <w:r>
        <w:t xml:space="preserve">The </w:t>
      </w:r>
      <w:r w:rsidR="00CC16C4">
        <w:t>c</w:t>
      </w:r>
      <w:r>
        <w:t xml:space="preserve">omfort </w:t>
      </w:r>
      <w:r w:rsidR="00CC16C4">
        <w:t>s</w:t>
      </w:r>
      <w:r>
        <w:t xml:space="preserve">top </w:t>
      </w:r>
      <w:r w:rsidR="00CC16C4">
        <w:t>f</w:t>
      </w:r>
      <w:r>
        <w:t xml:space="preserve">eature is </w:t>
      </w:r>
      <w:r w:rsidR="00FB4A4F">
        <w:t>supported</w:t>
      </w:r>
      <w:r>
        <w:t xml:space="preserve"> </w:t>
      </w:r>
      <w:r w:rsidR="085109D0">
        <w:t>across</w:t>
      </w:r>
      <w:r>
        <w:t xml:space="preserve"> Bosch </w:t>
      </w:r>
      <w:r w:rsidR="009A2193">
        <w:t xml:space="preserve">decoupled </w:t>
      </w:r>
      <w:r w:rsidR="1A188BDB">
        <w:t>braking systems</w:t>
      </w:r>
      <w:r w:rsidR="10C762AA">
        <w:t xml:space="preserve"> </w:t>
      </w:r>
    </w:p>
    <w:p w14:paraId="276C9293" w14:textId="75B8BBF6" w:rsidR="0091186B" w:rsidRPr="007E70AA" w:rsidRDefault="0091186B">
      <w:pPr>
        <w:pStyle w:val="Strapline"/>
      </w:pPr>
      <w:r w:rsidRPr="007E70AA">
        <w:t xml:space="preserve">The </w:t>
      </w:r>
      <w:r w:rsidR="00CC16C4" w:rsidRPr="007E70AA">
        <w:t>c</w:t>
      </w:r>
      <w:r w:rsidRPr="007E70AA">
        <w:t xml:space="preserve">omfort </w:t>
      </w:r>
      <w:r w:rsidR="00CC16C4" w:rsidRPr="007E70AA">
        <w:t>s</w:t>
      </w:r>
      <w:r w:rsidRPr="007E70AA">
        <w:t xml:space="preserve">top </w:t>
      </w:r>
      <w:r w:rsidR="00CC16C4" w:rsidRPr="007E70AA">
        <w:t>f</w:t>
      </w:r>
      <w:r w:rsidRPr="007E70AA">
        <w:t>eature is built on the Bosch motion software stack, a platform that bridges physical components with intelligent motion control systems.</w:t>
      </w:r>
    </w:p>
    <w:p w14:paraId="2CE211B4" w14:textId="77777777" w:rsidR="0005459C" w:rsidRPr="007E70AA" w:rsidRDefault="0005459C"/>
    <w:p w14:paraId="2A6CE173" w14:textId="62787C46" w:rsidR="0091186B" w:rsidRPr="007E70AA" w:rsidRDefault="0091186B" w:rsidP="0091186B">
      <w:r w:rsidRPr="0A90775E">
        <w:rPr>
          <w:b/>
          <w:bCs/>
        </w:rPr>
        <w:t>Farmington Hills, Mich. –</w:t>
      </w:r>
      <w:r>
        <w:t xml:space="preserve"> Nothing ruins a ride faster than a sudden jolt at a stoplight. That</w:t>
      </w:r>
      <w:r w:rsidR="005E604E" w:rsidRPr="0A90775E">
        <w:rPr>
          <w:strike/>
        </w:rPr>
        <w:t xml:space="preserve"> </w:t>
      </w:r>
      <w:r>
        <w:t xml:space="preserve">jerk forward, the “head-bob” that </w:t>
      </w:r>
      <w:r w:rsidR="791701A0">
        <w:t xml:space="preserve">can </w:t>
      </w:r>
      <w:r>
        <w:t xml:space="preserve">make passengers queasy, is </w:t>
      </w:r>
      <w:r w:rsidR="001C41D4">
        <w:t>a</w:t>
      </w:r>
      <w:r>
        <w:t xml:space="preserve"> common complaint </w:t>
      </w:r>
      <w:r w:rsidR="001C41D4">
        <w:t>in</w:t>
      </w:r>
      <w:r>
        <w:t xml:space="preserve"> everyday </w:t>
      </w:r>
      <w:r w:rsidR="06257EFF">
        <w:t>commuting</w:t>
      </w:r>
      <w:r>
        <w:t>. In fact, one-third of Americans report motion-related discomfort as passengers (according to the National Institute of Health); it’s a problem many drivers don’t even realize they’re creating.</w:t>
      </w:r>
    </w:p>
    <w:p w14:paraId="704BD209" w14:textId="77777777" w:rsidR="0091186B" w:rsidRPr="007E70AA" w:rsidRDefault="0091186B" w:rsidP="0091186B"/>
    <w:p w14:paraId="6F54A388" w14:textId="1CE52E1E" w:rsidR="0005459C" w:rsidRPr="007E70AA" w:rsidRDefault="0091186B" w:rsidP="0091186B">
      <w:r>
        <w:t xml:space="preserve">The new Bosch </w:t>
      </w:r>
      <w:r w:rsidR="008B22D6">
        <w:t>c</w:t>
      </w:r>
      <w:r>
        <w:t xml:space="preserve">omfort </w:t>
      </w:r>
      <w:r w:rsidR="008B22D6">
        <w:t>s</w:t>
      </w:r>
      <w:r>
        <w:t xml:space="preserve">top </w:t>
      </w:r>
      <w:r w:rsidR="008B22D6">
        <w:t>f</w:t>
      </w:r>
      <w:r>
        <w:t xml:space="preserve">eature aims to address this issue. By using intelligent software to gently manage the last </w:t>
      </w:r>
      <w:r w:rsidR="00672F02">
        <w:t>portion</w:t>
      </w:r>
      <w:r>
        <w:t xml:space="preserve"> before a vehicle comes to </w:t>
      </w:r>
      <w:r w:rsidR="00AA6F24">
        <w:t>a complete standstill</w:t>
      </w:r>
      <w:r>
        <w:t xml:space="preserve">, the </w:t>
      </w:r>
      <w:r w:rsidR="00FB4454">
        <w:t>c</w:t>
      </w:r>
      <w:r>
        <w:t xml:space="preserve">omfort </w:t>
      </w:r>
      <w:proofErr w:type="gramStart"/>
      <w:r w:rsidR="00FB4454">
        <w:t>s</w:t>
      </w:r>
      <w:r>
        <w:t>top</w:t>
      </w:r>
      <w:proofErr w:type="gramEnd"/>
      <w:r>
        <w:t xml:space="preserve"> </w:t>
      </w:r>
      <w:r w:rsidR="00FB4454">
        <w:t>f</w:t>
      </w:r>
      <w:r>
        <w:t xml:space="preserve">eature delivers braking that feels more like a chauffeured ride than a jerky commute. </w:t>
      </w:r>
      <w:r w:rsidR="00960FF4">
        <w:t>Resulting in</w:t>
      </w:r>
      <w:r w:rsidR="005D2AA7">
        <w:t xml:space="preserve"> possible decrease in</w:t>
      </w:r>
      <w:r>
        <w:t xml:space="preserve"> motion sickness and fatigue</w:t>
      </w:r>
      <w:r w:rsidR="657CFC5A">
        <w:t>,</w:t>
      </w:r>
      <w:r>
        <w:t xml:space="preserve"> and a calmer </w:t>
      </w:r>
      <w:r w:rsidR="00610506">
        <w:t xml:space="preserve">drive </w:t>
      </w:r>
      <w:r>
        <w:t>experience. As vehicles become increasingly electrified and automated, this kind of seamless stopping is more than a comfort feature</w:t>
      </w:r>
      <w:r w:rsidR="00305812">
        <w:t>,</w:t>
      </w:r>
      <w:r>
        <w:t xml:space="preserve"> it</w:t>
      </w:r>
      <w:r w:rsidR="00FB5811">
        <w:t xml:space="preserve"> unlocks the many opportunities of </w:t>
      </w:r>
      <w:r w:rsidR="00560FD6">
        <w:t xml:space="preserve">software-driven </w:t>
      </w:r>
      <w:r>
        <w:t>mobility.</w:t>
      </w:r>
    </w:p>
    <w:p w14:paraId="6CE72725" w14:textId="77777777" w:rsidR="0091186B" w:rsidRPr="007E70AA" w:rsidRDefault="0091186B" w:rsidP="0091186B"/>
    <w:p w14:paraId="753DB4CD" w14:textId="23FD1613" w:rsidR="0091186B" w:rsidRPr="007E70AA" w:rsidRDefault="0091186B" w:rsidP="00265069">
      <w:pPr>
        <w:rPr>
          <w:b/>
        </w:rPr>
      </w:pPr>
      <w:r w:rsidRPr="007E70AA">
        <w:rPr>
          <w:b/>
        </w:rPr>
        <w:t>Software at the Wheel</w:t>
      </w:r>
      <w:r w:rsidR="00C206F7">
        <w:rPr>
          <w:b/>
        </w:rPr>
        <w:t xml:space="preserve"> End</w:t>
      </w:r>
    </w:p>
    <w:p w14:paraId="6A49D5E6" w14:textId="0CA12070" w:rsidR="0091186B" w:rsidRPr="007E70AA" w:rsidRDefault="0091186B" w:rsidP="00265069">
      <w:r>
        <w:t xml:space="preserve">At the heart of the </w:t>
      </w:r>
      <w:r w:rsidR="006E6AC8">
        <w:t>c</w:t>
      </w:r>
      <w:r>
        <w:t xml:space="preserve">omfort </w:t>
      </w:r>
      <w:r w:rsidR="006E6AC8">
        <w:t>s</w:t>
      </w:r>
      <w:r>
        <w:t xml:space="preserve">top </w:t>
      </w:r>
      <w:r w:rsidR="006E6AC8">
        <w:t>f</w:t>
      </w:r>
      <w:r>
        <w:t xml:space="preserve">eature is </w:t>
      </w:r>
      <w:r w:rsidR="00560FD6">
        <w:t xml:space="preserve">intelligent </w:t>
      </w:r>
      <w:r>
        <w:t xml:space="preserve">software. By coordinating signals from braking systems, drivetrain controls and vehicle dynamics software, </w:t>
      </w:r>
      <w:r w:rsidR="00C206F7">
        <w:t>comfort stop</w:t>
      </w:r>
      <w:r w:rsidR="3E97BFC5">
        <w:t xml:space="preserve"> feature</w:t>
      </w:r>
      <w:r>
        <w:t xml:space="preserve"> </w:t>
      </w:r>
      <w:r w:rsidR="003A2E10">
        <w:t xml:space="preserve">is designed to </w:t>
      </w:r>
      <w:r>
        <w:t>precisely manage</w:t>
      </w:r>
      <w:r w:rsidR="003A2E10">
        <w:t xml:space="preserve"> </w:t>
      </w:r>
      <w:r>
        <w:t xml:space="preserve">the final moments </w:t>
      </w:r>
      <w:r w:rsidR="003A2E10">
        <w:t xml:space="preserve">at the end of </w:t>
      </w:r>
      <w:r>
        <w:t xml:space="preserve">stop. This software-driven approach allows automakers to integrate the </w:t>
      </w:r>
      <w:r w:rsidR="006E6AC8">
        <w:t>c</w:t>
      </w:r>
      <w:r>
        <w:t xml:space="preserve">omfort </w:t>
      </w:r>
      <w:r w:rsidR="006E6AC8">
        <w:t>s</w:t>
      </w:r>
      <w:r>
        <w:t xml:space="preserve">top </w:t>
      </w:r>
      <w:r w:rsidR="006E6AC8">
        <w:t>f</w:t>
      </w:r>
      <w:r>
        <w:t xml:space="preserve">eature across powertrains, vehicle classes and </w:t>
      </w:r>
      <w:r w:rsidR="00204210">
        <w:t>segments</w:t>
      </w:r>
      <w:r>
        <w:t>.</w:t>
      </w:r>
    </w:p>
    <w:p w14:paraId="4F64FA71" w14:textId="77777777" w:rsidR="0091186B" w:rsidRPr="007E70AA" w:rsidRDefault="0091186B" w:rsidP="0091186B">
      <w:pPr>
        <w:rPr>
          <w:b/>
        </w:rPr>
      </w:pPr>
    </w:p>
    <w:p w14:paraId="5CFD6A1E" w14:textId="77777777" w:rsidR="0091186B" w:rsidRPr="007E70AA" w:rsidRDefault="0091186B" w:rsidP="0091186B">
      <w:pPr>
        <w:rPr>
          <w:b/>
        </w:rPr>
      </w:pPr>
      <w:r w:rsidRPr="007E70AA">
        <w:rPr>
          <w:b/>
        </w:rPr>
        <w:t>How It Works</w:t>
      </w:r>
    </w:p>
    <w:p w14:paraId="56B454F5" w14:textId="111E6D29" w:rsidR="0091186B" w:rsidRPr="007E70AA" w:rsidRDefault="0091186B" w:rsidP="0091186B">
      <w:r>
        <w:t xml:space="preserve">The </w:t>
      </w:r>
      <w:r w:rsidR="006E6AC8">
        <w:t>c</w:t>
      </w:r>
      <w:r>
        <w:t xml:space="preserve">omfort </w:t>
      </w:r>
      <w:r w:rsidR="006E6AC8">
        <w:t>s</w:t>
      </w:r>
      <w:r>
        <w:t xml:space="preserve">top </w:t>
      </w:r>
      <w:r w:rsidR="006E6AC8">
        <w:t>f</w:t>
      </w:r>
      <w:r>
        <w:t xml:space="preserve">eature is </w:t>
      </w:r>
      <w:r w:rsidR="00AE0A6B">
        <w:t>supported</w:t>
      </w:r>
      <w:r>
        <w:t xml:space="preserve"> </w:t>
      </w:r>
      <w:r w:rsidR="4CE9304A">
        <w:t>across</w:t>
      </w:r>
      <w:r>
        <w:t xml:space="preserve"> Bosch </w:t>
      </w:r>
      <w:r w:rsidR="00647FE1">
        <w:t xml:space="preserve">decoupled </w:t>
      </w:r>
      <w:r>
        <w:t>brak</w:t>
      </w:r>
      <w:r w:rsidR="51D6A2D7">
        <w:t>ing</w:t>
      </w:r>
      <w:r>
        <w:t xml:space="preserve"> architecture</w:t>
      </w:r>
      <w:r w:rsidR="6EBD3AB7">
        <w:t>s</w:t>
      </w:r>
      <w:r w:rsidR="426EC7D8">
        <w:t xml:space="preserve">. </w:t>
      </w:r>
      <w:r>
        <w:t xml:space="preserve">Drivers maintain steady pressure on the brake, while the system subtly </w:t>
      </w:r>
      <w:r w:rsidR="00901CE8">
        <w:t xml:space="preserve">manages the </w:t>
      </w:r>
      <w:r>
        <w:t>final moment</w:t>
      </w:r>
      <w:r w:rsidR="00901CE8">
        <w:t xml:space="preserve">s </w:t>
      </w:r>
      <w:r w:rsidR="00EC4AA0">
        <w:t>of bringing the vehicle to standstill</w:t>
      </w:r>
      <w:r>
        <w:t xml:space="preserve">. </w:t>
      </w:r>
    </w:p>
    <w:p w14:paraId="2D5B3A7F" w14:textId="77777777" w:rsidR="0091186B" w:rsidRPr="007E70AA" w:rsidRDefault="0091186B" w:rsidP="0091186B"/>
    <w:p w14:paraId="5F2C2746" w14:textId="24395723" w:rsidR="0091186B" w:rsidRPr="007E70AA" w:rsidRDefault="0091186B" w:rsidP="0091186B">
      <w:r>
        <w:t xml:space="preserve">The </w:t>
      </w:r>
      <w:r w:rsidR="003B4A92">
        <w:t>c</w:t>
      </w:r>
      <w:r>
        <w:t xml:space="preserve">omfort </w:t>
      </w:r>
      <w:proofErr w:type="gramStart"/>
      <w:r w:rsidR="003B4A92">
        <w:t>s</w:t>
      </w:r>
      <w:r>
        <w:t>top</w:t>
      </w:r>
      <w:proofErr w:type="gramEnd"/>
      <w:r>
        <w:t xml:space="preserve"> </w:t>
      </w:r>
      <w:r w:rsidR="003B4A92">
        <w:t>f</w:t>
      </w:r>
      <w:r>
        <w:t xml:space="preserve">eature offers two technical solutions: one using a conventional friction brake system and the other harnessing electric motors in battery-electric vehicles. </w:t>
      </w:r>
    </w:p>
    <w:p w14:paraId="175A7CE2" w14:textId="77777777" w:rsidR="0091186B" w:rsidRPr="007E70AA" w:rsidRDefault="0091186B" w:rsidP="0091186B"/>
    <w:p w14:paraId="3BEB9454" w14:textId="7236EBE8" w:rsidR="0091186B" w:rsidRPr="007E70AA" w:rsidRDefault="24EB97F7" w:rsidP="0091186B">
      <w:r>
        <w:t xml:space="preserve">Benefits of each </w:t>
      </w:r>
      <w:r w:rsidR="08098C19">
        <w:t>variant</w:t>
      </w:r>
      <w:r w:rsidR="1D881A28">
        <w:t xml:space="preserve"> may</w:t>
      </w:r>
      <w:r w:rsidR="49D239B6">
        <w:t xml:space="preserve"> include:</w:t>
      </w:r>
    </w:p>
    <w:p w14:paraId="57A62392" w14:textId="7F73FD98" w:rsidR="0091186B" w:rsidRPr="007E70AA" w:rsidRDefault="7426A944" w:rsidP="0091186B">
      <w:pPr>
        <w:pStyle w:val="ListParagraph"/>
        <w:numPr>
          <w:ilvl w:val="0"/>
          <w:numId w:val="7"/>
        </w:numPr>
      </w:pPr>
      <w:r>
        <w:t xml:space="preserve">Achieving up to a </w:t>
      </w:r>
      <w:r w:rsidR="09EA9F0C">
        <w:t xml:space="preserve">70%–90% reduction in </w:t>
      </w:r>
      <w:r w:rsidR="00EC4AA0">
        <w:t>end-of-</w:t>
      </w:r>
      <w:r w:rsidR="09EA9F0C">
        <w:t>stop jerk compared to conventional braking</w:t>
      </w:r>
      <w:r w:rsidR="007E70AA">
        <w:t xml:space="preserve"> (</w:t>
      </w:r>
      <w:r w:rsidR="477D8F20">
        <w:t>n</w:t>
      </w:r>
      <w:r w:rsidR="007E70AA">
        <w:t>umbers are based on a comparison with the deactivated state of the function in the same vehicle and driving maneuver)</w:t>
      </w:r>
    </w:p>
    <w:p w14:paraId="35432FD1" w14:textId="74D625F9" w:rsidR="0091186B" w:rsidRPr="007E70AA" w:rsidRDefault="0091186B" w:rsidP="0091186B">
      <w:pPr>
        <w:pStyle w:val="ListParagraph"/>
        <w:numPr>
          <w:ilvl w:val="0"/>
          <w:numId w:val="7"/>
        </w:numPr>
      </w:pPr>
      <w:r w:rsidRPr="007E70AA">
        <w:t>Increased passenger comfort, especially in stop-and-go traffic</w:t>
      </w:r>
    </w:p>
    <w:p w14:paraId="680CB648" w14:textId="79A31E3F" w:rsidR="0091186B" w:rsidRPr="007E70AA" w:rsidRDefault="0091186B" w:rsidP="0091186B">
      <w:pPr>
        <w:pStyle w:val="ListParagraph"/>
        <w:numPr>
          <w:ilvl w:val="0"/>
          <w:numId w:val="7"/>
        </w:numPr>
      </w:pPr>
      <w:r w:rsidRPr="007E70AA">
        <w:t xml:space="preserve">A smoother overall </w:t>
      </w:r>
      <w:r w:rsidR="00C242D7">
        <w:t>experience</w:t>
      </w:r>
      <w:r w:rsidRPr="007E70AA">
        <w:t xml:space="preserve"> during commutes and daily driving</w:t>
      </w:r>
    </w:p>
    <w:p w14:paraId="55C9BFFD" w14:textId="77777777" w:rsidR="0091186B" w:rsidRPr="007E70AA" w:rsidRDefault="0091186B" w:rsidP="0091186B"/>
    <w:p w14:paraId="488D5908" w14:textId="77777777" w:rsidR="0091186B" w:rsidRPr="007E70AA" w:rsidRDefault="0091186B" w:rsidP="0091186B">
      <w:pPr>
        <w:rPr>
          <w:b/>
        </w:rPr>
      </w:pPr>
      <w:r w:rsidRPr="007E70AA">
        <w:rPr>
          <w:b/>
        </w:rPr>
        <w:t>Passengers Notice a Difference</w:t>
      </w:r>
    </w:p>
    <w:p w14:paraId="07883C19" w14:textId="0FC4BB8A" w:rsidR="0091186B" w:rsidRPr="00FB0673" w:rsidRDefault="0091186B" w:rsidP="00265069">
      <w:r>
        <w:t xml:space="preserve">To validate these results, Bosch invited </w:t>
      </w:r>
      <w:r w:rsidR="77D14375">
        <w:t>65</w:t>
      </w:r>
      <w:r>
        <w:t xml:space="preserve"> consumers, from </w:t>
      </w:r>
      <w:r w:rsidR="00A8784A">
        <w:t>backseat passengers</w:t>
      </w:r>
      <w:r>
        <w:t xml:space="preserve"> to </w:t>
      </w:r>
      <w:r w:rsidR="002E16A9">
        <w:t>seasoned</w:t>
      </w:r>
      <w:r>
        <w:t xml:space="preserve"> drivers, to experience the </w:t>
      </w:r>
      <w:r w:rsidR="00315043">
        <w:t>c</w:t>
      </w:r>
      <w:r>
        <w:t xml:space="preserve">omfort </w:t>
      </w:r>
      <w:r w:rsidR="00315043">
        <w:t>s</w:t>
      </w:r>
      <w:r>
        <w:t xml:space="preserve">top feature firsthand. Participants in the user experience study said the smoother braking made </w:t>
      </w:r>
      <w:r w:rsidR="008C321C">
        <w:t>stopping</w:t>
      </w:r>
      <w:r>
        <w:t xml:space="preserve"> noticeably more comfortable, </w:t>
      </w:r>
      <w:r w:rsidR="78CECAE0">
        <w:t xml:space="preserve">further supporting </w:t>
      </w:r>
      <w:r w:rsidR="002237F5">
        <w:t xml:space="preserve">that the </w:t>
      </w:r>
      <w:r w:rsidR="00315043">
        <w:t>c</w:t>
      </w:r>
      <w:r>
        <w:t xml:space="preserve">omfort </w:t>
      </w:r>
      <w:r w:rsidR="00315043">
        <w:t>s</w:t>
      </w:r>
      <w:r>
        <w:t xml:space="preserve">top </w:t>
      </w:r>
      <w:r w:rsidR="002237F5">
        <w:t xml:space="preserve">feature </w:t>
      </w:r>
      <w:r>
        <w:t>delivers a better in-car experience as Bosch bring</w:t>
      </w:r>
      <w:r w:rsidR="002E16A9">
        <w:t xml:space="preserve">s this feature </w:t>
      </w:r>
      <w:r>
        <w:t>to the U.S. market.</w:t>
      </w:r>
    </w:p>
    <w:p w14:paraId="0B28017D" w14:textId="77777777" w:rsidR="0091186B" w:rsidRPr="00FB0673" w:rsidRDefault="0091186B" w:rsidP="00265069"/>
    <w:p w14:paraId="003E5746" w14:textId="47C0E2BA" w:rsidR="12F8C409" w:rsidRPr="00FB0673" w:rsidRDefault="4F6ECF77" w:rsidP="004523A2">
      <w:pPr>
        <w:pStyle w:val="ListParagraph"/>
        <w:numPr>
          <w:ilvl w:val="0"/>
          <w:numId w:val="8"/>
        </w:numPr>
      </w:pPr>
      <w:r w:rsidRPr="00FB0673">
        <w:t>“I have severe motion sickness, and this would really help me!”</w:t>
      </w:r>
      <w:r w:rsidR="00FF4431" w:rsidRPr="00FB0673">
        <w:t xml:space="preserve"> – adult driver </w:t>
      </w:r>
    </w:p>
    <w:p w14:paraId="5599B5BC" w14:textId="314D9341" w:rsidR="004523A2" w:rsidRPr="00FB0673" w:rsidRDefault="004523A2" w:rsidP="004523A2">
      <w:pPr>
        <w:pStyle w:val="ListParagraph"/>
        <w:numPr>
          <w:ilvl w:val="0"/>
          <w:numId w:val="8"/>
        </w:numPr>
      </w:pPr>
      <w:r w:rsidRPr="00FB0673">
        <w:t>“You don’t have to feel the pressure of the seatbelt which gives me confidence.”</w:t>
      </w:r>
      <w:r w:rsidR="00E40E2C" w:rsidRPr="00FB0673">
        <w:t xml:space="preserve"> – </w:t>
      </w:r>
      <w:r w:rsidR="00FF4431" w:rsidRPr="00FB0673">
        <w:t xml:space="preserve">adult driver </w:t>
      </w:r>
    </w:p>
    <w:p w14:paraId="131294F4" w14:textId="0FE057DD" w:rsidR="004523A2" w:rsidRPr="00FB0673" w:rsidRDefault="004523A2" w:rsidP="004523A2">
      <w:pPr>
        <w:pStyle w:val="ListParagraph"/>
        <w:numPr>
          <w:ilvl w:val="0"/>
          <w:numId w:val="8"/>
        </w:numPr>
      </w:pPr>
      <w:r w:rsidRPr="00FB0673">
        <w:t>“It’s like landing on a cloud.”</w:t>
      </w:r>
      <w:r w:rsidR="00E40E2C" w:rsidRPr="00FB0673">
        <w:t xml:space="preserve"> – adult driver </w:t>
      </w:r>
    </w:p>
    <w:p w14:paraId="1E99AAF5" w14:textId="4EF02D98" w:rsidR="004523A2" w:rsidRPr="00FB0673" w:rsidRDefault="004523A2" w:rsidP="004523A2">
      <w:pPr>
        <w:pStyle w:val="ListParagraph"/>
        <w:numPr>
          <w:ilvl w:val="0"/>
          <w:numId w:val="8"/>
        </w:numPr>
      </w:pPr>
      <w:r w:rsidRPr="00FB0673">
        <w:t>“</w:t>
      </w:r>
      <w:r w:rsidR="00320FB8" w:rsidRPr="00FB0673">
        <w:t xml:space="preserve">Awesome with an exclamation point!” </w:t>
      </w:r>
      <w:r w:rsidR="00E40E2C" w:rsidRPr="00FB0673">
        <w:t>–</w:t>
      </w:r>
      <w:r w:rsidR="00320FB8" w:rsidRPr="00FB0673">
        <w:t xml:space="preserve"> </w:t>
      </w:r>
      <w:r w:rsidR="00E40E2C" w:rsidRPr="00FB0673">
        <w:t xml:space="preserve">child </w:t>
      </w:r>
      <w:r w:rsidR="00A849EC" w:rsidRPr="00FB0673">
        <w:t>passenger</w:t>
      </w:r>
    </w:p>
    <w:p w14:paraId="2BF0BFAC" w14:textId="77777777" w:rsidR="0091186B" w:rsidRPr="007E70AA" w:rsidRDefault="0091186B" w:rsidP="00265069"/>
    <w:p w14:paraId="7D524582" w14:textId="20EDA0E2" w:rsidR="0091186B" w:rsidRPr="007E70AA" w:rsidRDefault="0091186B" w:rsidP="0091186B">
      <w:pPr>
        <w:rPr>
          <w:b/>
        </w:rPr>
      </w:pPr>
      <w:r w:rsidRPr="007E70AA">
        <w:rPr>
          <w:b/>
        </w:rPr>
        <w:t>Built for the Future of Mobility</w:t>
      </w:r>
    </w:p>
    <w:p w14:paraId="15319ABA" w14:textId="320F25E0" w:rsidR="0091186B" w:rsidRPr="007E70AA" w:rsidRDefault="0091186B" w:rsidP="398D5423">
      <w:pPr>
        <w:rPr>
          <w:strike/>
          <w:highlight w:val="yellow"/>
        </w:rPr>
      </w:pPr>
      <w:r>
        <w:t xml:space="preserve">The </w:t>
      </w:r>
      <w:r w:rsidR="002237F5">
        <w:t>c</w:t>
      </w:r>
      <w:r>
        <w:t xml:space="preserve">omfort </w:t>
      </w:r>
      <w:r w:rsidR="002237F5">
        <w:t>s</w:t>
      </w:r>
      <w:r>
        <w:t xml:space="preserve">top </w:t>
      </w:r>
      <w:r w:rsidR="002237F5">
        <w:t>f</w:t>
      </w:r>
      <w:r>
        <w:t xml:space="preserve">eature is built on the Bosch </w:t>
      </w:r>
      <w:r w:rsidR="005D2AA7">
        <w:t>Vehicle M</w:t>
      </w:r>
      <w:r>
        <w:t>otion</w:t>
      </w:r>
      <w:r w:rsidR="005D2AA7">
        <w:t xml:space="preserve"> Management</w:t>
      </w:r>
      <w:r>
        <w:t xml:space="preserve"> software stack, a next-generation platform that bridges physical components with intelligent motion control systems. This architecture enables automakers to add features such as smoother braking or more responsive steering through software, including over-the-air updates. </w:t>
      </w:r>
    </w:p>
    <w:p w14:paraId="7ABE44BD" w14:textId="77777777" w:rsidR="0091186B" w:rsidRPr="007E70AA" w:rsidRDefault="0091186B" w:rsidP="0091186B"/>
    <w:p w14:paraId="2B09A0B2" w14:textId="53674ED3" w:rsidR="0091186B" w:rsidRPr="007E70AA" w:rsidRDefault="0091186B" w:rsidP="0091186B">
      <w:r>
        <w:lastRenderedPageBreak/>
        <w:t xml:space="preserve">“The </w:t>
      </w:r>
      <w:r w:rsidR="006E1775">
        <w:t>c</w:t>
      </w:r>
      <w:r>
        <w:t xml:space="preserve">omfort </w:t>
      </w:r>
      <w:r w:rsidR="006E1775">
        <w:t>s</w:t>
      </w:r>
      <w:r>
        <w:t xml:space="preserve">top </w:t>
      </w:r>
      <w:r w:rsidR="006E1775">
        <w:t>f</w:t>
      </w:r>
      <w:r>
        <w:t xml:space="preserve">eature helps redefine what it means to bring a vehicle to </w:t>
      </w:r>
      <w:r w:rsidR="008017D1">
        <w:t>a complete standstill</w:t>
      </w:r>
      <w:r>
        <w:t xml:space="preserve">,” said </w:t>
      </w:r>
      <w:r w:rsidR="4DEBCB29">
        <w:t>Christian Sperrle</w:t>
      </w:r>
      <w:r w:rsidR="00A72B1B">
        <w:t xml:space="preserve">, </w:t>
      </w:r>
      <w:r w:rsidR="164F2797">
        <w:t>Director of</w:t>
      </w:r>
      <w:r w:rsidR="00A72B1B">
        <w:t xml:space="preserve"> product management for Vehicle Motion</w:t>
      </w:r>
      <w:r>
        <w:t xml:space="preserve">, Bosch Mobility Americas. “By smoothing the final phase of braking through advanced software coordination, we’re </w:t>
      </w:r>
      <w:r w:rsidR="18183475">
        <w:t xml:space="preserve">helping to </w:t>
      </w:r>
      <w:r>
        <w:t>enhanc</w:t>
      </w:r>
      <w:r w:rsidR="7571E39A">
        <w:t xml:space="preserve">e </w:t>
      </w:r>
      <w:r>
        <w:t>ride quality, deliver greater comfort, and set a new benchmark for driv</w:t>
      </w:r>
      <w:r w:rsidR="00FB7CDB">
        <w:t>er and passenger</w:t>
      </w:r>
      <w:r>
        <w:t xml:space="preserve"> experiences.” </w:t>
      </w:r>
    </w:p>
    <w:p w14:paraId="3F928830" w14:textId="77777777" w:rsidR="0091186B" w:rsidRPr="007E70AA" w:rsidRDefault="0091186B" w:rsidP="0091186B"/>
    <w:p w14:paraId="2B669F50" w14:textId="0F887BBD" w:rsidR="0091186B" w:rsidRPr="007E70AA" w:rsidRDefault="0091186B" w:rsidP="0091186B">
      <w:r>
        <w:t xml:space="preserve">In electric vehicles, the </w:t>
      </w:r>
      <w:r w:rsidR="00B76048">
        <w:t>c</w:t>
      </w:r>
      <w:r>
        <w:t xml:space="preserve">omfort </w:t>
      </w:r>
      <w:proofErr w:type="gramStart"/>
      <w:r w:rsidR="00B76048">
        <w:t>s</w:t>
      </w:r>
      <w:r>
        <w:t>top</w:t>
      </w:r>
      <w:proofErr w:type="gramEnd"/>
      <w:r>
        <w:t xml:space="preserve"> </w:t>
      </w:r>
      <w:r w:rsidR="00B76048">
        <w:t>f</w:t>
      </w:r>
      <w:r>
        <w:t xml:space="preserve">eature coordinates with regenerative braking to maximize energy recovery while maintaining a comfortable </w:t>
      </w:r>
      <w:r w:rsidR="003B1BC2">
        <w:t>stop</w:t>
      </w:r>
      <w:r>
        <w:t>. For automated driving, bring</w:t>
      </w:r>
      <w:r w:rsidR="574342DB">
        <w:t>ing</w:t>
      </w:r>
      <w:r>
        <w:t xml:space="preserve"> a vehicle smoothly and predictably to a standstill is </w:t>
      </w:r>
      <w:r w:rsidR="4206B222">
        <w:t xml:space="preserve">an important factor in building </w:t>
      </w:r>
      <w:r>
        <w:t>user trust</w:t>
      </w:r>
      <w:r w:rsidR="108E9A3A">
        <w:t xml:space="preserve"> and acceptance</w:t>
      </w:r>
      <w:r>
        <w:t>.</w:t>
      </w:r>
    </w:p>
    <w:p w14:paraId="2E30A6D4" w14:textId="77777777" w:rsidR="0091186B" w:rsidRPr="007E70AA" w:rsidRDefault="0091186B" w:rsidP="0091186B"/>
    <w:p w14:paraId="1AFA80F4" w14:textId="02069F94" w:rsidR="0091186B" w:rsidRPr="007E70AA" w:rsidRDefault="008E53F3" w:rsidP="0091186B">
      <w:r>
        <w:t xml:space="preserve">The comfort stop feature is one </w:t>
      </w:r>
      <w:r w:rsidR="0091186B">
        <w:t>part of the</w:t>
      </w:r>
      <w:r w:rsidR="00D1037A">
        <w:t xml:space="preserve"> larger</w:t>
      </w:r>
      <w:r w:rsidR="0091186B">
        <w:t xml:space="preserve"> Bosch Vehicle Motion Management </w:t>
      </w:r>
      <w:r w:rsidR="00B93DB2">
        <w:t>ecosystem</w:t>
      </w:r>
      <w:r w:rsidR="0091186B">
        <w:t xml:space="preserve">. This software-defined approach enables automakers to scale advanced motion control across vehicle classes, from passenger cars to </w:t>
      </w:r>
      <w:r w:rsidR="004D222D">
        <w:t xml:space="preserve">light commercial vehicles and </w:t>
      </w:r>
      <w:r w:rsidR="0091186B">
        <w:t>autonomous fleets.</w:t>
      </w:r>
    </w:p>
    <w:p w14:paraId="67994461" w14:textId="77777777" w:rsidR="0091186B" w:rsidRPr="007E70AA" w:rsidRDefault="0091186B" w:rsidP="0091186B"/>
    <w:p w14:paraId="51491FB5" w14:textId="66FD0E1C" w:rsidR="0091186B" w:rsidRPr="007E70AA" w:rsidRDefault="0091186B" w:rsidP="0091186B">
      <w:r w:rsidRPr="007E70AA">
        <w:t xml:space="preserve">For more information on Bosch mobility </w:t>
      </w:r>
      <w:hyperlink r:id="rId7" w:history="1">
        <w:r w:rsidRPr="007E70AA">
          <w:rPr>
            <w:rStyle w:val="Hyperlink"/>
          </w:rPr>
          <w:t>visi</w:t>
        </w:r>
        <w:r w:rsidR="00A72B1B" w:rsidRPr="007E70AA">
          <w:rPr>
            <w:rStyle w:val="Hyperlink"/>
          </w:rPr>
          <w:t>t the website here</w:t>
        </w:r>
      </w:hyperlink>
      <w:r w:rsidRPr="007E70AA">
        <w:t>.</w:t>
      </w:r>
    </w:p>
    <w:p w14:paraId="21E35292" w14:textId="77777777" w:rsidR="0091186B" w:rsidRPr="007E70AA" w:rsidRDefault="0091186B" w:rsidP="00265069"/>
    <w:p w14:paraId="07426CF4" w14:textId="2287A834" w:rsidR="001E18E4" w:rsidRPr="007E70AA" w:rsidRDefault="001E18E4" w:rsidP="001E18E4">
      <w:pPr>
        <w:pStyle w:val="Zwischenberschrift"/>
        <w:rPr>
          <w:color w:val="000000"/>
        </w:rPr>
      </w:pPr>
      <w:r w:rsidRPr="007E70AA">
        <w:rPr>
          <w:color w:val="000000"/>
        </w:rPr>
        <w:t xml:space="preserve">Press photos and </w:t>
      </w:r>
      <w:proofErr w:type="spellStart"/>
      <w:r w:rsidRPr="007E70AA">
        <w:rPr>
          <w:color w:val="000000"/>
        </w:rPr>
        <w:t>infocharts</w:t>
      </w:r>
      <w:proofErr w:type="spellEnd"/>
      <w:r w:rsidRPr="007E70AA">
        <w:rPr>
          <w:color w:val="000000"/>
        </w:rPr>
        <w:t xml:space="preserve"> are available on the Bosch Media Service at </w:t>
      </w:r>
      <w:hyperlink r:id="rId8" w:history="1">
        <w:r w:rsidR="00202299" w:rsidRPr="007E70AA">
          <w:rPr>
            <w:rStyle w:val="Hyperlink"/>
          </w:rPr>
          <w:t>us.</w:t>
        </w:r>
        <w:r w:rsidRPr="007E70AA">
          <w:rPr>
            <w:rStyle w:val="Hyperlink"/>
          </w:rPr>
          <w:t>bosch-press.com</w:t>
        </w:r>
      </w:hyperlink>
      <w:r w:rsidRPr="007E70AA">
        <w:t>.</w:t>
      </w:r>
    </w:p>
    <w:p w14:paraId="1A5A922D" w14:textId="77777777" w:rsidR="0005459C" w:rsidRPr="007E70AA" w:rsidRDefault="0005459C" w:rsidP="00A655D3">
      <w:pPr>
        <w:pStyle w:val="Untertitel1"/>
      </w:pPr>
    </w:p>
    <w:p w14:paraId="1FA69168" w14:textId="32ACF1EC" w:rsidR="00F86B6E" w:rsidRPr="007E70AA" w:rsidRDefault="00F86B6E" w:rsidP="00F86B6E">
      <w:pPr>
        <w:pStyle w:val="Untertitel1"/>
      </w:pPr>
      <w:r w:rsidRPr="007E70AA">
        <w:t>Contact:</w:t>
      </w:r>
      <w:r w:rsidRPr="007E70AA">
        <w:tab/>
      </w:r>
      <w:r w:rsidRPr="007E70AA">
        <w:tab/>
      </w:r>
      <w:r w:rsidRPr="007E70AA">
        <w:tab/>
      </w:r>
      <w:r w:rsidRPr="007E70AA">
        <w:tab/>
      </w:r>
      <w:r w:rsidRPr="007E70AA">
        <w:tab/>
      </w:r>
    </w:p>
    <w:p w14:paraId="777BEBE6" w14:textId="77777777" w:rsidR="0091186B" w:rsidRPr="007E70AA" w:rsidRDefault="0091186B" w:rsidP="0091186B">
      <w:pPr>
        <w:spacing w:line="240" w:lineRule="atLeast"/>
        <w:jc w:val="both"/>
      </w:pPr>
      <w:r w:rsidRPr="007E70AA">
        <w:t xml:space="preserve">Megan Bonelli </w:t>
      </w:r>
    </w:p>
    <w:p w14:paraId="6815BBDB" w14:textId="77777777" w:rsidR="0091186B" w:rsidRPr="007E70AA" w:rsidRDefault="0091186B" w:rsidP="0091186B">
      <w:pPr>
        <w:spacing w:line="240" w:lineRule="atLeast"/>
        <w:jc w:val="both"/>
      </w:pPr>
      <w:hyperlink r:id="rId9" w:history="1">
        <w:r w:rsidRPr="007E70AA">
          <w:rPr>
            <w:rStyle w:val="Hyperlink"/>
          </w:rPr>
          <w:t>Megan.bonelli@us.bosch.com</w:t>
        </w:r>
      </w:hyperlink>
      <w:r w:rsidRPr="007E70AA">
        <w:t xml:space="preserve"> </w:t>
      </w:r>
    </w:p>
    <w:p w14:paraId="24D4B094" w14:textId="77777777" w:rsidR="0091186B" w:rsidRPr="007E70AA" w:rsidRDefault="0091186B" w:rsidP="0091186B">
      <w:pPr>
        <w:spacing w:line="240" w:lineRule="atLeast"/>
        <w:jc w:val="both"/>
      </w:pPr>
      <w:r w:rsidRPr="007E70AA">
        <w:t>947-281-7062</w:t>
      </w:r>
    </w:p>
    <w:p w14:paraId="2DEDB91F" w14:textId="77777777" w:rsidR="004721B0" w:rsidRPr="007E70AA" w:rsidRDefault="004721B0" w:rsidP="00F86B6E"/>
    <w:p w14:paraId="7438A789" w14:textId="77777777" w:rsidR="00586486" w:rsidRPr="007E70AA" w:rsidRDefault="00586486" w:rsidP="00586486">
      <w:pPr>
        <w:spacing w:line="240" w:lineRule="auto"/>
        <w:rPr>
          <w:b/>
          <w:bCs/>
          <w:i/>
          <w:iCs/>
          <w:color w:val="000000"/>
          <w:sz w:val="18"/>
          <w:szCs w:val="18"/>
        </w:rPr>
      </w:pPr>
      <w:bookmarkStart w:id="0" w:name="_Hlk164080310"/>
      <w:r w:rsidRPr="007E70AA">
        <w:rPr>
          <w:b/>
          <w:bCs/>
          <w:i/>
          <w:iCs/>
          <w:color w:val="000000"/>
          <w:sz w:val="18"/>
          <w:szCs w:val="18"/>
        </w:rPr>
        <w:t>About Bosch</w:t>
      </w:r>
    </w:p>
    <w:p w14:paraId="3C8038E4" w14:textId="77777777" w:rsidR="00586486" w:rsidRPr="007E70AA" w:rsidRDefault="00586486" w:rsidP="00586486">
      <w:pPr>
        <w:spacing w:line="240" w:lineRule="auto"/>
        <w:rPr>
          <w:i/>
          <w:iCs/>
          <w:color w:val="000000"/>
          <w:sz w:val="18"/>
          <w:szCs w:val="18"/>
        </w:rPr>
      </w:pPr>
    </w:p>
    <w:bookmarkEnd w:id="0"/>
    <w:p w14:paraId="7C0C3555" w14:textId="77777777" w:rsidR="00AF5636" w:rsidRPr="007E70AA" w:rsidRDefault="00AF5636" w:rsidP="00AF5636">
      <w:pPr>
        <w:spacing w:line="240" w:lineRule="auto"/>
        <w:rPr>
          <w:i/>
          <w:iCs/>
          <w:color w:val="000000"/>
          <w:sz w:val="18"/>
          <w:szCs w:val="18"/>
        </w:rPr>
      </w:pPr>
      <w:r w:rsidRPr="007E70AA">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0" w:tgtFrame="_blank" w:history="1">
        <w:r w:rsidRPr="007E70AA">
          <w:rPr>
            <w:rStyle w:val="Hyperlink"/>
            <w:i/>
            <w:iCs/>
            <w:sz w:val="18"/>
            <w:szCs w:val="18"/>
          </w:rPr>
          <w:t>www.bosch.us</w:t>
        </w:r>
      </w:hyperlink>
      <w:r w:rsidRPr="007E70AA">
        <w:rPr>
          <w:i/>
          <w:iCs/>
          <w:color w:val="000000"/>
          <w:sz w:val="18"/>
          <w:szCs w:val="18"/>
        </w:rPr>
        <w:t xml:space="preserve">, </w:t>
      </w:r>
      <w:hyperlink r:id="rId11" w:tgtFrame="_blank" w:history="1">
        <w:r w:rsidRPr="007E70AA">
          <w:rPr>
            <w:rStyle w:val="Hyperlink"/>
            <w:i/>
            <w:iCs/>
            <w:sz w:val="18"/>
            <w:szCs w:val="18"/>
          </w:rPr>
          <w:t>www.bosch.mx</w:t>
        </w:r>
      </w:hyperlink>
      <w:r w:rsidRPr="007E70AA">
        <w:rPr>
          <w:i/>
          <w:iCs/>
          <w:color w:val="000000"/>
          <w:sz w:val="18"/>
          <w:szCs w:val="18"/>
        </w:rPr>
        <w:t xml:space="preserve"> and </w:t>
      </w:r>
      <w:hyperlink r:id="rId12" w:tgtFrame="_blank" w:history="1">
        <w:r w:rsidRPr="007E70AA">
          <w:rPr>
            <w:rStyle w:val="Hyperlink"/>
            <w:i/>
            <w:iCs/>
            <w:sz w:val="18"/>
            <w:szCs w:val="18"/>
          </w:rPr>
          <w:t>www.bosch.ca</w:t>
        </w:r>
      </w:hyperlink>
      <w:r w:rsidRPr="007E70AA">
        <w:rPr>
          <w:i/>
          <w:iCs/>
          <w:color w:val="000000"/>
          <w:sz w:val="18"/>
          <w:szCs w:val="18"/>
        </w:rPr>
        <w:t>.</w:t>
      </w:r>
    </w:p>
    <w:p w14:paraId="50DDD48A" w14:textId="77777777" w:rsidR="00AF5636" w:rsidRPr="007E70AA" w:rsidRDefault="00AF5636" w:rsidP="00AF5636">
      <w:pPr>
        <w:spacing w:line="240" w:lineRule="auto"/>
        <w:rPr>
          <w:i/>
          <w:iCs/>
          <w:color w:val="000000"/>
          <w:sz w:val="18"/>
          <w:szCs w:val="18"/>
        </w:rPr>
      </w:pPr>
    </w:p>
    <w:p w14:paraId="7B6705B8" w14:textId="77777777" w:rsidR="00AF5636" w:rsidRPr="007E70AA" w:rsidRDefault="00AF5636" w:rsidP="00AF5636">
      <w:pPr>
        <w:spacing w:line="240" w:lineRule="auto"/>
        <w:rPr>
          <w:i/>
          <w:iCs/>
          <w:color w:val="000000"/>
          <w:sz w:val="18"/>
          <w:szCs w:val="18"/>
        </w:rPr>
      </w:pPr>
      <w:r w:rsidRPr="007E70AA">
        <w:rPr>
          <w:i/>
          <w:iCs/>
          <w:color w:val="000000"/>
          <w:sz w:val="18"/>
          <w:szCs w:val="18"/>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7E70AA">
        <w:rPr>
          <w:i/>
          <w:iCs/>
          <w:color w:val="000000"/>
          <w:sz w:val="18"/>
          <w:szCs w:val="18"/>
        </w:rPr>
        <w:t>in order to</w:t>
      </w:r>
      <w:proofErr w:type="gramEnd"/>
      <w:r w:rsidRPr="007E70AA">
        <w:rPr>
          <w:i/>
          <w:iCs/>
          <w:color w:val="000000"/>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w:t>
      </w:r>
      <w:r w:rsidRPr="007E70AA">
        <w:rPr>
          <w:i/>
          <w:iCs/>
          <w:color w:val="000000"/>
          <w:sz w:val="18"/>
          <w:szCs w:val="18"/>
        </w:rPr>
        <w:lastRenderedPageBreak/>
        <w:t xml:space="preserve">strength is key to the company’s further development. At 136 locations across the globe, Bosch employs some 87,000 </w:t>
      </w:r>
      <w:proofErr w:type="gramStart"/>
      <w:r w:rsidRPr="007E70AA">
        <w:rPr>
          <w:i/>
          <w:iCs/>
          <w:color w:val="000000"/>
          <w:sz w:val="18"/>
          <w:szCs w:val="18"/>
        </w:rPr>
        <w:t>associates in research</w:t>
      </w:r>
      <w:proofErr w:type="gramEnd"/>
      <w:r w:rsidRPr="007E70AA">
        <w:rPr>
          <w:i/>
          <w:iCs/>
          <w:color w:val="000000"/>
          <w:sz w:val="18"/>
          <w:szCs w:val="18"/>
        </w:rPr>
        <w:t xml:space="preserve"> and development.</w:t>
      </w:r>
    </w:p>
    <w:p w14:paraId="3A53702F" w14:textId="77777777" w:rsidR="00AF5636" w:rsidRPr="007E70AA" w:rsidRDefault="00AF5636" w:rsidP="00AF5636">
      <w:pPr>
        <w:spacing w:line="240" w:lineRule="auto"/>
        <w:rPr>
          <w:i/>
          <w:iCs/>
          <w:color w:val="000000"/>
          <w:sz w:val="18"/>
          <w:szCs w:val="18"/>
        </w:rPr>
      </w:pPr>
      <w:r w:rsidRPr="007E70AA">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E70AA">
        <w:rPr>
          <w:i/>
          <w:iCs/>
          <w:color w:val="000000"/>
          <w:sz w:val="18"/>
          <w:szCs w:val="18"/>
        </w:rPr>
        <w:t>The majority of</w:t>
      </w:r>
      <w:proofErr w:type="gramEnd"/>
      <w:r w:rsidRPr="007E70AA">
        <w:rPr>
          <w:i/>
          <w:iCs/>
          <w:color w:val="000000"/>
          <w:sz w:val="18"/>
          <w:szCs w:val="18"/>
        </w:rPr>
        <w:t xml:space="preserve"> voting rights are held by Robert Bosch </w:t>
      </w:r>
      <w:proofErr w:type="spellStart"/>
      <w:r w:rsidRPr="007E70AA">
        <w:rPr>
          <w:i/>
          <w:iCs/>
          <w:color w:val="000000"/>
          <w:sz w:val="18"/>
          <w:szCs w:val="18"/>
        </w:rPr>
        <w:t>Industrietreuhand</w:t>
      </w:r>
      <w:proofErr w:type="spellEnd"/>
      <w:r w:rsidRPr="007E70AA">
        <w:rPr>
          <w:i/>
          <w:iCs/>
          <w:color w:val="000000"/>
          <w:sz w:val="18"/>
          <w:szCs w:val="18"/>
        </w:rPr>
        <w:t xml:space="preserve"> KG. It is entrusted with the task of safeguarding the company’s long-term existence</w:t>
      </w:r>
      <w:proofErr w:type="gramStart"/>
      <w:r w:rsidRPr="007E70AA">
        <w:rPr>
          <w:i/>
          <w:iCs/>
          <w:color w:val="000000"/>
          <w:sz w:val="18"/>
          <w:szCs w:val="18"/>
        </w:rPr>
        <w:t xml:space="preserve"> and in particular</w:t>
      </w:r>
      <w:proofErr w:type="gramEnd"/>
      <w:r w:rsidRPr="007E70AA">
        <w:rPr>
          <w:i/>
          <w:iCs/>
          <w:color w:val="000000"/>
          <w:sz w:val="18"/>
          <w:szCs w:val="18"/>
        </w:rPr>
        <w:t xml:space="preserve"> its financial independence – in line with the mission handed down in the will of the company’s founder, Robert Bosch.</w:t>
      </w:r>
    </w:p>
    <w:p w14:paraId="19BAE9A8" w14:textId="77777777" w:rsidR="00AF5636" w:rsidRPr="007E70AA" w:rsidRDefault="00AF5636" w:rsidP="00AF5636">
      <w:pPr>
        <w:spacing w:line="240" w:lineRule="auto"/>
        <w:rPr>
          <w:i/>
          <w:iCs/>
          <w:color w:val="000000"/>
          <w:sz w:val="18"/>
          <w:szCs w:val="18"/>
        </w:rPr>
      </w:pPr>
    </w:p>
    <w:p w14:paraId="379B0174" w14:textId="77777777" w:rsidR="00AF5636" w:rsidRPr="007E70AA" w:rsidRDefault="00AF5636" w:rsidP="00AF5636">
      <w:pPr>
        <w:spacing w:line="240" w:lineRule="auto"/>
        <w:rPr>
          <w:i/>
          <w:iCs/>
          <w:color w:val="000000"/>
          <w:sz w:val="18"/>
          <w:szCs w:val="18"/>
        </w:rPr>
      </w:pPr>
      <w:r w:rsidRPr="007E70AA">
        <w:rPr>
          <w:i/>
          <w:iCs/>
          <w:color w:val="000000"/>
          <w:sz w:val="18"/>
          <w:szCs w:val="18"/>
        </w:rPr>
        <w:t xml:space="preserve">Additional information is available online at </w:t>
      </w:r>
      <w:hyperlink r:id="rId13" w:tgtFrame="_blank" w:history="1">
        <w:r w:rsidRPr="007E70AA">
          <w:rPr>
            <w:rStyle w:val="Hyperlink"/>
            <w:i/>
            <w:iCs/>
            <w:sz w:val="18"/>
            <w:szCs w:val="18"/>
          </w:rPr>
          <w:t>www.bosch.com</w:t>
        </w:r>
      </w:hyperlink>
      <w:r w:rsidRPr="007E70AA">
        <w:rPr>
          <w:i/>
          <w:iCs/>
          <w:color w:val="000000"/>
          <w:sz w:val="18"/>
          <w:szCs w:val="18"/>
        </w:rPr>
        <w:t xml:space="preserve">, </w:t>
      </w:r>
      <w:hyperlink r:id="rId14" w:tgtFrame="_blank" w:history="1">
        <w:r w:rsidRPr="007E70AA">
          <w:rPr>
            <w:rStyle w:val="Hyperlink"/>
            <w:i/>
            <w:iCs/>
            <w:sz w:val="18"/>
            <w:szCs w:val="18"/>
          </w:rPr>
          <w:t>www.bosch-press.com</w:t>
        </w:r>
      </w:hyperlink>
      <w:r w:rsidRPr="007E70AA">
        <w:rPr>
          <w:i/>
          <w:iCs/>
          <w:color w:val="000000"/>
          <w:sz w:val="18"/>
          <w:szCs w:val="18"/>
        </w:rPr>
        <w:t xml:space="preserve">. </w:t>
      </w:r>
    </w:p>
    <w:p w14:paraId="48B70E7C" w14:textId="77777777" w:rsidR="00AF5636" w:rsidRPr="007E70AA" w:rsidRDefault="00AF5636" w:rsidP="00AF5636">
      <w:pPr>
        <w:spacing w:line="240" w:lineRule="auto"/>
        <w:rPr>
          <w:i/>
          <w:iCs/>
          <w:color w:val="000000"/>
          <w:sz w:val="18"/>
          <w:szCs w:val="18"/>
        </w:rPr>
      </w:pPr>
    </w:p>
    <w:p w14:paraId="5BB0D874" w14:textId="5093948F" w:rsidR="00AF5636" w:rsidRPr="007E70AA" w:rsidRDefault="00AF5636" w:rsidP="00AF5636">
      <w:pPr>
        <w:spacing w:line="240" w:lineRule="auto"/>
        <w:rPr>
          <w:i/>
          <w:iCs/>
          <w:color w:val="000000"/>
          <w:sz w:val="18"/>
          <w:szCs w:val="18"/>
        </w:rPr>
      </w:pPr>
      <w:r w:rsidRPr="007E70AA">
        <w:rPr>
          <w:i/>
          <w:iCs/>
          <w:color w:val="000000"/>
          <w:sz w:val="18"/>
          <w:szCs w:val="18"/>
        </w:rPr>
        <w:t>Exchange rate: 1 EUR = 1.0823</w:t>
      </w:r>
    </w:p>
    <w:p w14:paraId="09415A2E" w14:textId="77777777" w:rsidR="00686B4C" w:rsidRPr="00686B4C" w:rsidRDefault="00686B4C" w:rsidP="001E18E4">
      <w:pPr>
        <w:spacing w:line="240" w:lineRule="auto"/>
      </w:pPr>
    </w:p>
    <w:sectPr w:rsidR="00686B4C" w:rsidRPr="00686B4C" w:rsidSect="00C01399">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20A45" w14:textId="77777777" w:rsidR="00361650" w:rsidRPr="007E70AA" w:rsidRDefault="00361650">
      <w:r w:rsidRPr="007E70AA">
        <w:separator/>
      </w:r>
    </w:p>
  </w:endnote>
  <w:endnote w:type="continuationSeparator" w:id="0">
    <w:p w14:paraId="79B887D7" w14:textId="77777777" w:rsidR="00361650" w:rsidRPr="007E70AA" w:rsidRDefault="00361650">
      <w:r w:rsidRPr="007E70AA">
        <w:continuationSeparator/>
      </w:r>
    </w:p>
  </w:endnote>
  <w:endnote w:type="continuationNotice" w:id="1">
    <w:p w14:paraId="34BF7DC3" w14:textId="77777777" w:rsidR="00361650" w:rsidRPr="007E70AA" w:rsidRDefault="003616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90C3" w14:textId="77777777" w:rsidR="009627FF" w:rsidRDefault="00962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7777777" w:rsidR="00E73359" w:rsidRPr="007E70AA"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noProof w:val="0"/>
        <w:spacing w:val="4"/>
        <w:sz w:val="15"/>
        <w:szCs w:val="15"/>
      </w:rPr>
    </w:pPr>
    <w:r w:rsidRPr="007E70AA">
      <w:rPr>
        <w:rFonts w:ascii="Bosch Office Sans" w:hAnsi="Bosch Office Sans"/>
        <w:noProof w:val="0"/>
        <w:spacing w:val="4"/>
        <w:sz w:val="15"/>
        <w:szCs w:val="15"/>
      </w:rPr>
      <w:t xml:space="preserve">Page </w:t>
    </w:r>
    <w:r w:rsidR="00CD5EA8" w:rsidRPr="007E70AA">
      <w:rPr>
        <w:rFonts w:ascii="Bosch Office Sans" w:hAnsi="Bosch Office Sans"/>
        <w:noProof w:val="0"/>
        <w:spacing w:val="4"/>
        <w:sz w:val="15"/>
        <w:szCs w:val="15"/>
      </w:rPr>
      <w:fldChar w:fldCharType="begin"/>
    </w:r>
    <w:r w:rsidRPr="007E70AA">
      <w:rPr>
        <w:rFonts w:ascii="Bosch Office Sans" w:hAnsi="Bosch Office Sans"/>
        <w:noProof w:val="0"/>
        <w:spacing w:val="4"/>
        <w:sz w:val="15"/>
        <w:szCs w:val="15"/>
      </w:rPr>
      <w:instrText xml:space="preserve"> PAGE   \* MERGEFORMAT </w:instrText>
    </w:r>
    <w:r w:rsidR="00CD5EA8" w:rsidRPr="007E70AA">
      <w:rPr>
        <w:rFonts w:ascii="Bosch Office Sans" w:hAnsi="Bosch Office Sans"/>
        <w:noProof w:val="0"/>
        <w:spacing w:val="4"/>
        <w:sz w:val="15"/>
        <w:szCs w:val="15"/>
      </w:rPr>
      <w:fldChar w:fldCharType="separate"/>
    </w:r>
    <w:r w:rsidR="00103AAB" w:rsidRPr="007E70AA">
      <w:rPr>
        <w:rFonts w:ascii="Bosch Office Sans" w:hAnsi="Bosch Office Sans"/>
        <w:noProof w:val="0"/>
        <w:spacing w:val="4"/>
        <w:sz w:val="15"/>
        <w:szCs w:val="15"/>
      </w:rPr>
      <w:t>2</w:t>
    </w:r>
    <w:r w:rsidR="00CD5EA8" w:rsidRPr="007E70AA">
      <w:rPr>
        <w:rFonts w:ascii="Bosch Office Sans" w:hAnsi="Bosch Office Sans"/>
        <w:noProof w:val="0"/>
        <w:spacing w:val="4"/>
        <w:sz w:val="15"/>
        <w:szCs w:val="15"/>
      </w:rPr>
      <w:fldChar w:fldCharType="end"/>
    </w:r>
    <w:r w:rsidRPr="007E70AA">
      <w:rPr>
        <w:rFonts w:ascii="Bosch Office Sans" w:hAnsi="Bosch Office Sans"/>
        <w:noProof w:val="0"/>
        <w:spacing w:val="4"/>
        <w:sz w:val="15"/>
        <w:szCs w:val="15"/>
      </w:rPr>
      <w:t xml:space="preserve"> of </w:t>
    </w:r>
    <w:r w:rsidR="00671529" w:rsidRPr="007E70AA">
      <w:rPr>
        <w:rFonts w:ascii="Bosch Office Sans" w:hAnsi="Bosch Office Sans"/>
        <w:noProof w:val="0"/>
        <w:spacing w:val="4"/>
        <w:sz w:val="15"/>
        <w:szCs w:val="15"/>
      </w:rPr>
      <w:fldChar w:fldCharType="begin"/>
    </w:r>
    <w:r w:rsidR="00671529" w:rsidRPr="007E70AA">
      <w:rPr>
        <w:rFonts w:ascii="Bosch Office Sans" w:hAnsi="Bosch Office Sans"/>
        <w:noProof w:val="0"/>
        <w:spacing w:val="4"/>
        <w:sz w:val="15"/>
        <w:szCs w:val="15"/>
      </w:rPr>
      <w:instrText xml:space="preserve"> NUMPAGES   \* MERGEFORMAT </w:instrText>
    </w:r>
    <w:r w:rsidR="00671529" w:rsidRPr="007E70AA">
      <w:rPr>
        <w:rFonts w:ascii="Bosch Office Sans" w:hAnsi="Bosch Office Sans"/>
        <w:noProof w:val="0"/>
        <w:spacing w:val="4"/>
        <w:sz w:val="15"/>
        <w:szCs w:val="15"/>
      </w:rPr>
      <w:fldChar w:fldCharType="separate"/>
    </w:r>
    <w:r w:rsidR="00103AAB" w:rsidRPr="007E70AA">
      <w:rPr>
        <w:rFonts w:ascii="Bosch Office Sans" w:hAnsi="Bosch Office Sans"/>
        <w:noProof w:val="0"/>
        <w:spacing w:val="4"/>
        <w:sz w:val="15"/>
        <w:szCs w:val="15"/>
      </w:rPr>
      <w:t>2</w:t>
    </w:r>
    <w:r w:rsidR="00671529" w:rsidRPr="007E70AA">
      <w:rPr>
        <w:rFonts w:ascii="Bosch Office Sans" w:hAnsi="Bosch Office Sans"/>
        <w:noProof w:val="0"/>
        <w:spacing w:val="4"/>
        <w:sz w:val="15"/>
        <w:szCs w:val="15"/>
      </w:rPr>
      <w:fldChar w:fldCharType="end"/>
    </w: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91186B" w:rsidRPr="007E70AA" w14:paraId="6B23EBA1" w14:textId="77777777">
      <w:tc>
        <w:tcPr>
          <w:tcW w:w="1560" w:type="dxa"/>
        </w:tcPr>
        <w:p w14:paraId="76795132"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Robert Bosch LLC</w:t>
          </w:r>
          <w:r w:rsidRPr="007E70AA">
            <w:rPr>
              <w:rStyle w:val="eop"/>
              <w:rFonts w:cs="Segoe UI"/>
              <w:sz w:val="15"/>
              <w:szCs w:val="15"/>
            </w:rPr>
            <w:t> </w:t>
          </w:r>
        </w:p>
        <w:p w14:paraId="272CD14B"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38000 Hills Tech Drive</w:t>
          </w:r>
          <w:r w:rsidRPr="007E70AA">
            <w:rPr>
              <w:rStyle w:val="eop"/>
              <w:rFonts w:cs="Segoe UI"/>
              <w:sz w:val="15"/>
              <w:szCs w:val="15"/>
            </w:rPr>
            <w:t> </w:t>
          </w:r>
        </w:p>
        <w:p w14:paraId="7D65F3E6" w14:textId="77777777" w:rsidR="0091186B" w:rsidRPr="007E70AA" w:rsidRDefault="0091186B" w:rsidP="0091186B">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Farmington Hills, MI 48331</w:t>
          </w:r>
          <w:r w:rsidRPr="007E70AA">
            <w:rPr>
              <w:rStyle w:val="eop"/>
              <w:rFonts w:cs="Segoe UI"/>
              <w:noProof w:val="0"/>
              <w:sz w:val="15"/>
              <w:szCs w:val="15"/>
            </w:rPr>
            <w:t> </w:t>
          </w:r>
        </w:p>
      </w:tc>
      <w:tc>
        <w:tcPr>
          <w:tcW w:w="2835" w:type="dxa"/>
        </w:tcPr>
        <w:p w14:paraId="4B4AAD99"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E-mail    Megan.Bonelli@us.bosch.com</w:t>
          </w:r>
          <w:r w:rsidRPr="007E70AA">
            <w:rPr>
              <w:rStyle w:val="eop"/>
              <w:rFonts w:cs="Segoe UI"/>
              <w:sz w:val="15"/>
              <w:szCs w:val="15"/>
            </w:rPr>
            <w:t> </w:t>
          </w:r>
        </w:p>
        <w:p w14:paraId="0AF2A7EB"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Phone    +1 947-281-7062</w:t>
          </w:r>
          <w:r w:rsidRPr="007E70AA">
            <w:rPr>
              <w:rStyle w:val="eop"/>
              <w:rFonts w:cs="Segoe UI"/>
              <w:sz w:val="15"/>
              <w:szCs w:val="15"/>
            </w:rPr>
            <w:t> </w:t>
          </w:r>
        </w:p>
        <w:p w14:paraId="1A2093FA" w14:textId="77777777" w:rsidR="0091186B" w:rsidRPr="007E70AA" w:rsidRDefault="0091186B" w:rsidP="0091186B">
          <w:pPr>
            <w:pStyle w:val="MLStat"/>
            <w:tabs>
              <w:tab w:val="left" w:pos="-9656"/>
            </w:tabs>
            <w:spacing w:before="0" w:after="0" w:line="226" w:lineRule="atLeast"/>
            <w:ind w:left="0" w:right="0" w:firstLine="0"/>
            <w:rPr>
              <w:rFonts w:ascii="Bosch Office Sans" w:hAnsi="Bosch Office Sans"/>
              <w:noProof w:val="0"/>
              <w:sz w:val="15"/>
              <w:szCs w:val="15"/>
            </w:rPr>
          </w:pPr>
        </w:p>
      </w:tc>
      <w:tc>
        <w:tcPr>
          <w:tcW w:w="3260" w:type="dxa"/>
        </w:tcPr>
        <w:p w14:paraId="6ED99ABC"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Communications </w:t>
          </w:r>
          <w:r w:rsidRPr="007E70AA">
            <w:rPr>
              <w:rStyle w:val="eop"/>
              <w:rFonts w:cs="Segoe UI"/>
              <w:sz w:val="15"/>
              <w:szCs w:val="15"/>
            </w:rPr>
            <w:t>and Brand Management – Region USA</w:t>
          </w:r>
        </w:p>
        <w:p w14:paraId="2D1211FD" w14:textId="77777777" w:rsidR="0091186B" w:rsidRPr="007E70AA" w:rsidRDefault="0091186B" w:rsidP="0091186B">
          <w:pPr>
            <w:pStyle w:val="paragraph"/>
            <w:spacing w:before="0" w:beforeAutospacing="0" w:after="0" w:afterAutospacing="0"/>
            <w:textAlignment w:val="baseline"/>
            <w:rPr>
              <w:rFonts w:ascii="Bosch Office Sans" w:hAnsi="Bosch Office Sans" w:cs="Segoe UI"/>
              <w:sz w:val="18"/>
              <w:szCs w:val="18"/>
            </w:rPr>
          </w:pPr>
        </w:p>
        <w:p w14:paraId="2948DBC5" w14:textId="77777777" w:rsidR="0091186B" w:rsidRPr="007E70AA" w:rsidRDefault="0091186B" w:rsidP="0091186B">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us.bosch-press.com</w:t>
          </w:r>
        </w:p>
      </w:tc>
    </w:tr>
  </w:tbl>
  <w:p w14:paraId="26EA2108" w14:textId="77777777" w:rsidR="00E73359" w:rsidRPr="007E70AA" w:rsidRDefault="00E73359">
    <w:pPr>
      <w:pStyle w:val="MLStat"/>
      <w:tabs>
        <w:tab w:val="center" w:pos="4153"/>
        <w:tab w:val="right" w:pos="8306"/>
      </w:tabs>
      <w:spacing w:before="0" w:after="0" w:line="272" w:lineRule="atLeast"/>
      <w:ind w:left="0" w:right="0" w:firstLine="0"/>
      <w:rPr>
        <w:rFonts w:ascii="Bosch Office Sans" w:hAnsi="Bosch Office Sans"/>
        <w:noProof w:val="0"/>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77777777" w:rsidR="00E73359" w:rsidRPr="007E70AA" w:rsidRDefault="00E73359">
    <w:pPr>
      <w:pStyle w:val="MLStat"/>
      <w:tabs>
        <w:tab w:val="left" w:pos="-9656"/>
      </w:tabs>
      <w:spacing w:before="0" w:after="0" w:line="226" w:lineRule="atLeast"/>
      <w:ind w:left="0" w:right="0" w:firstLine="0"/>
      <w:rPr>
        <w:rFonts w:ascii="Bosch Office Sans" w:hAnsi="Bosch Office Sans"/>
        <w:noProof w:val="0"/>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7E70AA" w14:paraId="5A8BEDB6" w14:textId="77777777" w:rsidTr="00A976C0">
      <w:tc>
        <w:tcPr>
          <w:tcW w:w="1560" w:type="dxa"/>
        </w:tcPr>
        <w:p w14:paraId="5994BE6A" w14:textId="77777777"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Robert Bosch LLC</w:t>
          </w:r>
          <w:r w:rsidRPr="007E70AA">
            <w:rPr>
              <w:rStyle w:val="eop"/>
              <w:rFonts w:ascii="Bosch Office Sans" w:hAnsi="Bosch Office Sans" w:cs="Segoe UI"/>
              <w:sz w:val="15"/>
              <w:szCs w:val="15"/>
            </w:rPr>
            <w:t> </w:t>
          </w:r>
        </w:p>
        <w:p w14:paraId="3A59C844" w14:textId="77777777"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38000 Hills Tech Drive</w:t>
          </w:r>
          <w:r w:rsidRPr="007E70AA">
            <w:rPr>
              <w:rStyle w:val="eop"/>
              <w:rFonts w:ascii="Bosch Office Sans" w:hAnsi="Bosch Office Sans" w:cs="Segoe UI"/>
              <w:sz w:val="15"/>
              <w:szCs w:val="15"/>
            </w:rPr>
            <w:t> </w:t>
          </w:r>
        </w:p>
        <w:p w14:paraId="2EF8488B" w14:textId="2164B7CA" w:rsidR="00181993" w:rsidRPr="007E70AA" w:rsidRDefault="00181993" w:rsidP="00181993">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Farmington Hills, MI 48331</w:t>
          </w:r>
          <w:r w:rsidRPr="007E70AA">
            <w:rPr>
              <w:rStyle w:val="eop"/>
              <w:rFonts w:ascii="Bosch Office Sans" w:hAnsi="Bosch Office Sans" w:cs="Segoe UI"/>
              <w:noProof w:val="0"/>
              <w:sz w:val="15"/>
              <w:szCs w:val="15"/>
            </w:rPr>
            <w:t> </w:t>
          </w:r>
        </w:p>
      </w:tc>
      <w:tc>
        <w:tcPr>
          <w:tcW w:w="2835" w:type="dxa"/>
        </w:tcPr>
        <w:p w14:paraId="2FEB871E" w14:textId="464D0801"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 xml:space="preserve">E-mail    </w:t>
          </w:r>
          <w:r w:rsidR="00480C19" w:rsidRPr="007E70AA">
            <w:rPr>
              <w:rStyle w:val="normaltextrun"/>
              <w:rFonts w:ascii="Bosch Office Sans" w:hAnsi="Bosch Office Sans" w:cs="Segoe UI"/>
              <w:sz w:val="15"/>
              <w:szCs w:val="15"/>
            </w:rPr>
            <w:t>Megan.Bonelii</w:t>
          </w:r>
          <w:r w:rsidRPr="007E70AA">
            <w:rPr>
              <w:rStyle w:val="normaltextrun"/>
              <w:rFonts w:ascii="Bosch Office Sans" w:hAnsi="Bosch Office Sans" w:cs="Segoe UI"/>
              <w:sz w:val="15"/>
              <w:szCs w:val="15"/>
            </w:rPr>
            <w:t>@us.bosch.com</w:t>
          </w:r>
          <w:r w:rsidRPr="007E70AA">
            <w:rPr>
              <w:rStyle w:val="eop"/>
              <w:rFonts w:ascii="Bosch Office Sans" w:hAnsi="Bosch Office Sans" w:cs="Segoe UI"/>
              <w:sz w:val="15"/>
              <w:szCs w:val="15"/>
            </w:rPr>
            <w:t> </w:t>
          </w:r>
        </w:p>
        <w:p w14:paraId="79AB4F5B" w14:textId="7FB94C20"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 xml:space="preserve">Phone    +1 </w:t>
          </w:r>
          <w:r w:rsidR="00480C19" w:rsidRPr="007E70AA">
            <w:rPr>
              <w:rStyle w:val="normaltextrun"/>
              <w:rFonts w:ascii="Bosch Office Sans" w:hAnsi="Bosch Office Sans" w:cs="Segoe UI"/>
              <w:sz w:val="15"/>
              <w:szCs w:val="15"/>
            </w:rPr>
            <w:t>947-281-7062</w:t>
          </w:r>
          <w:r w:rsidRPr="007E70AA">
            <w:rPr>
              <w:rStyle w:val="eop"/>
              <w:rFonts w:ascii="Bosch Office Sans" w:hAnsi="Bosch Office Sans" w:cs="Segoe UI"/>
              <w:sz w:val="15"/>
              <w:szCs w:val="15"/>
            </w:rPr>
            <w:t> </w:t>
          </w:r>
        </w:p>
        <w:p w14:paraId="555BB75F" w14:textId="77777777" w:rsidR="00181993" w:rsidRPr="007E70AA" w:rsidRDefault="00181993" w:rsidP="00181993">
          <w:pPr>
            <w:pStyle w:val="MLStat"/>
            <w:tabs>
              <w:tab w:val="left" w:pos="-9656"/>
            </w:tabs>
            <w:spacing w:before="0" w:after="0" w:line="226" w:lineRule="atLeast"/>
            <w:ind w:left="0" w:right="0" w:firstLine="0"/>
            <w:rPr>
              <w:rFonts w:ascii="Bosch Office Sans" w:hAnsi="Bosch Office Sans"/>
              <w:noProof w:val="0"/>
              <w:sz w:val="15"/>
              <w:szCs w:val="15"/>
            </w:rPr>
          </w:pPr>
        </w:p>
      </w:tc>
      <w:tc>
        <w:tcPr>
          <w:tcW w:w="3260" w:type="dxa"/>
        </w:tcPr>
        <w:p w14:paraId="563AE328" w14:textId="77777777"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r w:rsidRPr="007E70AA">
            <w:rPr>
              <w:rStyle w:val="normaltextrun"/>
              <w:rFonts w:ascii="Bosch Office Sans" w:hAnsi="Bosch Office Sans" w:cs="Segoe UI"/>
              <w:sz w:val="15"/>
              <w:szCs w:val="15"/>
            </w:rPr>
            <w:t>Communications </w:t>
          </w:r>
          <w:r w:rsidRPr="007E70AA">
            <w:rPr>
              <w:rStyle w:val="eop"/>
              <w:rFonts w:ascii="Bosch Office Sans" w:hAnsi="Bosch Office Sans" w:cs="Segoe UI"/>
              <w:sz w:val="15"/>
              <w:szCs w:val="15"/>
            </w:rPr>
            <w:t>and Brand Management – Region USA</w:t>
          </w:r>
        </w:p>
        <w:p w14:paraId="2C295EE2" w14:textId="77777777" w:rsidR="00181993" w:rsidRPr="007E70AA"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7E70AA" w:rsidRDefault="00181993" w:rsidP="00181993">
          <w:pPr>
            <w:pStyle w:val="MLStat"/>
            <w:tabs>
              <w:tab w:val="left" w:pos="-9656"/>
            </w:tabs>
            <w:spacing w:before="0" w:after="0" w:line="226" w:lineRule="atLeast"/>
            <w:ind w:left="0" w:right="0" w:firstLine="0"/>
            <w:rPr>
              <w:rFonts w:ascii="Bosch Office Sans" w:hAnsi="Bosch Office Sans"/>
              <w:noProof w:val="0"/>
              <w:sz w:val="15"/>
              <w:szCs w:val="15"/>
            </w:rPr>
          </w:pPr>
          <w:r w:rsidRPr="007E70AA">
            <w:rPr>
              <w:rStyle w:val="normaltextrun"/>
              <w:rFonts w:ascii="Bosch Office Sans" w:hAnsi="Bosch Office Sans" w:cs="Segoe UI"/>
              <w:noProof w:val="0"/>
              <w:sz w:val="15"/>
              <w:szCs w:val="15"/>
            </w:rPr>
            <w:t>us.bosch-press.com</w:t>
          </w:r>
        </w:p>
      </w:tc>
    </w:tr>
  </w:tbl>
  <w:p w14:paraId="452B4BD7" w14:textId="77777777" w:rsidR="00E73359" w:rsidRPr="007E70AA" w:rsidRDefault="00E73359">
    <w:pPr>
      <w:pStyle w:val="MLStat"/>
      <w:tabs>
        <w:tab w:val="left" w:pos="-9656"/>
      </w:tabs>
      <w:spacing w:before="414" w:after="0" w:line="226" w:lineRule="atLeast"/>
      <w:ind w:left="0" w:right="454" w:firstLine="0"/>
      <w:rPr>
        <w:rFonts w:ascii="Bosch Office Sans" w:hAnsi="Bosch Office Sans"/>
        <w:noProof w:val="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91B3" w14:textId="77777777" w:rsidR="00361650" w:rsidRPr="007E70AA" w:rsidRDefault="00361650">
      <w:r w:rsidRPr="007E70AA">
        <w:separator/>
      </w:r>
    </w:p>
  </w:footnote>
  <w:footnote w:type="continuationSeparator" w:id="0">
    <w:p w14:paraId="1CBEE69C" w14:textId="77777777" w:rsidR="00361650" w:rsidRPr="007E70AA" w:rsidRDefault="00361650">
      <w:r w:rsidRPr="007E70AA">
        <w:continuationSeparator/>
      </w:r>
    </w:p>
  </w:footnote>
  <w:footnote w:type="continuationNotice" w:id="1">
    <w:p w14:paraId="71995226" w14:textId="77777777" w:rsidR="00361650" w:rsidRPr="007E70AA" w:rsidRDefault="003616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DF66" w14:textId="77777777" w:rsidR="009627FF" w:rsidRDefault="00962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77777777" w:rsidR="00E57F7F" w:rsidRPr="007E70AA"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noProof w:val="0"/>
      </w:rPr>
    </w:pPr>
  </w:p>
  <w:p w14:paraId="098FE8A4" w14:textId="77777777" w:rsidR="00E57F7F" w:rsidRPr="007E70AA"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noProof w:val="0"/>
        <w:color w:val="FFFFFF"/>
        <w:sz w:val="20"/>
      </w:rPr>
    </w:pPr>
    <w:r w:rsidRPr="007E70AA">
      <w:rPr>
        <w:rFonts w:ascii="Bosch Office Sans" w:eastAsia="Bosch Office Sans" w:hAnsi="Bosch Office Sans"/>
        <w:noProof w:val="0"/>
        <w:sz w:val="20"/>
      </w:rPr>
      <w:tab/>
    </w:r>
  </w:p>
  <w:p w14:paraId="70DC907A" w14:textId="77777777" w:rsidR="00E57F7F" w:rsidRPr="007E70AA" w:rsidRDefault="00DB60EC" w:rsidP="00E57F7F">
    <w:pPr>
      <w:framePr w:w="4536" w:h="561" w:wrap="around" w:vAnchor="page" w:hAnchor="page" w:xAlign="right" w:y="659" w:anchorLock="1"/>
      <w:tabs>
        <w:tab w:val="right" w:pos="1667"/>
      </w:tabs>
    </w:pPr>
    <w:r w:rsidRPr="007E70AA">
      <w:tab/>
    </w:r>
    <w:r w:rsidR="00E57F7F" w:rsidRPr="007E70AA">
      <w:rPr>
        <w:sz w:val="2"/>
        <w:szCs w:val="2"/>
      </w:rPr>
      <w:t xml:space="preserve"> </w:t>
    </w:r>
  </w:p>
  <w:p w14:paraId="589F7B4D" w14:textId="77777777" w:rsidR="00E73359" w:rsidRPr="007E70AA" w:rsidRDefault="00E73359">
    <w:pPr>
      <w:pStyle w:val="MLStat"/>
      <w:tabs>
        <w:tab w:val="center" w:pos="4153"/>
        <w:tab w:val="right" w:pos="8306"/>
      </w:tabs>
      <w:spacing w:before="0" w:after="0" w:line="295" w:lineRule="atLeast"/>
      <w:ind w:left="0" w:right="0" w:firstLine="0"/>
      <w:rPr>
        <w:rFonts w:ascii="Bosch Office Sans" w:hAnsi="Bosch Office Sans"/>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4EB3" w14:textId="2D608526" w:rsidR="009627FF" w:rsidRPr="00A655D3" w:rsidRDefault="009627FF" w:rsidP="009627FF">
    <w:pPr>
      <w:pStyle w:val="MLStat"/>
      <w:framePr w:w="2608" w:h="3187" w:hSpace="465" w:wrap="around" w:vAnchor="page" w:hAnchor="page" w:x="9076" w:y="315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November </w:t>
    </w:r>
    <w:r>
      <w:rPr>
        <w:rFonts w:ascii="Bosch Office Sans" w:hAnsi="Bosch Office Sans"/>
        <w:spacing w:val="4"/>
        <w:sz w:val="21"/>
        <w:lang w:val="en-GB"/>
      </w:rPr>
      <w:t>13</w:t>
    </w:r>
    <w:r>
      <w:rPr>
        <w:rFonts w:ascii="Bosch Office Sans" w:hAnsi="Bosch Office Sans"/>
        <w:spacing w:val="4"/>
        <w:sz w:val="21"/>
        <w:lang w:val="en-GB"/>
      </w:rPr>
      <w:t>, 2025</w:t>
    </w:r>
  </w:p>
  <w:p w14:paraId="53CFF84D" w14:textId="4B98047D" w:rsidR="009627FF" w:rsidRPr="00A655D3" w:rsidRDefault="009627FF" w:rsidP="009627FF">
    <w:pPr>
      <w:pStyle w:val="MLStat"/>
      <w:framePr w:w="2608" w:h="3187" w:hSpace="465" w:wrap="around" w:vAnchor="page" w:hAnchor="page" w:x="9076" w:y="315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PI 27</w:t>
    </w:r>
    <w:r>
      <w:rPr>
        <w:rFonts w:ascii="Bosch Office Sans" w:hAnsi="Bosch Office Sans"/>
        <w:spacing w:val="4"/>
        <w:sz w:val="21"/>
        <w:lang w:val="en-GB"/>
      </w:rPr>
      <w:t>0</w:t>
    </w:r>
  </w:p>
  <w:p w14:paraId="394F3A6A" w14:textId="77777777" w:rsidR="00E73359" w:rsidRPr="007E70AA"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noProof w:val="0"/>
        <w:sz w:val="40"/>
        <w:szCs w:val="40"/>
      </w:rPr>
    </w:pPr>
    <w:r w:rsidRPr="007E70AA">
      <w:rPr>
        <w:rFonts w:ascii="Bosch Office Sans" w:hAnsi="Bosch Office Sans"/>
        <w:b/>
        <w:noProof w:val="0"/>
        <w:sz w:val="40"/>
        <w:szCs w:val="40"/>
      </w:rPr>
      <w:t>Press release</w:t>
    </w:r>
  </w:p>
  <w:p w14:paraId="79AD12B1" w14:textId="77777777" w:rsidR="00613B14" w:rsidRPr="007E70AA"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noProof w:val="0"/>
      </w:rPr>
    </w:pPr>
  </w:p>
  <w:p w14:paraId="7FB3173E" w14:textId="77777777" w:rsidR="00613B14" w:rsidRPr="007E70AA"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noProof w:val="0"/>
        <w:color w:val="FFFFFF"/>
        <w:sz w:val="20"/>
      </w:rPr>
    </w:pPr>
    <w:r w:rsidRPr="007E70AA">
      <w:rPr>
        <w:rFonts w:ascii="Bosch Office Sans" w:eastAsia="Bosch Office Sans" w:hAnsi="Bosch Office Sans"/>
        <w:noProof w:val="0"/>
        <w:sz w:val="20"/>
      </w:rPr>
      <w:tab/>
    </w:r>
  </w:p>
  <w:p w14:paraId="148FAAF9" w14:textId="77777777" w:rsidR="00E73359" w:rsidRPr="007E70AA" w:rsidRDefault="00E73359">
    <w:pPr>
      <w:pStyle w:val="MLStat"/>
      <w:tabs>
        <w:tab w:val="center" w:pos="4153"/>
        <w:tab w:val="right" w:pos="8306"/>
      </w:tabs>
      <w:spacing w:before="0" w:after="0" w:line="295" w:lineRule="atLeast"/>
      <w:ind w:left="0" w:right="0" w:firstLine="0"/>
      <w:rPr>
        <w:rFonts w:ascii="Bosch Office Sans" w:hAnsi="Bosch Office Sans"/>
        <w:noProof w:val="0"/>
      </w:rPr>
    </w:pPr>
  </w:p>
  <w:p w14:paraId="669ED943" w14:textId="77777777" w:rsidR="00E73359" w:rsidRPr="007E70AA" w:rsidRDefault="00DB1AD6">
    <w:pPr>
      <w:pStyle w:val="MLStat"/>
      <w:tabs>
        <w:tab w:val="center" w:pos="4153"/>
        <w:tab w:val="right" w:pos="8306"/>
      </w:tabs>
      <w:spacing w:before="0" w:after="0" w:line="295" w:lineRule="atLeast"/>
      <w:ind w:left="0" w:right="0" w:firstLine="0"/>
      <w:rPr>
        <w:rFonts w:ascii="Bosch Office Sans" w:hAnsi="Bosch Office Sans"/>
        <w:noProof w:val="0"/>
      </w:rPr>
    </w:pPr>
    <w:r w:rsidRPr="007E70AA">
      <w:drawing>
        <wp:anchor distT="0" distB="0" distL="114300" distR="114300" simplePos="0" relativeHeight="251658240"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7E70AA" w:rsidRDefault="00E73359">
    <w:pPr>
      <w:pStyle w:val="MLStat"/>
      <w:tabs>
        <w:tab w:val="center" w:pos="4153"/>
        <w:tab w:val="right" w:pos="8306"/>
      </w:tabs>
      <w:spacing w:before="0" w:after="0" w:line="295" w:lineRule="atLeast"/>
      <w:ind w:left="0" w:right="0" w:firstLine="0"/>
      <w:rPr>
        <w:rFonts w:ascii="Bosch Office Sans" w:hAnsi="Bosch Office Sans"/>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E497505"/>
    <w:multiLevelType w:val="hybridMultilevel"/>
    <w:tmpl w:val="FF32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DD4FB9"/>
    <w:multiLevelType w:val="hybridMultilevel"/>
    <w:tmpl w:val="78A6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7"/>
  </w:num>
  <w:num w:numId="2" w16cid:durableId="1902522489">
    <w:abstractNumId w:val="6"/>
  </w:num>
  <w:num w:numId="3" w16cid:durableId="1103303838">
    <w:abstractNumId w:val="2"/>
  </w:num>
  <w:num w:numId="4" w16cid:durableId="1980651386">
    <w:abstractNumId w:val="3"/>
  </w:num>
  <w:num w:numId="5" w16cid:durableId="1757634269">
    <w:abstractNumId w:val="4"/>
  </w:num>
  <w:num w:numId="6" w16cid:durableId="909651555">
    <w:abstractNumId w:val="0"/>
  </w:num>
  <w:num w:numId="7" w16cid:durableId="1418746831">
    <w:abstractNumId w:val="5"/>
  </w:num>
  <w:num w:numId="8" w16cid:durableId="688725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24797"/>
    <w:rsid w:val="00042989"/>
    <w:rsid w:val="0005459C"/>
    <w:rsid w:val="00056D7F"/>
    <w:rsid w:val="00057542"/>
    <w:rsid w:val="000633A3"/>
    <w:rsid w:val="00063B00"/>
    <w:rsid w:val="00071FC9"/>
    <w:rsid w:val="00072707"/>
    <w:rsid w:val="00077BF8"/>
    <w:rsid w:val="00083878"/>
    <w:rsid w:val="000919CA"/>
    <w:rsid w:val="000A3578"/>
    <w:rsid w:val="000AC180"/>
    <w:rsid w:val="000B0001"/>
    <w:rsid w:val="000B76BB"/>
    <w:rsid w:val="000C2E49"/>
    <w:rsid w:val="000C33AF"/>
    <w:rsid w:val="000C496B"/>
    <w:rsid w:val="000C6D5D"/>
    <w:rsid w:val="000C780C"/>
    <w:rsid w:val="000E24C6"/>
    <w:rsid w:val="000E49AE"/>
    <w:rsid w:val="000E71E3"/>
    <w:rsid w:val="000F30EA"/>
    <w:rsid w:val="000F46C3"/>
    <w:rsid w:val="000F709F"/>
    <w:rsid w:val="0010318B"/>
    <w:rsid w:val="00103AAB"/>
    <w:rsid w:val="00106354"/>
    <w:rsid w:val="00112A80"/>
    <w:rsid w:val="00120A13"/>
    <w:rsid w:val="0013286C"/>
    <w:rsid w:val="00133131"/>
    <w:rsid w:val="00137C56"/>
    <w:rsid w:val="001405CC"/>
    <w:rsid w:val="001435D1"/>
    <w:rsid w:val="00151976"/>
    <w:rsid w:val="001524AF"/>
    <w:rsid w:val="00154A8F"/>
    <w:rsid w:val="0016268B"/>
    <w:rsid w:val="0017027D"/>
    <w:rsid w:val="00172B4C"/>
    <w:rsid w:val="00176288"/>
    <w:rsid w:val="00181993"/>
    <w:rsid w:val="00183754"/>
    <w:rsid w:val="00183FB0"/>
    <w:rsid w:val="0019457C"/>
    <w:rsid w:val="00196911"/>
    <w:rsid w:val="001A5B06"/>
    <w:rsid w:val="001B0810"/>
    <w:rsid w:val="001B6683"/>
    <w:rsid w:val="001C41D4"/>
    <w:rsid w:val="001C4984"/>
    <w:rsid w:val="001D3277"/>
    <w:rsid w:val="001D7C22"/>
    <w:rsid w:val="001E18E4"/>
    <w:rsid w:val="001E4D24"/>
    <w:rsid w:val="001F4310"/>
    <w:rsid w:val="001F7D4E"/>
    <w:rsid w:val="00202299"/>
    <w:rsid w:val="00204210"/>
    <w:rsid w:val="0021364B"/>
    <w:rsid w:val="002237F5"/>
    <w:rsid w:val="00225EB2"/>
    <w:rsid w:val="00237538"/>
    <w:rsid w:val="00241753"/>
    <w:rsid w:val="00241992"/>
    <w:rsid w:val="0024305E"/>
    <w:rsid w:val="00243E78"/>
    <w:rsid w:val="00265069"/>
    <w:rsid w:val="0028117E"/>
    <w:rsid w:val="00287CF5"/>
    <w:rsid w:val="00291BB6"/>
    <w:rsid w:val="00296EF8"/>
    <w:rsid w:val="00297FC7"/>
    <w:rsid w:val="002A1644"/>
    <w:rsid w:val="002A448A"/>
    <w:rsid w:val="002C081B"/>
    <w:rsid w:val="002C6BA3"/>
    <w:rsid w:val="002D1732"/>
    <w:rsid w:val="002D228D"/>
    <w:rsid w:val="002D2C17"/>
    <w:rsid w:val="002E16A9"/>
    <w:rsid w:val="002E370D"/>
    <w:rsid w:val="002E394F"/>
    <w:rsid w:val="002E4CBA"/>
    <w:rsid w:val="002E55F3"/>
    <w:rsid w:val="002F32BA"/>
    <w:rsid w:val="002F4F94"/>
    <w:rsid w:val="00305812"/>
    <w:rsid w:val="00307ADB"/>
    <w:rsid w:val="00310D7B"/>
    <w:rsid w:val="00312A80"/>
    <w:rsid w:val="00315043"/>
    <w:rsid w:val="00316D70"/>
    <w:rsid w:val="00320FB8"/>
    <w:rsid w:val="00325569"/>
    <w:rsid w:val="00332F37"/>
    <w:rsid w:val="00344AE2"/>
    <w:rsid w:val="003460C1"/>
    <w:rsid w:val="00346BAE"/>
    <w:rsid w:val="003534FE"/>
    <w:rsid w:val="00361650"/>
    <w:rsid w:val="00370107"/>
    <w:rsid w:val="0037477A"/>
    <w:rsid w:val="003768AC"/>
    <w:rsid w:val="00393EBB"/>
    <w:rsid w:val="003A2E10"/>
    <w:rsid w:val="003B0A32"/>
    <w:rsid w:val="003B1B60"/>
    <w:rsid w:val="003B1BC2"/>
    <w:rsid w:val="003B4A92"/>
    <w:rsid w:val="003C1145"/>
    <w:rsid w:val="003C24D2"/>
    <w:rsid w:val="003C34E1"/>
    <w:rsid w:val="003D505D"/>
    <w:rsid w:val="003D6046"/>
    <w:rsid w:val="003E194B"/>
    <w:rsid w:val="003E1FDF"/>
    <w:rsid w:val="003F16C7"/>
    <w:rsid w:val="003F7D36"/>
    <w:rsid w:val="00405A34"/>
    <w:rsid w:val="00407757"/>
    <w:rsid w:val="0041484E"/>
    <w:rsid w:val="00417062"/>
    <w:rsid w:val="0042419D"/>
    <w:rsid w:val="00434ED0"/>
    <w:rsid w:val="00444732"/>
    <w:rsid w:val="00446697"/>
    <w:rsid w:val="00450893"/>
    <w:rsid w:val="00450A98"/>
    <w:rsid w:val="004523A2"/>
    <w:rsid w:val="004721B0"/>
    <w:rsid w:val="004758EB"/>
    <w:rsid w:val="00480C19"/>
    <w:rsid w:val="0048438A"/>
    <w:rsid w:val="00484F84"/>
    <w:rsid w:val="004A0BFF"/>
    <w:rsid w:val="004A1756"/>
    <w:rsid w:val="004A1A09"/>
    <w:rsid w:val="004A1AF0"/>
    <w:rsid w:val="004A1DFD"/>
    <w:rsid w:val="004B476F"/>
    <w:rsid w:val="004B7815"/>
    <w:rsid w:val="004B7969"/>
    <w:rsid w:val="004B7BF5"/>
    <w:rsid w:val="004D222D"/>
    <w:rsid w:val="004E01B3"/>
    <w:rsid w:val="004F1125"/>
    <w:rsid w:val="00507AD8"/>
    <w:rsid w:val="005305DD"/>
    <w:rsid w:val="00536DEE"/>
    <w:rsid w:val="005422C5"/>
    <w:rsid w:val="00542D4E"/>
    <w:rsid w:val="00555D23"/>
    <w:rsid w:val="00556019"/>
    <w:rsid w:val="00560D83"/>
    <w:rsid w:val="00560FD6"/>
    <w:rsid w:val="00561777"/>
    <w:rsid w:val="0057082E"/>
    <w:rsid w:val="00586486"/>
    <w:rsid w:val="005913E5"/>
    <w:rsid w:val="005B07F9"/>
    <w:rsid w:val="005B11FB"/>
    <w:rsid w:val="005B21D6"/>
    <w:rsid w:val="005B266D"/>
    <w:rsid w:val="005C1507"/>
    <w:rsid w:val="005C2CBF"/>
    <w:rsid w:val="005C3023"/>
    <w:rsid w:val="005C344D"/>
    <w:rsid w:val="005C64DA"/>
    <w:rsid w:val="005D12E8"/>
    <w:rsid w:val="005D2AA7"/>
    <w:rsid w:val="005D3146"/>
    <w:rsid w:val="005E5A15"/>
    <w:rsid w:val="005E604E"/>
    <w:rsid w:val="005F21CA"/>
    <w:rsid w:val="005F53E8"/>
    <w:rsid w:val="005F67C7"/>
    <w:rsid w:val="00600562"/>
    <w:rsid w:val="00601BCC"/>
    <w:rsid w:val="00606CE7"/>
    <w:rsid w:val="00610506"/>
    <w:rsid w:val="006105BB"/>
    <w:rsid w:val="006132BC"/>
    <w:rsid w:val="00613B14"/>
    <w:rsid w:val="0061552C"/>
    <w:rsid w:val="00615D74"/>
    <w:rsid w:val="00616E44"/>
    <w:rsid w:val="00621F60"/>
    <w:rsid w:val="0062309A"/>
    <w:rsid w:val="00624D5D"/>
    <w:rsid w:val="0062543D"/>
    <w:rsid w:val="00630746"/>
    <w:rsid w:val="00632BD3"/>
    <w:rsid w:val="00640078"/>
    <w:rsid w:val="00646E6B"/>
    <w:rsid w:val="00647FE1"/>
    <w:rsid w:val="00650DF9"/>
    <w:rsid w:val="006534C7"/>
    <w:rsid w:val="00656820"/>
    <w:rsid w:val="00657634"/>
    <w:rsid w:val="00671407"/>
    <w:rsid w:val="00671529"/>
    <w:rsid w:val="00672F02"/>
    <w:rsid w:val="006746E2"/>
    <w:rsid w:val="00677087"/>
    <w:rsid w:val="0067721F"/>
    <w:rsid w:val="006833CE"/>
    <w:rsid w:val="00684A7F"/>
    <w:rsid w:val="00686B4C"/>
    <w:rsid w:val="00687AC0"/>
    <w:rsid w:val="006904C5"/>
    <w:rsid w:val="006A1A63"/>
    <w:rsid w:val="006A4879"/>
    <w:rsid w:val="006B0AC4"/>
    <w:rsid w:val="006C0B92"/>
    <w:rsid w:val="006C732A"/>
    <w:rsid w:val="006D2AB4"/>
    <w:rsid w:val="006D328C"/>
    <w:rsid w:val="006E0108"/>
    <w:rsid w:val="006E08ED"/>
    <w:rsid w:val="006E09A3"/>
    <w:rsid w:val="006E1775"/>
    <w:rsid w:val="006E3402"/>
    <w:rsid w:val="006E57C1"/>
    <w:rsid w:val="006E6AC8"/>
    <w:rsid w:val="006F1FF0"/>
    <w:rsid w:val="006F7062"/>
    <w:rsid w:val="00700EDD"/>
    <w:rsid w:val="00702BB8"/>
    <w:rsid w:val="00705054"/>
    <w:rsid w:val="00705DD6"/>
    <w:rsid w:val="00706760"/>
    <w:rsid w:val="007105B0"/>
    <w:rsid w:val="00721263"/>
    <w:rsid w:val="00725E7A"/>
    <w:rsid w:val="007312B8"/>
    <w:rsid w:val="007313AC"/>
    <w:rsid w:val="007360E4"/>
    <w:rsid w:val="00741989"/>
    <w:rsid w:val="00745044"/>
    <w:rsid w:val="007653AF"/>
    <w:rsid w:val="00770F19"/>
    <w:rsid w:val="00783211"/>
    <w:rsid w:val="00787E29"/>
    <w:rsid w:val="00796F79"/>
    <w:rsid w:val="007A7925"/>
    <w:rsid w:val="007B7AE6"/>
    <w:rsid w:val="007E0F4B"/>
    <w:rsid w:val="007E3719"/>
    <w:rsid w:val="007E667A"/>
    <w:rsid w:val="007E70AA"/>
    <w:rsid w:val="007F4D4D"/>
    <w:rsid w:val="007F591F"/>
    <w:rsid w:val="008011D2"/>
    <w:rsid w:val="008017D1"/>
    <w:rsid w:val="00806D7B"/>
    <w:rsid w:val="00810591"/>
    <w:rsid w:val="00813D14"/>
    <w:rsid w:val="008230F4"/>
    <w:rsid w:val="00834EEC"/>
    <w:rsid w:val="00835863"/>
    <w:rsid w:val="00846D55"/>
    <w:rsid w:val="00856DB4"/>
    <w:rsid w:val="00857125"/>
    <w:rsid w:val="00860D2B"/>
    <w:rsid w:val="00865F18"/>
    <w:rsid w:val="0086746B"/>
    <w:rsid w:val="008753AF"/>
    <w:rsid w:val="008810B6"/>
    <w:rsid w:val="00884D2C"/>
    <w:rsid w:val="008A199C"/>
    <w:rsid w:val="008B14B6"/>
    <w:rsid w:val="008B1B1C"/>
    <w:rsid w:val="008B22D6"/>
    <w:rsid w:val="008C2577"/>
    <w:rsid w:val="008C321C"/>
    <w:rsid w:val="008C4DB0"/>
    <w:rsid w:val="008C5C3C"/>
    <w:rsid w:val="008C7EA9"/>
    <w:rsid w:val="008D1540"/>
    <w:rsid w:val="008E4B8D"/>
    <w:rsid w:val="008E53F3"/>
    <w:rsid w:val="008E5639"/>
    <w:rsid w:val="00901CE8"/>
    <w:rsid w:val="00904296"/>
    <w:rsid w:val="0091186B"/>
    <w:rsid w:val="009162A9"/>
    <w:rsid w:val="00921F0A"/>
    <w:rsid w:val="00931D64"/>
    <w:rsid w:val="00933747"/>
    <w:rsid w:val="00940EDE"/>
    <w:rsid w:val="00945603"/>
    <w:rsid w:val="0094564B"/>
    <w:rsid w:val="00950AD4"/>
    <w:rsid w:val="00950E75"/>
    <w:rsid w:val="00951CD6"/>
    <w:rsid w:val="009529EF"/>
    <w:rsid w:val="0095609C"/>
    <w:rsid w:val="00957D62"/>
    <w:rsid w:val="00960FF4"/>
    <w:rsid w:val="009627FF"/>
    <w:rsid w:val="00963761"/>
    <w:rsid w:val="00967160"/>
    <w:rsid w:val="00967FC8"/>
    <w:rsid w:val="00973034"/>
    <w:rsid w:val="00973586"/>
    <w:rsid w:val="00977E43"/>
    <w:rsid w:val="00990D8B"/>
    <w:rsid w:val="009920B5"/>
    <w:rsid w:val="00993510"/>
    <w:rsid w:val="0099510B"/>
    <w:rsid w:val="009A1ECC"/>
    <w:rsid w:val="009A2193"/>
    <w:rsid w:val="009A5243"/>
    <w:rsid w:val="009C49E2"/>
    <w:rsid w:val="009D52E2"/>
    <w:rsid w:val="009D7740"/>
    <w:rsid w:val="009E2D9D"/>
    <w:rsid w:val="009E3CFC"/>
    <w:rsid w:val="009F01D1"/>
    <w:rsid w:val="009F6FB9"/>
    <w:rsid w:val="00A03417"/>
    <w:rsid w:val="00A10FF0"/>
    <w:rsid w:val="00A13285"/>
    <w:rsid w:val="00A1567F"/>
    <w:rsid w:val="00A26FBE"/>
    <w:rsid w:val="00A27D10"/>
    <w:rsid w:val="00A315F3"/>
    <w:rsid w:val="00A3609F"/>
    <w:rsid w:val="00A37015"/>
    <w:rsid w:val="00A37350"/>
    <w:rsid w:val="00A44719"/>
    <w:rsid w:val="00A53B4D"/>
    <w:rsid w:val="00A5453F"/>
    <w:rsid w:val="00A57CD2"/>
    <w:rsid w:val="00A620DA"/>
    <w:rsid w:val="00A632FF"/>
    <w:rsid w:val="00A655D3"/>
    <w:rsid w:val="00A66A54"/>
    <w:rsid w:val="00A72B1B"/>
    <w:rsid w:val="00A81E06"/>
    <w:rsid w:val="00A8391C"/>
    <w:rsid w:val="00A83A0C"/>
    <w:rsid w:val="00A849EC"/>
    <w:rsid w:val="00A856BB"/>
    <w:rsid w:val="00A85D61"/>
    <w:rsid w:val="00A87613"/>
    <w:rsid w:val="00A8784A"/>
    <w:rsid w:val="00A976C0"/>
    <w:rsid w:val="00AA01A3"/>
    <w:rsid w:val="00AA1DE1"/>
    <w:rsid w:val="00AA2320"/>
    <w:rsid w:val="00AA6A6B"/>
    <w:rsid w:val="00AA6D2A"/>
    <w:rsid w:val="00AA6F24"/>
    <w:rsid w:val="00AB0B23"/>
    <w:rsid w:val="00AB2836"/>
    <w:rsid w:val="00AB4AB2"/>
    <w:rsid w:val="00AB5550"/>
    <w:rsid w:val="00AB6822"/>
    <w:rsid w:val="00AC1523"/>
    <w:rsid w:val="00AC1B96"/>
    <w:rsid w:val="00AC4455"/>
    <w:rsid w:val="00AD4963"/>
    <w:rsid w:val="00AD6E32"/>
    <w:rsid w:val="00AE0A6B"/>
    <w:rsid w:val="00AE3CCC"/>
    <w:rsid w:val="00AF1783"/>
    <w:rsid w:val="00AF5636"/>
    <w:rsid w:val="00AF6ED8"/>
    <w:rsid w:val="00B00671"/>
    <w:rsid w:val="00B06753"/>
    <w:rsid w:val="00B076E9"/>
    <w:rsid w:val="00B11A79"/>
    <w:rsid w:val="00B24782"/>
    <w:rsid w:val="00B26833"/>
    <w:rsid w:val="00B32F02"/>
    <w:rsid w:val="00B3395F"/>
    <w:rsid w:val="00B3739E"/>
    <w:rsid w:val="00B44F95"/>
    <w:rsid w:val="00B45313"/>
    <w:rsid w:val="00B45414"/>
    <w:rsid w:val="00B52C68"/>
    <w:rsid w:val="00B6646C"/>
    <w:rsid w:val="00B7277C"/>
    <w:rsid w:val="00B76048"/>
    <w:rsid w:val="00B8282A"/>
    <w:rsid w:val="00B93DB2"/>
    <w:rsid w:val="00B9475B"/>
    <w:rsid w:val="00BA0A70"/>
    <w:rsid w:val="00BA7076"/>
    <w:rsid w:val="00BB4B5B"/>
    <w:rsid w:val="00BC2DA6"/>
    <w:rsid w:val="00BC6524"/>
    <w:rsid w:val="00BD204B"/>
    <w:rsid w:val="00BE04F6"/>
    <w:rsid w:val="00BE2B50"/>
    <w:rsid w:val="00BE3481"/>
    <w:rsid w:val="00BF0CAB"/>
    <w:rsid w:val="00BF197B"/>
    <w:rsid w:val="00BF5E42"/>
    <w:rsid w:val="00C01399"/>
    <w:rsid w:val="00C1173F"/>
    <w:rsid w:val="00C161C0"/>
    <w:rsid w:val="00C20597"/>
    <w:rsid w:val="00C206F7"/>
    <w:rsid w:val="00C242D7"/>
    <w:rsid w:val="00C25E34"/>
    <w:rsid w:val="00C36E06"/>
    <w:rsid w:val="00C47B03"/>
    <w:rsid w:val="00C47BC9"/>
    <w:rsid w:val="00C51192"/>
    <w:rsid w:val="00C57CB9"/>
    <w:rsid w:val="00C60DED"/>
    <w:rsid w:val="00C619E0"/>
    <w:rsid w:val="00C62F55"/>
    <w:rsid w:val="00C646F5"/>
    <w:rsid w:val="00C65D72"/>
    <w:rsid w:val="00C805AE"/>
    <w:rsid w:val="00C82F0A"/>
    <w:rsid w:val="00C872DD"/>
    <w:rsid w:val="00C91131"/>
    <w:rsid w:val="00C92517"/>
    <w:rsid w:val="00C952A8"/>
    <w:rsid w:val="00C960F4"/>
    <w:rsid w:val="00CA36D3"/>
    <w:rsid w:val="00CA42A1"/>
    <w:rsid w:val="00CB529C"/>
    <w:rsid w:val="00CB605A"/>
    <w:rsid w:val="00CC16C4"/>
    <w:rsid w:val="00CC7AD7"/>
    <w:rsid w:val="00CD4124"/>
    <w:rsid w:val="00CD4D0E"/>
    <w:rsid w:val="00CD5262"/>
    <w:rsid w:val="00CD5EA8"/>
    <w:rsid w:val="00CD7172"/>
    <w:rsid w:val="00CD7F8D"/>
    <w:rsid w:val="00CE4340"/>
    <w:rsid w:val="00CE7C1C"/>
    <w:rsid w:val="00CE7C82"/>
    <w:rsid w:val="00D1037A"/>
    <w:rsid w:val="00D10B1F"/>
    <w:rsid w:val="00D145F0"/>
    <w:rsid w:val="00D1664D"/>
    <w:rsid w:val="00D247D2"/>
    <w:rsid w:val="00D25EA4"/>
    <w:rsid w:val="00D25F91"/>
    <w:rsid w:val="00D30674"/>
    <w:rsid w:val="00D3329E"/>
    <w:rsid w:val="00D33918"/>
    <w:rsid w:val="00D50FA3"/>
    <w:rsid w:val="00D65123"/>
    <w:rsid w:val="00D711C4"/>
    <w:rsid w:val="00D743DC"/>
    <w:rsid w:val="00D8579B"/>
    <w:rsid w:val="00D8711C"/>
    <w:rsid w:val="00D95A95"/>
    <w:rsid w:val="00D97A77"/>
    <w:rsid w:val="00DA1188"/>
    <w:rsid w:val="00DA4A35"/>
    <w:rsid w:val="00DB06EB"/>
    <w:rsid w:val="00DB1AD6"/>
    <w:rsid w:val="00DB1EE2"/>
    <w:rsid w:val="00DB5F87"/>
    <w:rsid w:val="00DB60EC"/>
    <w:rsid w:val="00DC4D30"/>
    <w:rsid w:val="00DC5970"/>
    <w:rsid w:val="00DC6B10"/>
    <w:rsid w:val="00DE049B"/>
    <w:rsid w:val="00DE1C23"/>
    <w:rsid w:val="00DE31E6"/>
    <w:rsid w:val="00DE70ED"/>
    <w:rsid w:val="00DF33D0"/>
    <w:rsid w:val="00E13A9D"/>
    <w:rsid w:val="00E14301"/>
    <w:rsid w:val="00E3063E"/>
    <w:rsid w:val="00E40E2C"/>
    <w:rsid w:val="00E4467F"/>
    <w:rsid w:val="00E44DD9"/>
    <w:rsid w:val="00E52804"/>
    <w:rsid w:val="00E55A43"/>
    <w:rsid w:val="00E57F7F"/>
    <w:rsid w:val="00E65102"/>
    <w:rsid w:val="00E73359"/>
    <w:rsid w:val="00E771A3"/>
    <w:rsid w:val="00E8504D"/>
    <w:rsid w:val="00E94C87"/>
    <w:rsid w:val="00EA5BEF"/>
    <w:rsid w:val="00EA62AC"/>
    <w:rsid w:val="00EC3FBB"/>
    <w:rsid w:val="00EC4AA0"/>
    <w:rsid w:val="00ED3012"/>
    <w:rsid w:val="00ED5469"/>
    <w:rsid w:val="00ED5C42"/>
    <w:rsid w:val="00EE3F16"/>
    <w:rsid w:val="00EF120D"/>
    <w:rsid w:val="00EF4C60"/>
    <w:rsid w:val="00F079DC"/>
    <w:rsid w:val="00F12635"/>
    <w:rsid w:val="00F2438A"/>
    <w:rsid w:val="00F24E2E"/>
    <w:rsid w:val="00F269BC"/>
    <w:rsid w:val="00F3462C"/>
    <w:rsid w:val="00F46887"/>
    <w:rsid w:val="00F51420"/>
    <w:rsid w:val="00F514F0"/>
    <w:rsid w:val="00F5426F"/>
    <w:rsid w:val="00F62D80"/>
    <w:rsid w:val="00F74539"/>
    <w:rsid w:val="00F755B4"/>
    <w:rsid w:val="00F82C39"/>
    <w:rsid w:val="00F84FCD"/>
    <w:rsid w:val="00F86B6E"/>
    <w:rsid w:val="00FA2243"/>
    <w:rsid w:val="00FA40A9"/>
    <w:rsid w:val="00FB0673"/>
    <w:rsid w:val="00FB4454"/>
    <w:rsid w:val="00FB4A4F"/>
    <w:rsid w:val="00FB5811"/>
    <w:rsid w:val="00FB7CDB"/>
    <w:rsid w:val="00FC05EA"/>
    <w:rsid w:val="00FC1E5F"/>
    <w:rsid w:val="00FC639E"/>
    <w:rsid w:val="00FD2A03"/>
    <w:rsid w:val="00FD7493"/>
    <w:rsid w:val="00FE5073"/>
    <w:rsid w:val="00FF057C"/>
    <w:rsid w:val="00FF15A8"/>
    <w:rsid w:val="00FF2622"/>
    <w:rsid w:val="00FF4431"/>
    <w:rsid w:val="00FF4EA3"/>
    <w:rsid w:val="00FF7055"/>
    <w:rsid w:val="00FF798B"/>
    <w:rsid w:val="0107EEAB"/>
    <w:rsid w:val="01ED0E51"/>
    <w:rsid w:val="035A484F"/>
    <w:rsid w:val="06257EFF"/>
    <w:rsid w:val="07A0012B"/>
    <w:rsid w:val="08098C19"/>
    <w:rsid w:val="080C0777"/>
    <w:rsid w:val="085109D0"/>
    <w:rsid w:val="08B1BC8F"/>
    <w:rsid w:val="099C1BF4"/>
    <w:rsid w:val="09EA9F0C"/>
    <w:rsid w:val="0A298C2D"/>
    <w:rsid w:val="0A90775E"/>
    <w:rsid w:val="0AF20BDA"/>
    <w:rsid w:val="0B025B28"/>
    <w:rsid w:val="0B396C91"/>
    <w:rsid w:val="0CFB3FDF"/>
    <w:rsid w:val="0D86CF72"/>
    <w:rsid w:val="108E9A3A"/>
    <w:rsid w:val="10C762AA"/>
    <w:rsid w:val="12F8C409"/>
    <w:rsid w:val="13EDAD38"/>
    <w:rsid w:val="144D86E8"/>
    <w:rsid w:val="15E8B902"/>
    <w:rsid w:val="164F2797"/>
    <w:rsid w:val="16597080"/>
    <w:rsid w:val="17979BB1"/>
    <w:rsid w:val="18183475"/>
    <w:rsid w:val="1963BA89"/>
    <w:rsid w:val="1A188BDB"/>
    <w:rsid w:val="1BC68804"/>
    <w:rsid w:val="1C8CC5AE"/>
    <w:rsid w:val="1D881A28"/>
    <w:rsid w:val="1E52B7AF"/>
    <w:rsid w:val="1F038268"/>
    <w:rsid w:val="218B7EB2"/>
    <w:rsid w:val="22716DA2"/>
    <w:rsid w:val="24C84476"/>
    <w:rsid w:val="24EB97F7"/>
    <w:rsid w:val="25FF89DF"/>
    <w:rsid w:val="2615A965"/>
    <w:rsid w:val="2677C648"/>
    <w:rsid w:val="2683A91F"/>
    <w:rsid w:val="26F42B01"/>
    <w:rsid w:val="2785CA87"/>
    <w:rsid w:val="297B4C86"/>
    <w:rsid w:val="29961788"/>
    <w:rsid w:val="2AFAB971"/>
    <w:rsid w:val="2B13C592"/>
    <w:rsid w:val="2ED844DD"/>
    <w:rsid w:val="324B0208"/>
    <w:rsid w:val="349792B5"/>
    <w:rsid w:val="39222F68"/>
    <w:rsid w:val="398D5423"/>
    <w:rsid w:val="3E7F9C84"/>
    <w:rsid w:val="3E97BFC5"/>
    <w:rsid w:val="3F9F09F7"/>
    <w:rsid w:val="407F284C"/>
    <w:rsid w:val="40A83357"/>
    <w:rsid w:val="40B6C9EF"/>
    <w:rsid w:val="4206B222"/>
    <w:rsid w:val="426EC7D8"/>
    <w:rsid w:val="46611C37"/>
    <w:rsid w:val="4661D57F"/>
    <w:rsid w:val="4767FB86"/>
    <w:rsid w:val="477D8F20"/>
    <w:rsid w:val="48885352"/>
    <w:rsid w:val="49D239B6"/>
    <w:rsid w:val="4A260CD8"/>
    <w:rsid w:val="4CCCACFC"/>
    <w:rsid w:val="4CE9304A"/>
    <w:rsid w:val="4DAA80D0"/>
    <w:rsid w:val="4DEBCB29"/>
    <w:rsid w:val="4F6ECF77"/>
    <w:rsid w:val="51D6A2D7"/>
    <w:rsid w:val="55ADBB24"/>
    <w:rsid w:val="574342DB"/>
    <w:rsid w:val="58E3A2A0"/>
    <w:rsid w:val="59F82BD0"/>
    <w:rsid w:val="5DA45699"/>
    <w:rsid w:val="5E3D53DD"/>
    <w:rsid w:val="622712CE"/>
    <w:rsid w:val="657CFC5A"/>
    <w:rsid w:val="6635F15A"/>
    <w:rsid w:val="6801005D"/>
    <w:rsid w:val="690F4FC2"/>
    <w:rsid w:val="6B2AEC8C"/>
    <w:rsid w:val="6BB0FAD6"/>
    <w:rsid w:val="6EBD3AB7"/>
    <w:rsid w:val="723D039B"/>
    <w:rsid w:val="7426A944"/>
    <w:rsid w:val="7571E39A"/>
    <w:rsid w:val="76652A94"/>
    <w:rsid w:val="77D14375"/>
    <w:rsid w:val="78CECAE0"/>
    <w:rsid w:val="791701A0"/>
    <w:rsid w:val="7A7A9984"/>
    <w:rsid w:val="7C6FBEA3"/>
    <w:rsid w:val="7EAD4652"/>
    <w:rsid w:val="7FDA063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C21DCF3A-80FF-4EA9-8FC7-670EB779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rPr>
  </w:style>
  <w:style w:type="character" w:styleId="UnresolvedMention">
    <w:name w:val="Unresolved Mention"/>
    <w:basedOn w:val="DefaultParagraphFont"/>
    <w:uiPriority w:val="99"/>
    <w:semiHidden/>
    <w:unhideWhenUsed/>
    <w:rsid w:val="00AF5636"/>
    <w:rPr>
      <w:color w:val="605E5C"/>
      <w:shd w:val="clear" w:color="auto" w:fill="E1DFDD"/>
    </w:rPr>
  </w:style>
  <w:style w:type="paragraph" w:styleId="ListParagraph">
    <w:name w:val="List Paragraph"/>
    <w:basedOn w:val="Normal"/>
    <w:uiPriority w:val="34"/>
    <w:qFormat/>
    <w:rsid w:val="0091186B"/>
    <w:pPr>
      <w:ind w:left="720"/>
      <w:contextualSpacing/>
    </w:pPr>
  </w:style>
  <w:style w:type="paragraph" w:styleId="Revision">
    <w:name w:val="Revision"/>
    <w:hidden/>
    <w:uiPriority w:val="99"/>
    <w:semiHidden/>
    <w:rsid w:val="0091186B"/>
    <w:rPr>
      <w:rFonts w:ascii="Bosch Office Sans" w:hAnsi="Bosch Office Sans"/>
      <w:sz w:val="21"/>
      <w:szCs w:val="21"/>
      <w:lang w:eastAsia="en-US"/>
    </w:rPr>
  </w:style>
  <w:style w:type="character" w:styleId="CommentReference">
    <w:name w:val="annotation reference"/>
    <w:basedOn w:val="DefaultParagraphFont"/>
    <w:semiHidden/>
    <w:unhideWhenUsed/>
    <w:rsid w:val="0091186B"/>
    <w:rPr>
      <w:sz w:val="16"/>
      <w:szCs w:val="16"/>
    </w:rPr>
  </w:style>
  <w:style w:type="paragraph" w:styleId="CommentText">
    <w:name w:val="annotation text"/>
    <w:basedOn w:val="Normal"/>
    <w:link w:val="CommentTextChar"/>
    <w:unhideWhenUsed/>
    <w:rsid w:val="0091186B"/>
    <w:pPr>
      <w:spacing w:line="240" w:lineRule="auto"/>
    </w:pPr>
    <w:rPr>
      <w:sz w:val="20"/>
      <w:szCs w:val="20"/>
    </w:rPr>
  </w:style>
  <w:style w:type="character" w:customStyle="1" w:styleId="CommentTextChar">
    <w:name w:val="Comment Text Char"/>
    <w:basedOn w:val="DefaultParagraphFont"/>
    <w:link w:val="CommentText"/>
    <w:rsid w:val="0091186B"/>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91186B"/>
    <w:rPr>
      <w:b/>
      <w:bCs/>
    </w:rPr>
  </w:style>
  <w:style w:type="character" w:customStyle="1" w:styleId="CommentSubjectChar">
    <w:name w:val="Comment Subject Char"/>
    <w:basedOn w:val="CommentTextChar"/>
    <w:link w:val="CommentSubject"/>
    <w:semiHidden/>
    <w:rsid w:val="0091186B"/>
    <w:rPr>
      <w:rFonts w:ascii="Bosch Office Sans" w:hAnsi="Bosch Office Sans"/>
      <w:b/>
      <w:bCs/>
      <w:lang w:eastAsia="en-US"/>
    </w:rPr>
  </w:style>
  <w:style w:type="character" w:styleId="Mention">
    <w:name w:val="Mention"/>
    <w:basedOn w:val="DefaultParagraphFont"/>
    <w:uiPriority w:val="99"/>
    <w:unhideWhenUsed/>
    <w:rsid w:val="007E66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56221384">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39734636">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bosch-press.com/" TargetMode="External"/><Relationship Id="rId13" Type="http://schemas.openxmlformats.org/officeDocument/2006/relationships/hyperlink" Target="http://www.bosch.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bosch-mobility.com/en/solutions/software-and-services/vehicle-motion-management/" TargetMode="External"/><Relationship Id="rId12" Type="http://schemas.openxmlformats.org/officeDocument/2006/relationships/hyperlink" Target="http://www.bosch.c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m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osch.u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Megan.bonelli@us.bosch.com" TargetMode="External"/><Relationship Id="rId14" Type="http://schemas.openxmlformats.org/officeDocument/2006/relationships/hyperlink" Target="http://www.bosch-press.com"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1170</Words>
  <Characters>7249</Characters>
  <Application>Microsoft Office Word</Application>
  <DocSecurity>0</DocSecurity>
  <PresentationFormat/>
  <Lines>60</Lines>
  <Paragraphs>16</Paragraphs>
  <ScaleCrop>false</ScaleCrop>
  <Company>Bosch Group</Company>
  <LinksUpToDate>false</LinksUpToDate>
  <CharactersWithSpaces>8403</CharactersWithSpaces>
  <SharedDoc>false</SharedDoc>
  <HyperlinkBase/>
  <HLinks>
    <vt:vector size="48" baseType="variant">
      <vt:variant>
        <vt:i4>3801137</vt:i4>
      </vt:variant>
      <vt:variant>
        <vt:i4>21</vt:i4>
      </vt:variant>
      <vt:variant>
        <vt:i4>0</vt:i4>
      </vt:variant>
      <vt:variant>
        <vt:i4>5</vt:i4>
      </vt:variant>
      <vt:variant>
        <vt:lpwstr>http://www.bosch-press.com/</vt:lpwstr>
      </vt:variant>
      <vt:variant>
        <vt:lpwstr/>
      </vt:variant>
      <vt:variant>
        <vt:i4>6029341</vt:i4>
      </vt:variant>
      <vt:variant>
        <vt:i4>18</vt:i4>
      </vt:variant>
      <vt:variant>
        <vt:i4>0</vt:i4>
      </vt:variant>
      <vt:variant>
        <vt:i4>5</vt:i4>
      </vt:variant>
      <vt:variant>
        <vt:lpwstr>http://www.bosch.com/</vt:lpwstr>
      </vt:variant>
      <vt:variant>
        <vt:lpwstr/>
      </vt:variant>
      <vt:variant>
        <vt:i4>1966099</vt:i4>
      </vt:variant>
      <vt:variant>
        <vt:i4>15</vt:i4>
      </vt:variant>
      <vt:variant>
        <vt:i4>0</vt:i4>
      </vt:variant>
      <vt:variant>
        <vt:i4>5</vt:i4>
      </vt:variant>
      <vt:variant>
        <vt:lpwstr>http://www.bosch.ca/</vt:lpwstr>
      </vt:variant>
      <vt:variant>
        <vt:lpwstr/>
      </vt:variant>
      <vt:variant>
        <vt:i4>1048586</vt:i4>
      </vt:variant>
      <vt:variant>
        <vt:i4>12</vt:i4>
      </vt:variant>
      <vt:variant>
        <vt:i4>0</vt:i4>
      </vt:variant>
      <vt:variant>
        <vt:i4>5</vt:i4>
      </vt:variant>
      <vt:variant>
        <vt:lpwstr>http://www.bosch.mx/</vt:lpwstr>
      </vt:variant>
      <vt:variant>
        <vt:lpwstr/>
      </vt:variant>
      <vt:variant>
        <vt:i4>524289</vt:i4>
      </vt:variant>
      <vt:variant>
        <vt:i4>9</vt:i4>
      </vt:variant>
      <vt:variant>
        <vt:i4>0</vt:i4>
      </vt:variant>
      <vt:variant>
        <vt:i4>5</vt:i4>
      </vt:variant>
      <vt:variant>
        <vt:lpwstr>http://www.bosch.us/</vt:lpwstr>
      </vt:variant>
      <vt:variant>
        <vt:lpwstr/>
      </vt:variant>
      <vt:variant>
        <vt:i4>1638447</vt:i4>
      </vt:variant>
      <vt:variant>
        <vt:i4>6</vt:i4>
      </vt:variant>
      <vt:variant>
        <vt:i4>0</vt:i4>
      </vt:variant>
      <vt:variant>
        <vt:i4>5</vt:i4>
      </vt:variant>
      <vt:variant>
        <vt:lpwstr>mailto:Megan.bonelli@us.bosch.com</vt:lpwstr>
      </vt:variant>
      <vt:variant>
        <vt:lpwstr/>
      </vt:variant>
      <vt:variant>
        <vt:i4>4063339</vt:i4>
      </vt:variant>
      <vt:variant>
        <vt:i4>3</vt:i4>
      </vt:variant>
      <vt:variant>
        <vt:i4>0</vt:i4>
      </vt:variant>
      <vt:variant>
        <vt:i4>5</vt:i4>
      </vt:variant>
      <vt:variant>
        <vt:lpwstr>http://us.bosch-press.com/</vt:lpwstr>
      </vt:variant>
      <vt:variant>
        <vt:lpwstr/>
      </vt:variant>
      <vt:variant>
        <vt:i4>6029331</vt:i4>
      </vt:variant>
      <vt:variant>
        <vt:i4>0</vt:i4>
      </vt:variant>
      <vt:variant>
        <vt:i4>0</vt:i4>
      </vt:variant>
      <vt:variant>
        <vt:i4>5</vt:i4>
      </vt:variant>
      <vt:variant>
        <vt:lpwstr>https://www.bosch-mobility.com/en/solutions/software-and-services/vehicle-motion-management/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Wieland Tim (C/CCR-US)</dc:creator>
  <cp:keywords/>
  <cp:lastModifiedBy>Bonelli Megan (C/CGR1-NA)</cp:lastModifiedBy>
  <cp:revision>3</cp:revision>
  <cp:lastPrinted>2025-11-04T20:25:00Z</cp:lastPrinted>
  <dcterms:created xsi:type="dcterms:W3CDTF">2025-11-04T20:28:00Z</dcterms:created>
  <dcterms:modified xsi:type="dcterms:W3CDTF">2025-11-04T20:29:00Z</dcterms:modified>
</cp:coreProperties>
</file>