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B135" w14:textId="69765333" w:rsidR="007F7850" w:rsidRPr="00B94436" w:rsidRDefault="00B94436" w:rsidP="007F7850">
      <w:pPr>
        <w:pStyle w:val="Oberzeile"/>
        <w:rPr>
          <w:b/>
          <w:lang w:val="en-US"/>
        </w:rPr>
      </w:pPr>
      <w:r w:rsidRPr="00B94436">
        <w:rPr>
          <w:b/>
          <w:lang w:val="en-US"/>
        </w:rPr>
        <w:t>Bosch Ventures invests in 4</w:t>
      </w:r>
      <w:r w:rsidR="00117267">
        <w:rPr>
          <w:b/>
          <w:lang w:val="en-US"/>
        </w:rPr>
        <w:t>s</w:t>
      </w:r>
      <w:r w:rsidRPr="00B94436">
        <w:rPr>
          <w:b/>
          <w:lang w:val="en-US"/>
        </w:rPr>
        <w:t>c</w:t>
      </w:r>
      <w:r>
        <w:rPr>
          <w:b/>
          <w:lang w:val="en-US"/>
        </w:rPr>
        <w:t>reen</w:t>
      </w:r>
    </w:p>
    <w:p w14:paraId="3E07C2FB" w14:textId="0F381B0C" w:rsidR="00E93B50" w:rsidRDefault="00B94436" w:rsidP="00EB064B">
      <w:pPr>
        <w:pStyle w:val="Headline"/>
        <w:rPr>
          <w:b w:val="0"/>
        </w:rPr>
      </w:pPr>
      <w:r w:rsidRPr="00B94436">
        <w:rPr>
          <w:b w:val="0"/>
        </w:rPr>
        <w:t>$21M Series B to Accelerate Global Growth</w:t>
      </w:r>
      <w:r w:rsidR="00A01B34">
        <w:rPr>
          <w:b w:val="0"/>
        </w:rPr>
        <w:t xml:space="preserve"> of </w:t>
      </w:r>
      <w:r w:rsidR="005918AE">
        <w:rPr>
          <w:b w:val="0"/>
        </w:rPr>
        <w:t>D</w:t>
      </w:r>
      <w:r w:rsidR="00A01B34">
        <w:rPr>
          <w:b w:val="0"/>
        </w:rPr>
        <w:t xml:space="preserve">river </w:t>
      </w:r>
      <w:r w:rsidR="005918AE">
        <w:rPr>
          <w:b w:val="0"/>
        </w:rPr>
        <w:t>I</w:t>
      </w:r>
      <w:r w:rsidR="00A01B34">
        <w:rPr>
          <w:b w:val="0"/>
        </w:rPr>
        <w:t xml:space="preserve">nteraction </w:t>
      </w:r>
      <w:r w:rsidR="005918AE">
        <w:rPr>
          <w:b w:val="0"/>
        </w:rPr>
        <w:t>P</w:t>
      </w:r>
      <w:r w:rsidR="00A01B34">
        <w:rPr>
          <w:b w:val="0"/>
        </w:rPr>
        <w:t>latform</w:t>
      </w:r>
      <w:r w:rsidRPr="00B94436">
        <w:rPr>
          <w:b w:val="0"/>
        </w:rPr>
        <w:t xml:space="preserve"> </w:t>
      </w:r>
    </w:p>
    <w:p w14:paraId="68E38A7A" w14:textId="77777777" w:rsidR="00FA2374" w:rsidRPr="00FA2374" w:rsidRDefault="00FA2374" w:rsidP="00FA2374">
      <w:pPr>
        <w:pStyle w:val="Unterzeile"/>
      </w:pPr>
    </w:p>
    <w:p w14:paraId="0A5F8CFE" w14:textId="696A04E3" w:rsidR="00A37670" w:rsidRDefault="00F80D70" w:rsidP="0048104D">
      <w:pPr>
        <w:pStyle w:val="Strapline"/>
        <w:numPr>
          <w:ilvl w:val="0"/>
          <w:numId w:val="4"/>
        </w:numPr>
        <w:rPr>
          <w:lang w:val="en-GB"/>
        </w:rPr>
      </w:pPr>
      <w:r w:rsidRPr="00F80D70">
        <w:rPr>
          <w:lang w:val="en-GB"/>
        </w:rPr>
        <w:t>4screen raises $21 million Series B led by Bosch Ventures</w:t>
      </w:r>
      <w:r w:rsidR="00F12EAA">
        <w:rPr>
          <w:lang w:val="en-GB"/>
        </w:rPr>
        <w:t xml:space="preserve"> to scale </w:t>
      </w:r>
      <w:r w:rsidR="00A37670">
        <w:rPr>
          <w:lang w:val="en-GB"/>
        </w:rPr>
        <w:t xml:space="preserve">at the </w:t>
      </w:r>
      <w:r w:rsidR="00EB1776">
        <w:rPr>
          <w:lang w:val="en-GB"/>
        </w:rPr>
        <w:t xml:space="preserve">global </w:t>
      </w:r>
      <w:r w:rsidR="00A37670">
        <w:rPr>
          <w:lang w:val="en-GB"/>
        </w:rPr>
        <w:t xml:space="preserve">intersection of </w:t>
      </w:r>
      <w:r w:rsidR="0010011D">
        <w:rPr>
          <w:lang w:val="en-GB"/>
        </w:rPr>
        <w:t>mobility and media</w:t>
      </w:r>
      <w:r w:rsidR="00BB62E4">
        <w:rPr>
          <w:lang w:val="en-GB"/>
        </w:rPr>
        <w:t>.</w:t>
      </w:r>
    </w:p>
    <w:p w14:paraId="26B480F9" w14:textId="662F2534" w:rsidR="0048104D" w:rsidRPr="00933747" w:rsidRDefault="0004177D" w:rsidP="0048104D">
      <w:pPr>
        <w:pStyle w:val="Strapline"/>
        <w:numPr>
          <w:ilvl w:val="0"/>
          <w:numId w:val="4"/>
        </w:numPr>
        <w:rPr>
          <w:lang w:val="en-GB"/>
        </w:rPr>
      </w:pPr>
      <w:r w:rsidRPr="0004177D">
        <w:rPr>
          <w:lang w:val="en-GB"/>
        </w:rPr>
        <w:t>With integrations across 15 global car brands and active in 12 countries, 4screen is redefining the connected vehicle experience</w:t>
      </w:r>
      <w:r w:rsidR="00F12EAA">
        <w:rPr>
          <w:lang w:val="en-GB"/>
        </w:rPr>
        <w:t xml:space="preserve"> – </w:t>
      </w:r>
      <w:r w:rsidRPr="0004177D">
        <w:rPr>
          <w:lang w:val="en-GB"/>
        </w:rPr>
        <w:t>empowering OEMs and advertisers with contextual, data-driven interaction at scale.</w:t>
      </w:r>
    </w:p>
    <w:p w14:paraId="136D06CE" w14:textId="5C386C17" w:rsidR="00E93B50" w:rsidRPr="0004177D" w:rsidRDefault="0004177D" w:rsidP="00935972">
      <w:pPr>
        <w:pStyle w:val="Strapline"/>
        <w:numPr>
          <w:ilvl w:val="0"/>
          <w:numId w:val="4"/>
        </w:numPr>
        <w:rPr>
          <w:lang w:val="en-US"/>
        </w:rPr>
      </w:pPr>
      <w:r w:rsidRPr="0004177D">
        <w:rPr>
          <w:lang w:val="en-US"/>
        </w:rPr>
        <w:t xml:space="preserve">Dr. Ingo </w:t>
      </w:r>
      <w:proofErr w:type="spellStart"/>
      <w:r w:rsidRPr="0004177D">
        <w:rPr>
          <w:lang w:val="en-US"/>
        </w:rPr>
        <w:t>Ramesohl</w:t>
      </w:r>
      <w:proofErr w:type="spellEnd"/>
      <w:r w:rsidRPr="0004177D">
        <w:rPr>
          <w:lang w:val="en-US"/>
        </w:rPr>
        <w:t xml:space="preserve">, Managing Director of Bosch Ventures: “As mobility continues to evolve, the in-car experience is becoming a crucial extension of our digital lives. </w:t>
      </w:r>
      <w:r w:rsidR="003B152D" w:rsidRPr="003B152D">
        <w:rPr>
          <w:lang w:val="en-US"/>
        </w:rPr>
        <w:t>With strong OEM integrations and clear market momentum, we see 4screen as a key enabler of the next generation of connected in-car experiences.</w:t>
      </w:r>
      <w:r w:rsidR="00E71C43">
        <w:rPr>
          <w:lang w:val="en-US"/>
        </w:rPr>
        <w:t>"</w:t>
      </w:r>
    </w:p>
    <w:p w14:paraId="28F4167F" w14:textId="77777777" w:rsidR="00E93B50" w:rsidRPr="0004177D" w:rsidRDefault="00E93B50"/>
    <w:p w14:paraId="698F8D1B" w14:textId="12F230F0" w:rsidR="00A905B4" w:rsidRDefault="00F43BDF" w:rsidP="00A905B4">
      <w:r w:rsidRPr="00F43BDF">
        <w:rPr>
          <w:b/>
          <w:bCs/>
        </w:rPr>
        <w:t>Boston and Sunnyvale, Calif.</w:t>
      </w:r>
      <w:r>
        <w:t xml:space="preserve"> </w:t>
      </w:r>
      <w:r w:rsidR="00A905B4">
        <w:t xml:space="preserve">– 4screen, the world’s first driver interaction platform, today announced the successful closing of its $21 million Series B funding round. </w:t>
      </w:r>
      <w:r w:rsidR="009361D1" w:rsidRPr="009361D1">
        <w:t xml:space="preserve">With </w:t>
      </w:r>
      <w:r w:rsidR="0086038F">
        <w:t xml:space="preserve">integration in </w:t>
      </w:r>
      <w:r w:rsidR="00727C5B">
        <w:t xml:space="preserve">most of </w:t>
      </w:r>
      <w:r w:rsidR="0086038F">
        <w:t xml:space="preserve">the leading car brands </w:t>
      </w:r>
      <w:r w:rsidR="009361D1" w:rsidRPr="009361D1">
        <w:t xml:space="preserve">and access to </w:t>
      </w:r>
      <w:r w:rsidR="00335823">
        <w:t>millions of</w:t>
      </w:r>
      <w:r w:rsidR="009361D1" w:rsidRPr="009361D1">
        <w:t xml:space="preserve"> connected vehicles, 4screen is </w:t>
      </w:r>
      <w:r w:rsidR="006324B3">
        <w:t xml:space="preserve">seeking to </w:t>
      </w:r>
      <w:r w:rsidR="009E6C28">
        <w:t>leverage</w:t>
      </w:r>
      <w:r w:rsidR="009361D1" w:rsidRPr="009361D1">
        <w:t xml:space="preserve"> one of the largest untapped advertising channels in mobility – the in-car screen</w:t>
      </w:r>
      <w:r w:rsidR="008F1542">
        <w:t>s</w:t>
      </w:r>
      <w:r w:rsidR="009361D1" w:rsidRPr="009361D1">
        <w:t>.</w:t>
      </w:r>
      <w:r w:rsidR="00C81312">
        <w:t xml:space="preserve"> The funding will accelerate 4screen’s global expansion as it scales its category defining platform across new markets and product categories.</w:t>
      </w:r>
    </w:p>
    <w:p w14:paraId="7FC3673E" w14:textId="77777777" w:rsidR="00EB064B" w:rsidRDefault="00EB064B" w:rsidP="00A905B4"/>
    <w:p w14:paraId="46B2CF04" w14:textId="56FBF8D4" w:rsidR="00FE023E" w:rsidRDefault="00A46F6F" w:rsidP="00A905B4">
      <w:r>
        <w:t xml:space="preserve">Since its commercial launch, </w:t>
      </w:r>
      <w:r w:rsidR="00A905B4">
        <w:t>4screen has established the world’s first driver interaction platform, connecting businesses with on-the-go customers directly through the</w:t>
      </w:r>
      <w:r w:rsidR="00A36615">
        <w:t>ir native</w:t>
      </w:r>
      <w:r w:rsidR="00A905B4">
        <w:t xml:space="preserve"> car screens. As the pioneer in in-car marketing, the platform offers brands a powerful new channel to reach </w:t>
      </w:r>
      <w:r w:rsidR="008F2381">
        <w:t>millions of</w:t>
      </w:r>
      <w:r w:rsidR="00A25A24">
        <w:t xml:space="preserve"> vehicles</w:t>
      </w:r>
      <w:r w:rsidR="000835B9">
        <w:t>,</w:t>
      </w:r>
      <w:r w:rsidR="00A905B4">
        <w:t xml:space="preserve"> enables automakers to unlock scalable digital revenue </w:t>
      </w:r>
      <w:r w:rsidR="000835B9">
        <w:t xml:space="preserve">and </w:t>
      </w:r>
      <w:r w:rsidR="00A905B4">
        <w:t>enhanc</w:t>
      </w:r>
      <w:r w:rsidR="00802826">
        <w:t xml:space="preserve">es </w:t>
      </w:r>
      <w:r w:rsidR="00A905B4">
        <w:t xml:space="preserve">the in-car experience for their drivers. </w:t>
      </w:r>
      <w:r w:rsidR="009672A8" w:rsidRPr="009672A8">
        <w:t>A driver navigating to a city center can receive real-time offers from nearby parking garages</w:t>
      </w:r>
      <w:r w:rsidR="00800D36">
        <w:t xml:space="preserve">, </w:t>
      </w:r>
      <w:r w:rsidR="009672A8" w:rsidRPr="009672A8">
        <w:t>EV charging stations</w:t>
      </w:r>
      <w:r w:rsidR="00800D36">
        <w:t xml:space="preserve"> or coffee shops</w:t>
      </w:r>
      <w:r w:rsidR="009672A8" w:rsidRPr="009672A8">
        <w:t xml:space="preserve">, </w:t>
      </w:r>
      <w:r w:rsidR="00800D36">
        <w:t xml:space="preserve">seamlessly </w:t>
      </w:r>
      <w:r w:rsidR="009672A8">
        <w:t>integrated</w:t>
      </w:r>
      <w:r w:rsidR="009672A8" w:rsidRPr="009672A8">
        <w:t xml:space="preserve"> on their dashboard.</w:t>
      </w:r>
      <w:r w:rsidR="00941EB8">
        <w:t xml:space="preserve"> </w:t>
      </w:r>
      <w:r w:rsidR="00941EB8" w:rsidRPr="00941EB8">
        <w:t xml:space="preserve">4screen delivers useful, non-intrusive </w:t>
      </w:r>
      <w:r w:rsidR="00DA20DC">
        <w:t>information</w:t>
      </w:r>
      <w:r w:rsidR="00941EB8" w:rsidRPr="00941EB8">
        <w:t xml:space="preserve"> directly on the center or navigation screen</w:t>
      </w:r>
      <w:r w:rsidR="000B3DD1">
        <w:t>s</w:t>
      </w:r>
      <w:r w:rsidR="00941EB8">
        <w:t xml:space="preserve"> – </w:t>
      </w:r>
      <w:r w:rsidR="00941EB8" w:rsidRPr="00941EB8">
        <w:t>such as nearby points of interest or real-time service recommendations</w:t>
      </w:r>
      <w:r w:rsidR="00DA20DC">
        <w:t xml:space="preserve"> – </w:t>
      </w:r>
      <w:r w:rsidR="00941EB8" w:rsidRPr="00941EB8">
        <w:t xml:space="preserve">fully aligned with </w:t>
      </w:r>
      <w:r w:rsidR="00F73E7E">
        <w:t xml:space="preserve">driver </w:t>
      </w:r>
      <w:r w:rsidR="00941EB8" w:rsidRPr="00941EB8">
        <w:t xml:space="preserve">safety and </w:t>
      </w:r>
      <w:r w:rsidR="00F73E7E">
        <w:t xml:space="preserve">privacy </w:t>
      </w:r>
      <w:r w:rsidR="00941EB8" w:rsidRPr="00941EB8">
        <w:t>regulations.</w:t>
      </w:r>
      <w:r w:rsidR="00FA4042">
        <w:t xml:space="preserve"> </w:t>
      </w:r>
      <w:r w:rsidR="00FA4042" w:rsidRPr="00FA4042">
        <w:t>Unlike aftermarket apps, 4screen is deeply integrated into the vehicle’s native systems</w:t>
      </w:r>
      <w:r w:rsidR="00FA4042">
        <w:t xml:space="preserve"> – </w:t>
      </w:r>
      <w:r w:rsidR="00FA4042" w:rsidRPr="00FA4042">
        <w:t>no downloads, no setup, just real-time relevance</w:t>
      </w:r>
      <w:r w:rsidR="00FA4042">
        <w:t>.</w:t>
      </w:r>
    </w:p>
    <w:p w14:paraId="0365E8D9" w14:textId="77777777" w:rsidR="00A905B4" w:rsidRDefault="00A905B4" w:rsidP="00A905B4"/>
    <w:p w14:paraId="47C4244F" w14:textId="557B1315" w:rsidR="00ED2F9D" w:rsidRPr="00ED2F9D" w:rsidRDefault="00ED2F9D" w:rsidP="00A905B4">
      <w:pPr>
        <w:rPr>
          <w:b/>
          <w:bCs/>
        </w:rPr>
      </w:pPr>
      <w:r w:rsidRPr="00ED2F9D">
        <w:rPr>
          <w:b/>
          <w:bCs/>
        </w:rPr>
        <w:t>Driver Interaction</w:t>
      </w:r>
      <w:r w:rsidR="00A46F6F">
        <w:rPr>
          <w:b/>
          <w:bCs/>
        </w:rPr>
        <w:t xml:space="preserve"> p</w:t>
      </w:r>
      <w:r w:rsidRPr="00ED2F9D">
        <w:rPr>
          <w:b/>
          <w:bCs/>
        </w:rPr>
        <w:t>owered by German Engineering</w:t>
      </w:r>
    </w:p>
    <w:p w14:paraId="328B2C91" w14:textId="16878B80" w:rsidR="00A905B4" w:rsidRDefault="00A46F6F" w:rsidP="00A905B4">
      <w:r>
        <w:t xml:space="preserve">Founded in 2020 in Munich, </w:t>
      </w:r>
      <w:r w:rsidR="00A905B4">
        <w:t xml:space="preserve">4screen has experienced exceptional growth, establishing itself as the category leader in driver interaction and car data monetization. The platform is now live in 12 countries across Europe and North America and </w:t>
      </w:r>
      <w:r w:rsidR="00915C37">
        <w:t xml:space="preserve">is </w:t>
      </w:r>
      <w:r w:rsidR="00A905B4">
        <w:t>integrated into the operating systems of 15 leading global car brands. Built to be fully automaker-agnostic, 4screen enables seamless scalability across the industry</w:t>
      </w:r>
      <w:r w:rsidR="00A11623">
        <w:t>,</w:t>
      </w:r>
      <w:r w:rsidR="00A905B4">
        <w:t xml:space="preserve"> </w:t>
      </w:r>
      <w:r w:rsidR="00482C1B" w:rsidRPr="00482C1B">
        <w:t>while using the carmaker’s native user interface to ensure a smooth, familiar, and distraction-free experience for drivers.</w:t>
      </w:r>
    </w:p>
    <w:p w14:paraId="2F8EBCE8" w14:textId="77777777" w:rsidR="00EB064B" w:rsidRDefault="00EB064B" w:rsidP="00A905B4"/>
    <w:p w14:paraId="582A72AA" w14:textId="760692E3" w:rsidR="00A905B4" w:rsidRDefault="00A905B4" w:rsidP="00A905B4">
      <w:r>
        <w:t>Building on this foundation, the Series B will drive global expansion – especially in the U.S. – and scale the platform to meet growing demand. The focus: entering new markets, advancing tech and data, and deepening partnerships with brands</w:t>
      </w:r>
      <w:r w:rsidR="00DA446B">
        <w:t xml:space="preserve">, </w:t>
      </w:r>
      <w:r>
        <w:t>OEMs</w:t>
      </w:r>
      <w:r w:rsidR="00DA446B">
        <w:t xml:space="preserve"> and further partners</w:t>
      </w:r>
      <w:r>
        <w:t xml:space="preserve">. </w:t>
      </w:r>
      <w:r w:rsidR="004A62E4">
        <w:t>Selected to support exactly that, t</w:t>
      </w:r>
      <w:r>
        <w:t xml:space="preserve">he new investors joining in this Series B – Bosch Ventures, </w:t>
      </w:r>
      <w:proofErr w:type="spellStart"/>
      <w:r>
        <w:t>NewRoad</w:t>
      </w:r>
      <w:proofErr w:type="spellEnd"/>
      <w:r>
        <w:t xml:space="preserve"> Capital Partners, and Bayern Kapital – bring deep expertise and perspective, each aligned with a key pillar of 4screen’s continued growth.</w:t>
      </w:r>
      <w:r w:rsidR="008E3438">
        <w:t xml:space="preserve"> Existing investors also participated</w:t>
      </w:r>
      <w:r w:rsidR="009D77BC">
        <w:t xml:space="preserve"> in the round</w:t>
      </w:r>
      <w:r w:rsidR="008E3438">
        <w:t>.</w:t>
      </w:r>
      <w:r>
        <w:t xml:space="preserve"> As a two-sided platform bridging the worlds of automotive and marketing, 4screen sits at the intersection of connected mobility and dynamic brand engagement.</w:t>
      </w:r>
      <w:r w:rsidR="002816B6">
        <w:t xml:space="preserve"> </w:t>
      </w:r>
    </w:p>
    <w:p w14:paraId="4D8283E6" w14:textId="77777777" w:rsidR="00055DF0" w:rsidRDefault="00055DF0" w:rsidP="00055DF0"/>
    <w:p w14:paraId="7A6BE19D" w14:textId="0D76432B" w:rsidR="00055DF0" w:rsidRDefault="00055DF0" w:rsidP="00A905B4">
      <w:r>
        <w:t xml:space="preserve">Dr. Ingo </w:t>
      </w:r>
      <w:proofErr w:type="spellStart"/>
      <w:r>
        <w:t>Ramesohl</w:t>
      </w:r>
      <w:proofErr w:type="spellEnd"/>
      <w:r>
        <w:t>, Managing Director and Co-Head of Bosch Ventures stated: “As mobility continues to evolve, the in-car experience is becoming a crucial extension of our digital lives.</w:t>
      </w:r>
      <w:r w:rsidR="00807C4B">
        <w:t xml:space="preserve"> </w:t>
      </w:r>
      <w:r w:rsidR="00807C4B" w:rsidRPr="00807C4B">
        <w:t xml:space="preserve">Car screens </w:t>
      </w:r>
      <w:r w:rsidR="000960C8">
        <w:t xml:space="preserve">have become more than 10x larger </w:t>
      </w:r>
      <w:r w:rsidR="00807C4B" w:rsidRPr="00807C4B">
        <w:t>than smartphones</w:t>
      </w:r>
      <w:r w:rsidR="000960C8">
        <w:t xml:space="preserve"> and</w:t>
      </w:r>
      <w:r w:rsidR="00D47982">
        <w:t xml:space="preserve"> </w:t>
      </w:r>
      <w:r w:rsidR="00807C4B" w:rsidRPr="00807C4B">
        <w:t>4screen turns that space into a smart engagement hub.</w:t>
      </w:r>
      <w:r>
        <w:t xml:space="preserve"> With strong OEM integrations and clear market momentum, we see 4screen as a key enabler of the next generation of connected in-car experiences. We’re proud to support their vision and continued expansion.”</w:t>
      </w:r>
    </w:p>
    <w:p w14:paraId="209BAABB" w14:textId="77777777" w:rsidR="00F43BDF" w:rsidRDefault="00F43BDF" w:rsidP="00A905B4"/>
    <w:p w14:paraId="47B3F32C" w14:textId="77777777" w:rsidR="00A905B4" w:rsidRDefault="00A905B4" w:rsidP="00A905B4">
      <w:r>
        <w:t xml:space="preserve">Fabian </w:t>
      </w:r>
      <w:proofErr w:type="spellStart"/>
      <w:r>
        <w:t>Beste</w:t>
      </w:r>
      <w:proofErr w:type="spellEnd"/>
      <w:r>
        <w:t>, Co-Founder &amp; CEO of 4screen commented: “From day one, we set out to build a platform that enhances the driving experience while creating value at the intersection of brands, 3rd parties and automakers – connecting worlds that, until now, have largely operated separately. This funding is a strong vote of confidence in our vision and the progress we’ve made. With the support of our investors, we’re ready to take 4screen to the next stage of global growth.”</w:t>
      </w:r>
    </w:p>
    <w:p w14:paraId="0A7B0CBC" w14:textId="77777777" w:rsidR="00A905B4" w:rsidRDefault="00A905B4" w:rsidP="00A905B4"/>
    <w:p w14:paraId="47158230" w14:textId="0C214201" w:rsidR="007F7850" w:rsidRDefault="00A905B4" w:rsidP="00055DF0">
      <w:r>
        <w:t xml:space="preserve">With over 100 million connected cars on the road, each used for an average of one hour per day, the in-car environment represents one of the largest untapped frontiers in digital media. Combined with access to 200+ real-time vehicle data points, they enable highly contextual, moment-based engagement like never before. As automakers seek new digital revenue streams and brands look for </w:t>
      </w:r>
      <w:r>
        <w:lastRenderedPageBreak/>
        <w:t xml:space="preserve">high-intent moments to connect with consumers, </w:t>
      </w:r>
      <w:r w:rsidR="00C72EC7">
        <w:t xml:space="preserve">the </w:t>
      </w:r>
      <w:r>
        <w:t xml:space="preserve">4screen </w:t>
      </w:r>
      <w:r w:rsidR="00C72EC7">
        <w:t xml:space="preserve">platform </w:t>
      </w:r>
      <w:r>
        <w:t xml:space="preserve">is </w:t>
      </w:r>
      <w:r w:rsidR="00C72EC7">
        <w:t xml:space="preserve">already today </w:t>
      </w:r>
      <w:r>
        <w:t>unlocking this opportunity at scale.</w:t>
      </w:r>
      <w:r w:rsidR="00055DF0">
        <w:t xml:space="preserve"> </w:t>
      </w:r>
    </w:p>
    <w:p w14:paraId="5F99249B" w14:textId="77777777" w:rsidR="008E3438" w:rsidRDefault="008E3438" w:rsidP="00055DF0"/>
    <w:p w14:paraId="1F304009" w14:textId="77777777" w:rsidR="00AF0FB8" w:rsidRPr="00AF0FB8" w:rsidRDefault="00AF0FB8" w:rsidP="00AF0FB8">
      <w:pPr>
        <w:rPr>
          <w:rFonts w:eastAsiaTheme="minorHAnsi" w:cs="Calibri"/>
          <w:b/>
          <w:bCs/>
          <w:color w:val="000000"/>
        </w:rPr>
      </w:pPr>
      <w:r w:rsidRPr="00AF0FB8">
        <w:rPr>
          <w:rFonts w:eastAsiaTheme="minorHAnsi" w:cs="Calibri"/>
          <w:b/>
          <w:bCs/>
          <w:color w:val="000000"/>
          <w:lang w:val="en"/>
        </w:rPr>
        <w:t xml:space="preserve">Press photos and </w:t>
      </w:r>
      <w:proofErr w:type="spellStart"/>
      <w:r w:rsidRPr="00AF0FB8">
        <w:rPr>
          <w:rFonts w:eastAsiaTheme="minorHAnsi" w:cs="Calibri"/>
          <w:b/>
          <w:bCs/>
          <w:color w:val="000000"/>
          <w:lang w:val="en"/>
        </w:rPr>
        <w:t>infocharts</w:t>
      </w:r>
      <w:proofErr w:type="spellEnd"/>
      <w:r w:rsidRPr="00AF0FB8">
        <w:rPr>
          <w:rFonts w:eastAsiaTheme="minorHAnsi" w:cs="Calibri"/>
          <w:b/>
          <w:bCs/>
          <w:color w:val="000000"/>
          <w:lang w:val="en"/>
        </w:rPr>
        <w:t xml:space="preserve"> are available on the Bosch Media Service at </w:t>
      </w:r>
      <w:hyperlink r:id="rId10" w:history="1">
        <w:r w:rsidRPr="00AF0FB8">
          <w:rPr>
            <w:rFonts w:eastAsiaTheme="minorHAnsi" w:cs="Calibri"/>
            <w:b/>
            <w:bCs/>
            <w:color w:val="0000FF"/>
            <w:u w:val="single"/>
            <w:lang w:val="en"/>
          </w:rPr>
          <w:t>www.bosch-press.com</w:t>
        </w:r>
      </w:hyperlink>
      <w:r w:rsidRPr="00AF0FB8">
        <w:rPr>
          <w:rFonts w:eastAsiaTheme="minorHAnsi" w:cs="Calibri"/>
          <w:b/>
          <w:bCs/>
        </w:rPr>
        <w:t>.</w:t>
      </w:r>
    </w:p>
    <w:p w14:paraId="19154F85" w14:textId="77777777" w:rsidR="00AF0FB8" w:rsidRPr="00AF0FB8" w:rsidRDefault="00AF0FB8" w:rsidP="00AF0FB8">
      <w:pPr>
        <w:rPr>
          <w:b/>
        </w:rPr>
      </w:pPr>
    </w:p>
    <w:p w14:paraId="3A087FF5" w14:textId="77777777" w:rsidR="00F43BDF" w:rsidRPr="00F43BDF" w:rsidRDefault="00F43BDF" w:rsidP="00F43BDF">
      <w:pPr>
        <w:rPr>
          <w:b/>
        </w:rPr>
      </w:pPr>
      <w:r w:rsidRPr="00F43BDF">
        <w:rPr>
          <w:b/>
        </w:rPr>
        <w:t>Contact person for press inquiries:</w:t>
      </w:r>
    </w:p>
    <w:p w14:paraId="0DFA98CF" w14:textId="77777777" w:rsidR="00F43BDF" w:rsidRPr="0070027F" w:rsidRDefault="00F43BDF" w:rsidP="00F43BDF">
      <w:r w:rsidRPr="0070027F">
        <w:t xml:space="preserve">Megan Bonelli </w:t>
      </w:r>
    </w:p>
    <w:p w14:paraId="61C50235" w14:textId="77777777" w:rsidR="00F43BDF" w:rsidRDefault="00314B32" w:rsidP="00F43BDF">
      <w:hyperlink r:id="rId11" w:history="1">
        <w:r w:rsidR="00F43BDF" w:rsidRPr="0070027F">
          <w:rPr>
            <w:rStyle w:val="Hyperlink"/>
          </w:rPr>
          <w:t>Megan.bonelli@us.bosch.com</w:t>
        </w:r>
      </w:hyperlink>
      <w:r w:rsidR="00F43BDF" w:rsidRPr="0070027F">
        <w:t xml:space="preserve"> </w:t>
      </w:r>
    </w:p>
    <w:p w14:paraId="094142B2" w14:textId="08186617" w:rsidR="00F43BDF" w:rsidRPr="0070027F" w:rsidRDefault="00F43BDF" w:rsidP="00F43BDF">
      <w:r w:rsidRPr="00F43BDF">
        <w:t>947-281-7062</w:t>
      </w:r>
    </w:p>
    <w:p w14:paraId="5A09F15E" w14:textId="2B113D0D" w:rsidR="00AF0FB8" w:rsidRPr="00C8246A" w:rsidRDefault="00AF0FB8" w:rsidP="00AF0FB8">
      <w:r w:rsidRPr="00C8246A">
        <w:tab/>
      </w:r>
      <w:r w:rsidRPr="00C8246A">
        <w:tab/>
      </w:r>
      <w:r w:rsidRPr="00C8246A">
        <w:tab/>
      </w:r>
      <w:r w:rsidRPr="00C8246A">
        <w:tab/>
      </w:r>
    </w:p>
    <w:p w14:paraId="4A7D7C9D" w14:textId="77777777" w:rsidR="0087596B" w:rsidRPr="00543582" w:rsidRDefault="0087596B" w:rsidP="0087596B">
      <w:pPr>
        <w:spacing w:line="240" w:lineRule="auto"/>
        <w:jc w:val="both"/>
        <w:rPr>
          <w:i/>
          <w:sz w:val="18"/>
        </w:rPr>
      </w:pPr>
      <w:r w:rsidRPr="00543582">
        <w:rPr>
          <w:b/>
          <w:i/>
          <w:sz w:val="18"/>
        </w:rPr>
        <w:t xml:space="preserve">About </w:t>
      </w:r>
      <w:r>
        <w:rPr>
          <w:b/>
          <w:i/>
          <w:sz w:val="18"/>
        </w:rPr>
        <w:t>Bosch Ventures</w:t>
      </w:r>
    </w:p>
    <w:p w14:paraId="4B2273B1" w14:textId="77777777" w:rsidR="0087596B" w:rsidRDefault="0087596B" w:rsidP="0087596B">
      <w:pPr>
        <w:autoSpaceDE w:val="0"/>
        <w:autoSpaceDN w:val="0"/>
        <w:adjustRightInd w:val="0"/>
        <w:spacing w:line="240" w:lineRule="auto"/>
        <w:jc w:val="both"/>
        <w:rPr>
          <w:i/>
          <w:iCs/>
          <w:sz w:val="18"/>
          <w:szCs w:val="18"/>
        </w:rPr>
      </w:pPr>
      <w:r w:rsidRPr="742A3756">
        <w:rPr>
          <w:rFonts w:eastAsia="MS Mincho" w:cs="Bosch Sans Regular"/>
          <w:i/>
          <w:iCs/>
          <w:sz w:val="18"/>
          <w:szCs w:val="18"/>
        </w:rPr>
        <w:t xml:space="preserve">Robert Bosch Venture Capital GmbH (Bosch Ventures) is the corporate venture capital company of the Bosch Group, a leading global supplier of technology and services. Bosch Ventures invests worldwide in innovative start-up companies at all stages of their development. Its investment activities focus on technology companies working in areas of business of current and future relevance for Bosch, above all, automation and electrification, </w:t>
      </w:r>
      <w:r w:rsidR="00C8246A">
        <w:rPr>
          <w:rFonts w:eastAsia="MS Mincho" w:cs="Bosch Sans Regular"/>
          <w:i/>
          <w:iCs/>
          <w:sz w:val="18"/>
          <w:szCs w:val="18"/>
        </w:rPr>
        <w:t>climate technologies</w:t>
      </w:r>
      <w:r w:rsidRPr="742A3756">
        <w:rPr>
          <w:rFonts w:eastAsia="MS Mincho" w:cs="Bosch Sans Regular"/>
          <w:i/>
          <w:iCs/>
          <w:sz w:val="18"/>
          <w:szCs w:val="18"/>
        </w:rPr>
        <w:t xml:space="preserve">, enabling technologies, and healthcare systems. Bosch Ventures also invests in services and business models that are relevant to the above-mentioned areas of business. </w:t>
      </w:r>
      <w:r w:rsidRPr="742A3756">
        <w:rPr>
          <w:i/>
          <w:iCs/>
          <w:sz w:val="18"/>
          <w:szCs w:val="18"/>
        </w:rPr>
        <w:t>Furthermore, Bosch Ventures enables co-innovation between Bosch and startups through the Open Bosch Program.</w:t>
      </w:r>
    </w:p>
    <w:p w14:paraId="6A96BEA7" w14:textId="77777777" w:rsidR="00F43BDF" w:rsidRDefault="00F43BDF" w:rsidP="0087596B">
      <w:pPr>
        <w:autoSpaceDE w:val="0"/>
        <w:autoSpaceDN w:val="0"/>
        <w:adjustRightInd w:val="0"/>
        <w:spacing w:line="240" w:lineRule="auto"/>
        <w:jc w:val="both"/>
        <w:rPr>
          <w:rFonts w:eastAsia="MS Mincho" w:cs="Bosch Sans Regular"/>
          <w:i/>
          <w:iCs/>
          <w:sz w:val="18"/>
          <w:szCs w:val="18"/>
        </w:rPr>
      </w:pPr>
    </w:p>
    <w:p w14:paraId="03BD3348" w14:textId="77777777" w:rsidR="0087596B" w:rsidRDefault="0087596B" w:rsidP="0087596B">
      <w:pPr>
        <w:autoSpaceDE w:val="0"/>
        <w:autoSpaceDN w:val="0"/>
        <w:adjustRightInd w:val="0"/>
        <w:spacing w:line="240" w:lineRule="auto"/>
        <w:jc w:val="both"/>
        <w:rPr>
          <w:rFonts w:eastAsia="MS Mincho" w:cs="Bosch Sans Regular"/>
          <w:i/>
          <w:iCs/>
          <w:sz w:val="18"/>
          <w:szCs w:val="18"/>
        </w:rPr>
      </w:pPr>
      <w:r>
        <w:rPr>
          <w:rFonts w:eastAsia="MS Mincho" w:cs="Bosch Sans Regular"/>
          <w:i/>
          <w:iCs/>
          <w:sz w:val="18"/>
          <w:szCs w:val="18"/>
        </w:rPr>
        <w:t xml:space="preserve">Additional information is available online at: </w:t>
      </w:r>
      <w:hyperlink r:id="rId12" w:history="1">
        <w:r>
          <w:rPr>
            <w:rStyle w:val="Hyperlink"/>
            <w:sz w:val="18"/>
            <w:szCs w:val="18"/>
          </w:rPr>
          <w:t>www.bosch.ventures</w:t>
        </w:r>
      </w:hyperlink>
    </w:p>
    <w:p w14:paraId="0C650CCD" w14:textId="77777777" w:rsidR="00AF0FB8" w:rsidRPr="0087596B" w:rsidRDefault="00AF0FB8" w:rsidP="00AF0FB8"/>
    <w:p w14:paraId="516DAAD4" w14:textId="77777777" w:rsidR="00F43BDF" w:rsidRPr="00586486" w:rsidRDefault="00F43BDF" w:rsidP="00F43BDF">
      <w:pPr>
        <w:spacing w:line="240" w:lineRule="auto"/>
        <w:rPr>
          <w:b/>
          <w:bCs/>
          <w:i/>
          <w:iCs/>
          <w:color w:val="000000"/>
          <w:sz w:val="18"/>
          <w:szCs w:val="18"/>
        </w:rPr>
      </w:pPr>
      <w:bookmarkStart w:id="0" w:name="_Hlk164080310"/>
      <w:r w:rsidRPr="00586486">
        <w:rPr>
          <w:b/>
          <w:bCs/>
          <w:i/>
          <w:iCs/>
          <w:color w:val="000000"/>
          <w:sz w:val="18"/>
          <w:szCs w:val="18"/>
        </w:rPr>
        <w:t>About Bosch</w:t>
      </w:r>
    </w:p>
    <w:p w14:paraId="773F6A84" w14:textId="77777777" w:rsidR="00F43BDF" w:rsidRPr="00586486" w:rsidRDefault="00F43BDF" w:rsidP="00F43BDF">
      <w:pPr>
        <w:spacing w:line="240" w:lineRule="auto"/>
        <w:rPr>
          <w:i/>
          <w:iCs/>
          <w:color w:val="000000"/>
          <w:sz w:val="18"/>
          <w:szCs w:val="18"/>
        </w:rPr>
      </w:pPr>
    </w:p>
    <w:bookmarkEnd w:id="0"/>
    <w:p w14:paraId="56E6528C" w14:textId="77777777" w:rsidR="00F43BDF" w:rsidRDefault="00F43BDF" w:rsidP="00F43BDF">
      <w:pPr>
        <w:spacing w:line="240" w:lineRule="auto"/>
        <w:rPr>
          <w:i/>
          <w:iCs/>
          <w:color w:val="000000"/>
          <w:sz w:val="18"/>
          <w:szCs w:val="18"/>
        </w:rPr>
      </w:pPr>
      <w:r w:rsidRPr="00AF5636">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3" w:tgtFrame="_blank" w:history="1">
        <w:r w:rsidRPr="00AF5636">
          <w:rPr>
            <w:rStyle w:val="Hyperlink"/>
            <w:i/>
            <w:iCs/>
            <w:sz w:val="18"/>
            <w:szCs w:val="18"/>
          </w:rPr>
          <w:t>www.bosch.us</w:t>
        </w:r>
      </w:hyperlink>
      <w:r w:rsidRPr="00AF5636">
        <w:rPr>
          <w:i/>
          <w:iCs/>
          <w:color w:val="000000"/>
          <w:sz w:val="18"/>
          <w:szCs w:val="18"/>
        </w:rPr>
        <w:t xml:space="preserve">, </w:t>
      </w:r>
      <w:hyperlink r:id="rId14" w:tgtFrame="_blank" w:history="1">
        <w:r w:rsidRPr="00AF5636">
          <w:rPr>
            <w:rStyle w:val="Hyperlink"/>
            <w:i/>
            <w:iCs/>
            <w:sz w:val="18"/>
            <w:szCs w:val="18"/>
          </w:rPr>
          <w:t>www.bosch.mx</w:t>
        </w:r>
      </w:hyperlink>
      <w:r w:rsidRPr="00AF5636">
        <w:rPr>
          <w:i/>
          <w:iCs/>
          <w:color w:val="000000"/>
          <w:sz w:val="18"/>
          <w:szCs w:val="18"/>
        </w:rPr>
        <w:t xml:space="preserve"> and </w:t>
      </w:r>
      <w:hyperlink r:id="rId15" w:tgtFrame="_blank" w:history="1">
        <w:r w:rsidRPr="00AF5636">
          <w:rPr>
            <w:rStyle w:val="Hyperlink"/>
            <w:i/>
            <w:iCs/>
            <w:sz w:val="18"/>
            <w:szCs w:val="18"/>
          </w:rPr>
          <w:t>www.bosch.ca</w:t>
        </w:r>
      </w:hyperlink>
      <w:r w:rsidRPr="00AF5636">
        <w:rPr>
          <w:i/>
          <w:iCs/>
          <w:color w:val="000000"/>
          <w:sz w:val="18"/>
          <w:szCs w:val="18"/>
        </w:rPr>
        <w:t>.</w:t>
      </w:r>
    </w:p>
    <w:p w14:paraId="5CF9A3CB" w14:textId="77777777" w:rsidR="00F43BDF" w:rsidRPr="00AF5636" w:rsidRDefault="00F43BDF" w:rsidP="00F43BDF">
      <w:pPr>
        <w:spacing w:line="240" w:lineRule="auto"/>
        <w:rPr>
          <w:i/>
          <w:iCs/>
          <w:color w:val="000000"/>
          <w:sz w:val="18"/>
          <w:szCs w:val="18"/>
        </w:rPr>
      </w:pPr>
    </w:p>
    <w:p w14:paraId="700D81E7" w14:textId="77777777" w:rsidR="00F43BDF" w:rsidRDefault="00F43BDF" w:rsidP="00F43BDF">
      <w:pPr>
        <w:spacing w:line="240" w:lineRule="auto"/>
        <w:rPr>
          <w:i/>
          <w:iCs/>
          <w:color w:val="000000"/>
          <w:sz w:val="18"/>
          <w:szCs w:val="18"/>
        </w:rPr>
      </w:pPr>
      <w:r w:rsidRPr="00AF5636">
        <w:rPr>
          <w:i/>
          <w:iCs/>
          <w:color w:val="000000"/>
          <w:sz w:val="18"/>
          <w:szCs w:val="18"/>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AF5636">
        <w:rPr>
          <w:i/>
          <w:iCs/>
          <w:color w:val="000000"/>
          <w:sz w:val="18"/>
          <w:szCs w:val="18"/>
        </w:rPr>
        <w:t>in order to</w:t>
      </w:r>
      <w:proofErr w:type="gramEnd"/>
      <w:r w:rsidRPr="00AF5636">
        <w:rPr>
          <w:i/>
          <w:iCs/>
          <w:color w:val="000000"/>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AF5636">
        <w:rPr>
          <w:i/>
          <w:iCs/>
          <w:color w:val="000000"/>
          <w:sz w:val="18"/>
          <w:szCs w:val="18"/>
        </w:rPr>
        <w:t>associates in research</w:t>
      </w:r>
      <w:proofErr w:type="gramEnd"/>
      <w:r w:rsidRPr="00AF5636">
        <w:rPr>
          <w:i/>
          <w:iCs/>
          <w:color w:val="000000"/>
          <w:sz w:val="18"/>
          <w:szCs w:val="18"/>
        </w:rPr>
        <w:t xml:space="preserve"> and development.</w:t>
      </w:r>
    </w:p>
    <w:p w14:paraId="513D6EFB" w14:textId="77777777" w:rsidR="00F43BDF" w:rsidRPr="00AF5636" w:rsidRDefault="00F43BDF" w:rsidP="00F43BDF">
      <w:pPr>
        <w:spacing w:line="240" w:lineRule="auto"/>
        <w:rPr>
          <w:i/>
          <w:iCs/>
          <w:color w:val="000000"/>
          <w:sz w:val="18"/>
          <w:szCs w:val="18"/>
        </w:rPr>
      </w:pPr>
    </w:p>
    <w:p w14:paraId="3CD77AF6" w14:textId="77777777" w:rsidR="00F43BDF" w:rsidRDefault="00F43BDF" w:rsidP="00F43BDF">
      <w:pPr>
        <w:spacing w:line="240" w:lineRule="auto"/>
        <w:rPr>
          <w:i/>
          <w:iCs/>
          <w:color w:val="000000"/>
          <w:sz w:val="18"/>
          <w:szCs w:val="18"/>
        </w:rPr>
      </w:pPr>
      <w:r w:rsidRPr="00AF5636">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F5636">
        <w:rPr>
          <w:i/>
          <w:iCs/>
          <w:color w:val="000000"/>
          <w:sz w:val="18"/>
          <w:szCs w:val="18"/>
        </w:rPr>
        <w:t>The majority of</w:t>
      </w:r>
      <w:proofErr w:type="gramEnd"/>
      <w:r w:rsidRPr="00AF5636">
        <w:rPr>
          <w:i/>
          <w:iCs/>
          <w:color w:val="000000"/>
          <w:sz w:val="18"/>
          <w:szCs w:val="18"/>
        </w:rPr>
        <w:t xml:space="preserve"> voting rights are held by Robert Bosch </w:t>
      </w:r>
      <w:proofErr w:type="spellStart"/>
      <w:r w:rsidRPr="00AF5636">
        <w:rPr>
          <w:i/>
          <w:iCs/>
          <w:color w:val="000000"/>
          <w:sz w:val="18"/>
          <w:szCs w:val="18"/>
        </w:rPr>
        <w:t>Industrietreuhand</w:t>
      </w:r>
      <w:proofErr w:type="spellEnd"/>
      <w:r w:rsidRPr="00AF5636">
        <w:rPr>
          <w:i/>
          <w:iCs/>
          <w:color w:val="000000"/>
          <w:sz w:val="18"/>
          <w:szCs w:val="18"/>
        </w:rPr>
        <w:t xml:space="preserve"> KG. It is entrusted with the task of safeguarding the company’s long-term existence</w:t>
      </w:r>
      <w:proofErr w:type="gramStart"/>
      <w:r w:rsidRPr="00AF5636">
        <w:rPr>
          <w:i/>
          <w:iCs/>
          <w:color w:val="000000"/>
          <w:sz w:val="18"/>
          <w:szCs w:val="18"/>
        </w:rPr>
        <w:t xml:space="preserve"> and in particular</w:t>
      </w:r>
      <w:proofErr w:type="gramEnd"/>
      <w:r w:rsidRPr="00AF5636">
        <w:rPr>
          <w:i/>
          <w:iCs/>
          <w:color w:val="000000"/>
          <w:sz w:val="18"/>
          <w:szCs w:val="18"/>
        </w:rPr>
        <w:t xml:space="preserve"> its financial independence – in line with the mission handed down in the will of the company’s founder, Robert Bosch.</w:t>
      </w:r>
    </w:p>
    <w:p w14:paraId="3194F8CC" w14:textId="77777777" w:rsidR="00F43BDF" w:rsidRPr="00AF5636" w:rsidRDefault="00F43BDF" w:rsidP="00F43BDF">
      <w:pPr>
        <w:spacing w:line="240" w:lineRule="auto"/>
        <w:rPr>
          <w:i/>
          <w:iCs/>
          <w:color w:val="000000"/>
          <w:sz w:val="18"/>
          <w:szCs w:val="18"/>
        </w:rPr>
      </w:pPr>
    </w:p>
    <w:p w14:paraId="3B198440" w14:textId="77777777" w:rsidR="00F43BDF" w:rsidRDefault="00F43BDF" w:rsidP="00F43BDF">
      <w:pPr>
        <w:spacing w:line="240" w:lineRule="auto"/>
        <w:rPr>
          <w:i/>
          <w:iCs/>
          <w:color w:val="000000"/>
          <w:sz w:val="18"/>
          <w:szCs w:val="18"/>
        </w:rPr>
      </w:pPr>
      <w:r w:rsidRPr="00AF5636">
        <w:rPr>
          <w:i/>
          <w:iCs/>
          <w:color w:val="000000"/>
          <w:sz w:val="18"/>
          <w:szCs w:val="18"/>
        </w:rPr>
        <w:lastRenderedPageBreak/>
        <w:t xml:space="preserve">Additional information is available online at </w:t>
      </w:r>
      <w:hyperlink r:id="rId16" w:tgtFrame="_blank" w:history="1">
        <w:r w:rsidRPr="00AF5636">
          <w:rPr>
            <w:rStyle w:val="Hyperlink"/>
            <w:i/>
            <w:iCs/>
            <w:sz w:val="18"/>
            <w:szCs w:val="18"/>
          </w:rPr>
          <w:t>www.bosch.com</w:t>
        </w:r>
      </w:hyperlink>
      <w:r w:rsidRPr="00AF5636">
        <w:rPr>
          <w:i/>
          <w:iCs/>
          <w:color w:val="000000"/>
          <w:sz w:val="18"/>
          <w:szCs w:val="18"/>
        </w:rPr>
        <w:t xml:space="preserve">, </w:t>
      </w:r>
      <w:hyperlink r:id="rId17" w:tgtFrame="_blank" w:history="1">
        <w:r w:rsidRPr="00AF5636">
          <w:rPr>
            <w:rStyle w:val="Hyperlink"/>
            <w:i/>
            <w:iCs/>
            <w:sz w:val="18"/>
            <w:szCs w:val="18"/>
          </w:rPr>
          <w:t>www.bosch-press.com</w:t>
        </w:r>
      </w:hyperlink>
      <w:r w:rsidRPr="00AF5636">
        <w:rPr>
          <w:i/>
          <w:iCs/>
          <w:color w:val="000000"/>
          <w:sz w:val="18"/>
          <w:szCs w:val="18"/>
        </w:rPr>
        <w:t xml:space="preserve">. </w:t>
      </w:r>
    </w:p>
    <w:p w14:paraId="5CF3526E" w14:textId="77777777" w:rsidR="00F43BDF" w:rsidRDefault="00F43BDF" w:rsidP="00F43BDF">
      <w:pPr>
        <w:spacing w:line="240" w:lineRule="auto"/>
        <w:rPr>
          <w:i/>
          <w:iCs/>
          <w:color w:val="000000"/>
          <w:sz w:val="18"/>
          <w:szCs w:val="18"/>
        </w:rPr>
      </w:pPr>
    </w:p>
    <w:p w14:paraId="7DAE353A" w14:textId="77777777" w:rsidR="00F43BDF" w:rsidRPr="00AF5636" w:rsidRDefault="00F43BDF" w:rsidP="00F43BDF">
      <w:pPr>
        <w:spacing w:line="240" w:lineRule="auto"/>
        <w:rPr>
          <w:i/>
          <w:iCs/>
          <w:color w:val="000000"/>
          <w:sz w:val="18"/>
          <w:szCs w:val="18"/>
        </w:rPr>
      </w:pPr>
      <w:r w:rsidRPr="00AF5636">
        <w:rPr>
          <w:i/>
          <w:iCs/>
          <w:color w:val="000000"/>
          <w:sz w:val="18"/>
          <w:szCs w:val="18"/>
        </w:rPr>
        <w:t>Exchange rate: 1 EUR = 1.0823</w:t>
      </w:r>
    </w:p>
    <w:p w14:paraId="1F3CE829" w14:textId="77777777" w:rsidR="00F43BDF" w:rsidRPr="00F40DE9" w:rsidRDefault="00F43BDF" w:rsidP="00F43BDF">
      <w:pPr>
        <w:spacing w:line="240" w:lineRule="auto"/>
        <w:rPr>
          <w:i/>
          <w:iCs/>
          <w:sz w:val="18"/>
          <w:szCs w:val="18"/>
          <w:lang w:val="pl-PL"/>
        </w:rPr>
      </w:pPr>
    </w:p>
    <w:p w14:paraId="68DDD5AA" w14:textId="77777777" w:rsidR="00717BD0" w:rsidRDefault="00717BD0" w:rsidP="00900653">
      <w:pPr>
        <w:spacing w:line="240" w:lineRule="auto"/>
        <w:rPr>
          <w:i/>
          <w:iCs/>
          <w:color w:val="0000FF"/>
          <w:sz w:val="18"/>
          <w:szCs w:val="18"/>
          <w:u w:val="single"/>
          <w:lang w:val="en"/>
        </w:rPr>
      </w:pPr>
    </w:p>
    <w:p w14:paraId="2D14C74D" w14:textId="77777777" w:rsidR="00717BD0" w:rsidRPr="00717BD0" w:rsidRDefault="00717BD0" w:rsidP="00717BD0">
      <w:pPr>
        <w:spacing w:line="240" w:lineRule="auto"/>
        <w:rPr>
          <w:b/>
          <w:bCs/>
          <w:i/>
          <w:iCs/>
          <w:color w:val="000000" w:themeColor="text1"/>
          <w:sz w:val="18"/>
          <w:szCs w:val="18"/>
        </w:rPr>
      </w:pPr>
      <w:r w:rsidRPr="00717BD0">
        <w:rPr>
          <w:b/>
          <w:bCs/>
          <w:i/>
          <w:iCs/>
          <w:color w:val="000000" w:themeColor="text1"/>
          <w:sz w:val="18"/>
          <w:szCs w:val="18"/>
        </w:rPr>
        <w:t>About 4screen</w:t>
      </w:r>
    </w:p>
    <w:p w14:paraId="33C015DD" w14:textId="32B9C2AA" w:rsidR="00717BD0" w:rsidRDefault="00AA6E69" w:rsidP="00717BD0">
      <w:pPr>
        <w:spacing w:line="240" w:lineRule="auto"/>
        <w:rPr>
          <w:i/>
          <w:iCs/>
          <w:color w:val="000000" w:themeColor="text1"/>
          <w:sz w:val="18"/>
          <w:szCs w:val="18"/>
        </w:rPr>
      </w:pPr>
      <w:r w:rsidRPr="00AA6E69">
        <w:rPr>
          <w:i/>
          <w:iCs/>
          <w:color w:val="000000" w:themeColor="text1"/>
          <w:sz w:val="18"/>
          <w:szCs w:val="18"/>
        </w:rPr>
        <w:t>4screen is the world’s first Driver Interaction Platform, connecting brands &amp; businesses with on-the-go customers in real time – directly through the car screen</w:t>
      </w:r>
      <w:r w:rsidR="00717BD0" w:rsidRPr="00717BD0">
        <w:rPr>
          <w:i/>
          <w:iCs/>
          <w:color w:val="000000" w:themeColor="text1"/>
          <w:sz w:val="18"/>
          <w:szCs w:val="18"/>
        </w:rPr>
        <w:t xml:space="preserve">. As the pioneer of in-car marketing, 4screen is integrated into the navigation systems of leading automotive brands, providing businesses with unparalleled access to millions of drivers across 12 countries. For more information, visit </w:t>
      </w:r>
      <w:hyperlink r:id="rId18" w:history="1">
        <w:r w:rsidR="00717BD0" w:rsidRPr="00DD6E85">
          <w:rPr>
            <w:rStyle w:val="Hyperlink"/>
            <w:i/>
            <w:iCs/>
            <w:sz w:val="18"/>
            <w:szCs w:val="18"/>
          </w:rPr>
          <w:t>www.4screen.com</w:t>
        </w:r>
      </w:hyperlink>
    </w:p>
    <w:p w14:paraId="210CD553" w14:textId="77777777" w:rsidR="00717BD0" w:rsidRPr="00AF0FB8" w:rsidRDefault="00717BD0" w:rsidP="00717BD0">
      <w:pPr>
        <w:spacing w:line="240" w:lineRule="auto"/>
        <w:rPr>
          <w:i/>
          <w:iCs/>
          <w:color w:val="000000" w:themeColor="text1"/>
          <w:sz w:val="18"/>
          <w:szCs w:val="18"/>
        </w:rPr>
      </w:pPr>
    </w:p>
    <w:sectPr w:rsidR="00717BD0" w:rsidRPr="00AF0FB8" w:rsidSect="007C750A">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940D" w14:textId="77777777" w:rsidR="00DC662A" w:rsidRDefault="00DC662A">
      <w:r>
        <w:separator/>
      </w:r>
    </w:p>
  </w:endnote>
  <w:endnote w:type="continuationSeparator" w:id="0">
    <w:p w14:paraId="1BD1BF3E" w14:textId="77777777" w:rsidR="00DC662A" w:rsidRDefault="00DC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sch Sans Regular">
    <w:altName w:val="Courier New"/>
    <w:panose1 w:val="020B0604020202020204"/>
    <w:charset w:val="00"/>
    <w:family w:val="swiss"/>
    <w:pitch w:val="variable"/>
    <w:sig w:usb0="20000287" w:usb1="0000004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4BAF" w14:textId="77777777"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Page</w:t>
    </w:r>
    <w:r w:rsidR="00F512BE" w:rsidRPr="008813F5">
      <w:rPr>
        <w:rFonts w:ascii="Bosch Office Sans" w:hAnsi="Bosch Office Sans"/>
        <w:spacing w:val="4"/>
        <w:sz w:val="15"/>
        <w:szCs w:val="15"/>
        <w:lang w:val="en-GB"/>
      </w:rPr>
      <w:t xml:space="preserve"> </w:t>
    </w:r>
    <w:r w:rsidR="00A4064C" w:rsidRPr="008813F5">
      <w:rPr>
        <w:rFonts w:ascii="Bosch Office Sans" w:hAnsi="Bosch Office Sans"/>
        <w:spacing w:val="4"/>
        <w:sz w:val="15"/>
        <w:szCs w:val="15"/>
        <w:lang w:val="en-GB"/>
      </w:rPr>
      <w:fldChar w:fldCharType="begin"/>
    </w:r>
    <w:r w:rsidR="00F512BE"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Pr>
        <w:rFonts w:ascii="Bosch Office Sans" w:hAnsi="Bosch Office Sans"/>
        <w:spacing w:val="4"/>
        <w:sz w:val="15"/>
        <w:szCs w:val="15"/>
        <w:lang w:val="en-GB"/>
      </w:rPr>
      <w:t xml:space="preserve"> of</w:t>
    </w:r>
    <w:r w:rsidR="00F512BE" w:rsidRPr="008813F5">
      <w:rPr>
        <w:rFonts w:ascii="Bosch Office Sans" w:hAnsi="Bosch Office Sans"/>
        <w:spacing w:val="4"/>
        <w:sz w:val="15"/>
        <w:szCs w:val="15"/>
        <w:lang w:val="en-GB"/>
      </w:rPr>
      <w:t xml:space="preserve"> </w:t>
    </w:r>
    <w:r w:rsidR="0025166D">
      <w:rPr>
        <w:rFonts w:ascii="Bosch Office Sans" w:hAnsi="Bosch Office Sans"/>
        <w:spacing w:val="4"/>
        <w:sz w:val="15"/>
        <w:szCs w:val="15"/>
        <w:lang w:val="en-GB"/>
      </w:rPr>
      <w:fldChar w:fldCharType="begin"/>
    </w:r>
    <w:r w:rsidR="0025166D">
      <w:rPr>
        <w:rFonts w:ascii="Bosch Office Sans" w:hAnsi="Bosch Office Sans"/>
        <w:spacing w:val="4"/>
        <w:sz w:val="15"/>
        <w:szCs w:val="15"/>
        <w:lang w:val="en-GB"/>
      </w:rPr>
      <w:instrText xml:space="preserve"> NUMPAGES   \* MERGEFORMAT </w:instrText>
    </w:r>
    <w:r w:rsidR="0025166D">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25166D">
      <w:rPr>
        <w:rFonts w:ascii="Bosch Office Sans" w:hAnsi="Bosch Office Sans"/>
        <w:spacing w:val="4"/>
        <w:sz w:val="15"/>
        <w:szCs w:val="15"/>
        <w:lang w:val="en-GB"/>
      </w:rPr>
      <w:fldChar w:fldCharType="end"/>
    </w:r>
  </w:p>
  <w:p w14:paraId="014060CE"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629B"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F43BDF" w:rsidRPr="00A655D3" w14:paraId="5A1F80FE" w14:textId="77777777" w:rsidTr="0050741C">
      <w:tc>
        <w:tcPr>
          <w:tcW w:w="1560" w:type="dxa"/>
        </w:tcPr>
        <w:p w14:paraId="5281DD4C"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5B1384E0"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16DD5E2B" w14:textId="77777777" w:rsidR="00F43BDF" w:rsidRPr="00A655D3" w:rsidRDefault="00F43BDF" w:rsidP="00F43BDF">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45725476"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Pr>
              <w:rStyle w:val="normaltextrun"/>
              <w:rFonts w:ascii="Bosch Office Sans" w:hAnsi="Bosch Office Sans" w:cs="Segoe UI"/>
              <w:sz w:val="15"/>
              <w:szCs w:val="15"/>
              <w:lang w:val="de-DE"/>
            </w:rPr>
            <w:t>Megan.Bonelli@us.bosch.com</w:t>
          </w:r>
          <w:r w:rsidRPr="00060822">
            <w:rPr>
              <w:rStyle w:val="eop"/>
              <w:rFonts w:ascii="Bosch Office Sans" w:hAnsi="Bosch Office Sans" w:cs="Segoe UI"/>
              <w:sz w:val="15"/>
              <w:szCs w:val="15"/>
              <w:lang w:val="de-DE"/>
            </w:rPr>
            <w:t> </w:t>
          </w:r>
        </w:p>
        <w:p w14:paraId="4E1F1F96"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Pr>
              <w:rStyle w:val="normaltextrun"/>
              <w:rFonts w:ascii="Bosch Office Sans" w:hAnsi="Bosch Office Sans" w:cs="Segoe UI"/>
              <w:sz w:val="15"/>
              <w:szCs w:val="15"/>
            </w:rPr>
            <w:t>947-281-7062</w:t>
          </w:r>
          <w:r w:rsidRPr="00060822">
            <w:rPr>
              <w:rStyle w:val="eop"/>
              <w:rFonts w:ascii="Bosch Office Sans" w:hAnsi="Bosch Office Sans" w:cs="Segoe UI"/>
              <w:sz w:val="15"/>
              <w:szCs w:val="15"/>
            </w:rPr>
            <w:t> </w:t>
          </w:r>
        </w:p>
        <w:p w14:paraId="1B0BACD7" w14:textId="77777777" w:rsidR="00F43BDF" w:rsidRPr="00A655D3" w:rsidRDefault="00F43BDF" w:rsidP="00F43BDF">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29F26470"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5303D63B" w14:textId="77777777" w:rsidR="00F43BDF" w:rsidRPr="00060822" w:rsidRDefault="00F43BDF" w:rsidP="00F43BDF">
          <w:pPr>
            <w:pStyle w:val="paragraph"/>
            <w:spacing w:before="0" w:beforeAutospacing="0" w:after="0" w:afterAutospacing="0"/>
            <w:textAlignment w:val="baseline"/>
            <w:rPr>
              <w:rFonts w:ascii="Bosch Office Sans" w:hAnsi="Bosch Office Sans" w:cs="Segoe UI"/>
              <w:sz w:val="18"/>
              <w:szCs w:val="18"/>
            </w:rPr>
          </w:pPr>
        </w:p>
        <w:p w14:paraId="553E8274" w14:textId="77777777" w:rsidR="00F43BDF" w:rsidRPr="00A655D3" w:rsidRDefault="00F43BDF" w:rsidP="00F43BDF">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1BF300AF" w14:textId="77777777" w:rsidR="00F512BE" w:rsidRPr="00BA382B"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C118" w14:textId="77777777" w:rsidR="00DC662A" w:rsidRDefault="00DC662A">
      <w:r>
        <w:separator/>
      </w:r>
    </w:p>
  </w:footnote>
  <w:footnote w:type="continuationSeparator" w:id="0">
    <w:p w14:paraId="7AB24F96" w14:textId="77777777" w:rsidR="00DC662A" w:rsidRDefault="00DC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CED2"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3DF61984"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53DC4E1"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DB6C31B"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2EF1D" w14:textId="7F9681A0" w:rsidR="0048104D" w:rsidRPr="00A655D3" w:rsidRDefault="00B94436"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July</w:t>
    </w:r>
    <w:r w:rsidR="00932A1E">
      <w:rPr>
        <w:rFonts w:ascii="Bosch Office Sans" w:hAnsi="Bosch Office Sans"/>
        <w:spacing w:val="4"/>
        <w:sz w:val="21"/>
        <w:lang w:val="en-GB"/>
      </w:rPr>
      <w:t xml:space="preserve"> </w:t>
    </w:r>
    <w:r>
      <w:rPr>
        <w:rFonts w:ascii="Bosch Office Sans" w:hAnsi="Bosch Office Sans"/>
        <w:spacing w:val="4"/>
        <w:sz w:val="21"/>
        <w:lang w:val="en-GB"/>
      </w:rPr>
      <w:t>22</w:t>
    </w:r>
    <w:r w:rsidR="00932A1E">
      <w:rPr>
        <w:rFonts w:ascii="Bosch Office Sans" w:hAnsi="Bosch Office Sans"/>
        <w:spacing w:val="4"/>
        <w:sz w:val="21"/>
        <w:lang w:val="en-GB"/>
      </w:rPr>
      <w:t>, 202</w:t>
    </w:r>
    <w:r>
      <w:rPr>
        <w:rFonts w:ascii="Bosch Office Sans" w:hAnsi="Bosch Office Sans"/>
        <w:spacing w:val="4"/>
        <w:sz w:val="21"/>
        <w:lang w:val="en-GB"/>
      </w:rPr>
      <w:t>5</w:t>
    </w:r>
  </w:p>
  <w:p w14:paraId="7B6BDA1A" w14:textId="5FB62C17" w:rsidR="0048104D" w:rsidRPr="00A655D3" w:rsidRDefault="0048104D"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PI</w:t>
    </w:r>
    <w:r w:rsidR="00F43BDF">
      <w:rPr>
        <w:rFonts w:ascii="Bosch Office Sans" w:hAnsi="Bosch Office Sans"/>
        <w:spacing w:val="4"/>
        <w:sz w:val="21"/>
        <w:lang w:val="en-GB"/>
      </w:rPr>
      <w:t xml:space="preserve"> 263</w:t>
    </w:r>
  </w:p>
  <w:p w14:paraId="739B003B" w14:textId="77777777" w:rsidR="0048104D" w:rsidRPr="00C52A3F"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C52A3F">
      <w:rPr>
        <w:rFonts w:ascii="Bosch Office Sans" w:hAnsi="Bosch Office Sans"/>
        <w:b/>
        <w:sz w:val="40"/>
        <w:szCs w:val="40"/>
        <w:lang w:val="en-GB"/>
      </w:rPr>
      <w:t>Press release</w:t>
    </w:r>
  </w:p>
  <w:p w14:paraId="1C64C581" w14:textId="77777777" w:rsidR="008678F8" w:rsidRPr="00C52A3F" w:rsidRDefault="0087596B">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rPr>
      <w:t>Bosch Ventures</w:t>
    </w:r>
  </w:p>
  <w:p w14:paraId="60F9B942" w14:textId="77777777" w:rsidR="00F512BE" w:rsidRPr="008813F5" w:rsidRDefault="00117BF0">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9264" behindDoc="0" locked="0" layoutInCell="1" allowOverlap="1" wp14:anchorId="5B5DE7E8" wp14:editId="3C9689CC">
          <wp:simplePos x="0" y="0"/>
          <wp:positionH relativeFrom="column">
            <wp:posOffset>4334510</wp:posOffset>
          </wp:positionH>
          <wp:positionV relativeFrom="paragraph">
            <wp:posOffset>194840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450860237">
    <w:abstractNumId w:val="5"/>
  </w:num>
  <w:num w:numId="2" w16cid:durableId="1722053313">
    <w:abstractNumId w:val="4"/>
  </w:num>
  <w:num w:numId="3" w16cid:durableId="1467966324">
    <w:abstractNumId w:val="1"/>
  </w:num>
  <w:num w:numId="4" w16cid:durableId="1482771472">
    <w:abstractNumId w:val="2"/>
  </w:num>
  <w:num w:numId="5" w16cid:durableId="967587233">
    <w:abstractNumId w:val="3"/>
  </w:num>
  <w:num w:numId="6" w16cid:durableId="76527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436"/>
    <w:rsid w:val="00011D68"/>
    <w:rsid w:val="000224A3"/>
    <w:rsid w:val="000237DC"/>
    <w:rsid w:val="000320EB"/>
    <w:rsid w:val="0004177D"/>
    <w:rsid w:val="00051CA6"/>
    <w:rsid w:val="00055DF0"/>
    <w:rsid w:val="00064E1B"/>
    <w:rsid w:val="00067E8F"/>
    <w:rsid w:val="000753BF"/>
    <w:rsid w:val="000835B9"/>
    <w:rsid w:val="000919C9"/>
    <w:rsid w:val="000960C8"/>
    <w:rsid w:val="000A6F8D"/>
    <w:rsid w:val="000B20FA"/>
    <w:rsid w:val="000B3DD1"/>
    <w:rsid w:val="000B646B"/>
    <w:rsid w:val="0010011D"/>
    <w:rsid w:val="00103121"/>
    <w:rsid w:val="00106517"/>
    <w:rsid w:val="00117267"/>
    <w:rsid w:val="00117BF0"/>
    <w:rsid w:val="00141FFE"/>
    <w:rsid w:val="001455A0"/>
    <w:rsid w:val="00150671"/>
    <w:rsid w:val="001616DD"/>
    <w:rsid w:val="0017589E"/>
    <w:rsid w:val="0018008E"/>
    <w:rsid w:val="001924FE"/>
    <w:rsid w:val="001944BC"/>
    <w:rsid w:val="001949FE"/>
    <w:rsid w:val="001A0F82"/>
    <w:rsid w:val="001A1340"/>
    <w:rsid w:val="001A2A47"/>
    <w:rsid w:val="001A7EA8"/>
    <w:rsid w:val="001B0CCE"/>
    <w:rsid w:val="001C3B1E"/>
    <w:rsid w:val="001C5CEA"/>
    <w:rsid w:val="001D03C7"/>
    <w:rsid w:val="001E329B"/>
    <w:rsid w:val="001F0925"/>
    <w:rsid w:val="00204654"/>
    <w:rsid w:val="00207CE8"/>
    <w:rsid w:val="00210E93"/>
    <w:rsid w:val="00213C2C"/>
    <w:rsid w:val="002171B0"/>
    <w:rsid w:val="002177E9"/>
    <w:rsid w:val="00230FFA"/>
    <w:rsid w:val="00236004"/>
    <w:rsid w:val="0025166D"/>
    <w:rsid w:val="00265AD9"/>
    <w:rsid w:val="002815AD"/>
    <w:rsid w:val="002816B6"/>
    <w:rsid w:val="00290EC7"/>
    <w:rsid w:val="00293FEE"/>
    <w:rsid w:val="00294F7D"/>
    <w:rsid w:val="00295A44"/>
    <w:rsid w:val="002A0FCD"/>
    <w:rsid w:val="002A6DC2"/>
    <w:rsid w:val="002D3B25"/>
    <w:rsid w:val="002D6195"/>
    <w:rsid w:val="002E3A6B"/>
    <w:rsid w:val="002E4831"/>
    <w:rsid w:val="002F020C"/>
    <w:rsid w:val="002F2DE9"/>
    <w:rsid w:val="002F35E5"/>
    <w:rsid w:val="002F39A3"/>
    <w:rsid w:val="002F7E3A"/>
    <w:rsid w:val="0030024A"/>
    <w:rsid w:val="003023C5"/>
    <w:rsid w:val="00302FD4"/>
    <w:rsid w:val="003066E7"/>
    <w:rsid w:val="00310AEA"/>
    <w:rsid w:val="00314B32"/>
    <w:rsid w:val="00316D2D"/>
    <w:rsid w:val="00324939"/>
    <w:rsid w:val="003249AA"/>
    <w:rsid w:val="00335823"/>
    <w:rsid w:val="003446FE"/>
    <w:rsid w:val="003463F5"/>
    <w:rsid w:val="0035593F"/>
    <w:rsid w:val="003643B0"/>
    <w:rsid w:val="003663AB"/>
    <w:rsid w:val="00376A72"/>
    <w:rsid w:val="003911DE"/>
    <w:rsid w:val="003A0F75"/>
    <w:rsid w:val="003A3842"/>
    <w:rsid w:val="003B152D"/>
    <w:rsid w:val="003B2890"/>
    <w:rsid w:val="003B5779"/>
    <w:rsid w:val="003C695E"/>
    <w:rsid w:val="003D0CFA"/>
    <w:rsid w:val="003D1E56"/>
    <w:rsid w:val="003D5BDA"/>
    <w:rsid w:val="003E6CFC"/>
    <w:rsid w:val="00401653"/>
    <w:rsid w:val="0042054D"/>
    <w:rsid w:val="004443E3"/>
    <w:rsid w:val="004460EA"/>
    <w:rsid w:val="00447790"/>
    <w:rsid w:val="00454C5A"/>
    <w:rsid w:val="004561ED"/>
    <w:rsid w:val="00473756"/>
    <w:rsid w:val="0048104D"/>
    <w:rsid w:val="00482C1B"/>
    <w:rsid w:val="00487BA8"/>
    <w:rsid w:val="0049145A"/>
    <w:rsid w:val="00494D00"/>
    <w:rsid w:val="004A22E6"/>
    <w:rsid w:val="004A62E4"/>
    <w:rsid w:val="004B6618"/>
    <w:rsid w:val="004C0B92"/>
    <w:rsid w:val="004C3D81"/>
    <w:rsid w:val="004C571E"/>
    <w:rsid w:val="004E2D95"/>
    <w:rsid w:val="004E6E84"/>
    <w:rsid w:val="00512011"/>
    <w:rsid w:val="005133CE"/>
    <w:rsid w:val="0051502F"/>
    <w:rsid w:val="00520E17"/>
    <w:rsid w:val="005310CE"/>
    <w:rsid w:val="00532EC6"/>
    <w:rsid w:val="00536101"/>
    <w:rsid w:val="005362C9"/>
    <w:rsid w:val="00537285"/>
    <w:rsid w:val="0054422D"/>
    <w:rsid w:val="00550774"/>
    <w:rsid w:val="0056277D"/>
    <w:rsid w:val="0056322C"/>
    <w:rsid w:val="00570660"/>
    <w:rsid w:val="00571C93"/>
    <w:rsid w:val="005745CF"/>
    <w:rsid w:val="00574B2B"/>
    <w:rsid w:val="005918AE"/>
    <w:rsid w:val="00592EC2"/>
    <w:rsid w:val="005B3603"/>
    <w:rsid w:val="005C21DF"/>
    <w:rsid w:val="005E0F59"/>
    <w:rsid w:val="005E186D"/>
    <w:rsid w:val="005E2021"/>
    <w:rsid w:val="005E7453"/>
    <w:rsid w:val="005E7540"/>
    <w:rsid w:val="00606AC0"/>
    <w:rsid w:val="0060729C"/>
    <w:rsid w:val="006107C0"/>
    <w:rsid w:val="00610869"/>
    <w:rsid w:val="00620444"/>
    <w:rsid w:val="00623713"/>
    <w:rsid w:val="006324B3"/>
    <w:rsid w:val="00642917"/>
    <w:rsid w:val="00642EA2"/>
    <w:rsid w:val="00647928"/>
    <w:rsid w:val="00662A4E"/>
    <w:rsid w:val="00663A10"/>
    <w:rsid w:val="0066710E"/>
    <w:rsid w:val="00673A4B"/>
    <w:rsid w:val="006C6100"/>
    <w:rsid w:val="006F0B85"/>
    <w:rsid w:val="006F0FC3"/>
    <w:rsid w:val="006F23E4"/>
    <w:rsid w:val="006F66F7"/>
    <w:rsid w:val="00704426"/>
    <w:rsid w:val="00717BD0"/>
    <w:rsid w:val="007208A3"/>
    <w:rsid w:val="00726636"/>
    <w:rsid w:val="00727C5B"/>
    <w:rsid w:val="00734361"/>
    <w:rsid w:val="00735ED8"/>
    <w:rsid w:val="00745E94"/>
    <w:rsid w:val="00746E21"/>
    <w:rsid w:val="00747826"/>
    <w:rsid w:val="00755220"/>
    <w:rsid w:val="00760734"/>
    <w:rsid w:val="00773113"/>
    <w:rsid w:val="007745B4"/>
    <w:rsid w:val="007761EC"/>
    <w:rsid w:val="00784D25"/>
    <w:rsid w:val="00793D07"/>
    <w:rsid w:val="0079546C"/>
    <w:rsid w:val="00796DAB"/>
    <w:rsid w:val="007A2ED7"/>
    <w:rsid w:val="007B3D80"/>
    <w:rsid w:val="007B4C73"/>
    <w:rsid w:val="007B5F3A"/>
    <w:rsid w:val="007C4686"/>
    <w:rsid w:val="007C750A"/>
    <w:rsid w:val="007D58A3"/>
    <w:rsid w:val="007E1A8A"/>
    <w:rsid w:val="007E5FC5"/>
    <w:rsid w:val="007F0972"/>
    <w:rsid w:val="007F7850"/>
    <w:rsid w:val="00800D36"/>
    <w:rsid w:val="00802826"/>
    <w:rsid w:val="008047BA"/>
    <w:rsid w:val="00807C4B"/>
    <w:rsid w:val="00822FC0"/>
    <w:rsid w:val="00843CEC"/>
    <w:rsid w:val="00853663"/>
    <w:rsid w:val="0085649C"/>
    <w:rsid w:val="0086038F"/>
    <w:rsid w:val="008678F8"/>
    <w:rsid w:val="008708E3"/>
    <w:rsid w:val="008733F9"/>
    <w:rsid w:val="0087596B"/>
    <w:rsid w:val="0087618A"/>
    <w:rsid w:val="008813F5"/>
    <w:rsid w:val="00887814"/>
    <w:rsid w:val="00894559"/>
    <w:rsid w:val="00897928"/>
    <w:rsid w:val="008A470F"/>
    <w:rsid w:val="008D4370"/>
    <w:rsid w:val="008D518E"/>
    <w:rsid w:val="008D73E2"/>
    <w:rsid w:val="008E0478"/>
    <w:rsid w:val="008E3438"/>
    <w:rsid w:val="008E3AB2"/>
    <w:rsid w:val="008E3E5D"/>
    <w:rsid w:val="008F1542"/>
    <w:rsid w:val="008F2381"/>
    <w:rsid w:val="008F3A1F"/>
    <w:rsid w:val="008F603E"/>
    <w:rsid w:val="0090011F"/>
    <w:rsid w:val="00900653"/>
    <w:rsid w:val="00915C37"/>
    <w:rsid w:val="00916239"/>
    <w:rsid w:val="00922B7A"/>
    <w:rsid w:val="00932A1E"/>
    <w:rsid w:val="009330C0"/>
    <w:rsid w:val="009361D1"/>
    <w:rsid w:val="00941EB8"/>
    <w:rsid w:val="0094278C"/>
    <w:rsid w:val="00944575"/>
    <w:rsid w:val="00944EE6"/>
    <w:rsid w:val="00945EF2"/>
    <w:rsid w:val="0094745A"/>
    <w:rsid w:val="00950B6A"/>
    <w:rsid w:val="009538D6"/>
    <w:rsid w:val="00953C45"/>
    <w:rsid w:val="00954431"/>
    <w:rsid w:val="0096301C"/>
    <w:rsid w:val="009658D0"/>
    <w:rsid w:val="009672A8"/>
    <w:rsid w:val="009736DD"/>
    <w:rsid w:val="00985904"/>
    <w:rsid w:val="009957E2"/>
    <w:rsid w:val="00997B46"/>
    <w:rsid w:val="009B70B9"/>
    <w:rsid w:val="009C56EE"/>
    <w:rsid w:val="009C6A3F"/>
    <w:rsid w:val="009D3910"/>
    <w:rsid w:val="009D77BC"/>
    <w:rsid w:val="009E6C28"/>
    <w:rsid w:val="009F6544"/>
    <w:rsid w:val="00A01B34"/>
    <w:rsid w:val="00A064CA"/>
    <w:rsid w:val="00A1075D"/>
    <w:rsid w:val="00A11623"/>
    <w:rsid w:val="00A1189F"/>
    <w:rsid w:val="00A15C29"/>
    <w:rsid w:val="00A20D7B"/>
    <w:rsid w:val="00A25040"/>
    <w:rsid w:val="00A25A24"/>
    <w:rsid w:val="00A30832"/>
    <w:rsid w:val="00A35960"/>
    <w:rsid w:val="00A36615"/>
    <w:rsid w:val="00A3711E"/>
    <w:rsid w:val="00A37670"/>
    <w:rsid w:val="00A4064C"/>
    <w:rsid w:val="00A46F6F"/>
    <w:rsid w:val="00A47AA5"/>
    <w:rsid w:val="00A51302"/>
    <w:rsid w:val="00A57DF6"/>
    <w:rsid w:val="00A64161"/>
    <w:rsid w:val="00A6523B"/>
    <w:rsid w:val="00A823F6"/>
    <w:rsid w:val="00A905B4"/>
    <w:rsid w:val="00A97C6B"/>
    <w:rsid w:val="00AA0E57"/>
    <w:rsid w:val="00AA6E69"/>
    <w:rsid w:val="00AB3362"/>
    <w:rsid w:val="00AB38BF"/>
    <w:rsid w:val="00AB429B"/>
    <w:rsid w:val="00AB5E21"/>
    <w:rsid w:val="00AC44A5"/>
    <w:rsid w:val="00AD1AF7"/>
    <w:rsid w:val="00AD221B"/>
    <w:rsid w:val="00AD690C"/>
    <w:rsid w:val="00AE2A8A"/>
    <w:rsid w:val="00AF0561"/>
    <w:rsid w:val="00AF0FB8"/>
    <w:rsid w:val="00AF5059"/>
    <w:rsid w:val="00AF5DD7"/>
    <w:rsid w:val="00B001A1"/>
    <w:rsid w:val="00B146A0"/>
    <w:rsid w:val="00B1690E"/>
    <w:rsid w:val="00B20FEA"/>
    <w:rsid w:val="00B222A0"/>
    <w:rsid w:val="00B26438"/>
    <w:rsid w:val="00B417DC"/>
    <w:rsid w:val="00B434DC"/>
    <w:rsid w:val="00B57F91"/>
    <w:rsid w:val="00B74EE9"/>
    <w:rsid w:val="00B85167"/>
    <w:rsid w:val="00B94436"/>
    <w:rsid w:val="00BA382B"/>
    <w:rsid w:val="00BB62E4"/>
    <w:rsid w:val="00BC3765"/>
    <w:rsid w:val="00BC5DFF"/>
    <w:rsid w:val="00BD2295"/>
    <w:rsid w:val="00BE7C11"/>
    <w:rsid w:val="00BF5B99"/>
    <w:rsid w:val="00C07A7E"/>
    <w:rsid w:val="00C12D11"/>
    <w:rsid w:val="00C1606F"/>
    <w:rsid w:val="00C2347E"/>
    <w:rsid w:val="00C3360D"/>
    <w:rsid w:val="00C43336"/>
    <w:rsid w:val="00C441B4"/>
    <w:rsid w:val="00C4468A"/>
    <w:rsid w:val="00C4475B"/>
    <w:rsid w:val="00C520EE"/>
    <w:rsid w:val="00C52A3F"/>
    <w:rsid w:val="00C5337B"/>
    <w:rsid w:val="00C54ED0"/>
    <w:rsid w:val="00C602E4"/>
    <w:rsid w:val="00C646FB"/>
    <w:rsid w:val="00C72EC7"/>
    <w:rsid w:val="00C81312"/>
    <w:rsid w:val="00C8246A"/>
    <w:rsid w:val="00C85DF2"/>
    <w:rsid w:val="00C90594"/>
    <w:rsid w:val="00C92EBD"/>
    <w:rsid w:val="00CA3BB4"/>
    <w:rsid w:val="00CB16DB"/>
    <w:rsid w:val="00CB379D"/>
    <w:rsid w:val="00CB5294"/>
    <w:rsid w:val="00CD088C"/>
    <w:rsid w:val="00CE3473"/>
    <w:rsid w:val="00D021F7"/>
    <w:rsid w:val="00D02775"/>
    <w:rsid w:val="00D04841"/>
    <w:rsid w:val="00D30F67"/>
    <w:rsid w:val="00D47982"/>
    <w:rsid w:val="00D71DAD"/>
    <w:rsid w:val="00D72F01"/>
    <w:rsid w:val="00D77979"/>
    <w:rsid w:val="00D81D4A"/>
    <w:rsid w:val="00D90BC0"/>
    <w:rsid w:val="00D95E20"/>
    <w:rsid w:val="00DA16C7"/>
    <w:rsid w:val="00DA18B7"/>
    <w:rsid w:val="00DA20DC"/>
    <w:rsid w:val="00DA446B"/>
    <w:rsid w:val="00DA4877"/>
    <w:rsid w:val="00DB3B25"/>
    <w:rsid w:val="00DC462E"/>
    <w:rsid w:val="00DC4BFC"/>
    <w:rsid w:val="00DC662A"/>
    <w:rsid w:val="00DE34D9"/>
    <w:rsid w:val="00DE6620"/>
    <w:rsid w:val="00DF5E39"/>
    <w:rsid w:val="00E0242F"/>
    <w:rsid w:val="00E12CFD"/>
    <w:rsid w:val="00E3023A"/>
    <w:rsid w:val="00E315E9"/>
    <w:rsid w:val="00E50CC0"/>
    <w:rsid w:val="00E548DB"/>
    <w:rsid w:val="00E55209"/>
    <w:rsid w:val="00E71C43"/>
    <w:rsid w:val="00E72F79"/>
    <w:rsid w:val="00E742F5"/>
    <w:rsid w:val="00E76C6B"/>
    <w:rsid w:val="00E810F4"/>
    <w:rsid w:val="00E83813"/>
    <w:rsid w:val="00E92CA2"/>
    <w:rsid w:val="00E93B50"/>
    <w:rsid w:val="00EB064B"/>
    <w:rsid w:val="00EB1776"/>
    <w:rsid w:val="00EC3694"/>
    <w:rsid w:val="00ED274C"/>
    <w:rsid w:val="00ED2F9D"/>
    <w:rsid w:val="00EE66F8"/>
    <w:rsid w:val="00EF1D0B"/>
    <w:rsid w:val="00F049DF"/>
    <w:rsid w:val="00F12EAA"/>
    <w:rsid w:val="00F13C98"/>
    <w:rsid w:val="00F202C4"/>
    <w:rsid w:val="00F3168A"/>
    <w:rsid w:val="00F43BDF"/>
    <w:rsid w:val="00F512BE"/>
    <w:rsid w:val="00F717C5"/>
    <w:rsid w:val="00F73E7E"/>
    <w:rsid w:val="00F80D70"/>
    <w:rsid w:val="00F815AB"/>
    <w:rsid w:val="00F91292"/>
    <w:rsid w:val="00FA2374"/>
    <w:rsid w:val="00FA4042"/>
    <w:rsid w:val="00FA4087"/>
    <w:rsid w:val="00FC4C04"/>
    <w:rsid w:val="00FC7AB7"/>
    <w:rsid w:val="00FD0D8A"/>
    <w:rsid w:val="00FD582A"/>
    <w:rsid w:val="00FE023E"/>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CD23B"/>
  <w15:docId w15:val="{E4E9216A-652C-4243-B7EC-34BC236F9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customStyle="1" w:styleId="Untertitel1">
    <w:name w:val="Untertitel1"/>
    <w:basedOn w:val="Normal"/>
    <w:next w:val="Normal"/>
    <w:rsid w:val="0048104D"/>
    <w:rPr>
      <w:b/>
      <w:lang w:val="de-DE"/>
    </w:rPr>
  </w:style>
  <w:style w:type="paragraph" w:customStyle="1" w:styleId="Strapline">
    <w:name w:val="Strapline"/>
    <w:basedOn w:val="Normal"/>
    <w:rsid w:val="0048104D"/>
    <w:pPr>
      <w:tabs>
        <w:tab w:val="num" w:pos="360"/>
      </w:tabs>
      <w:ind w:left="360" w:hanging="360"/>
    </w:pPr>
    <w:rPr>
      <w:lang w:val="de-DE"/>
    </w:rPr>
  </w:style>
  <w:style w:type="character" w:styleId="UnresolvedMention">
    <w:name w:val="Unresolved Mention"/>
    <w:basedOn w:val="DefaultParagraphFont"/>
    <w:uiPriority w:val="99"/>
    <w:semiHidden/>
    <w:unhideWhenUsed/>
    <w:rsid w:val="00717BD0"/>
    <w:rPr>
      <w:color w:val="605E5C"/>
      <w:shd w:val="clear" w:color="auto" w:fill="E1DFDD"/>
    </w:rPr>
  </w:style>
  <w:style w:type="character" w:styleId="CommentReference">
    <w:name w:val="annotation reference"/>
    <w:basedOn w:val="DefaultParagraphFont"/>
    <w:semiHidden/>
    <w:unhideWhenUsed/>
    <w:rsid w:val="008F1542"/>
    <w:rPr>
      <w:sz w:val="16"/>
      <w:szCs w:val="16"/>
    </w:rPr>
  </w:style>
  <w:style w:type="paragraph" w:styleId="CommentText">
    <w:name w:val="annotation text"/>
    <w:basedOn w:val="Normal"/>
    <w:link w:val="CommentTextChar"/>
    <w:unhideWhenUsed/>
    <w:rsid w:val="008F1542"/>
    <w:pPr>
      <w:spacing w:line="240" w:lineRule="auto"/>
    </w:pPr>
    <w:rPr>
      <w:sz w:val="20"/>
      <w:szCs w:val="20"/>
    </w:rPr>
  </w:style>
  <w:style w:type="character" w:customStyle="1" w:styleId="CommentTextChar">
    <w:name w:val="Comment Text Char"/>
    <w:basedOn w:val="DefaultParagraphFont"/>
    <w:link w:val="CommentText"/>
    <w:rsid w:val="008F1542"/>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8F1542"/>
    <w:rPr>
      <w:b/>
      <w:bCs/>
    </w:rPr>
  </w:style>
  <w:style w:type="character" w:customStyle="1" w:styleId="CommentSubjectChar">
    <w:name w:val="Comment Subject Char"/>
    <w:basedOn w:val="CommentTextChar"/>
    <w:link w:val="CommentSubject"/>
    <w:semiHidden/>
    <w:rsid w:val="008F1542"/>
    <w:rPr>
      <w:rFonts w:ascii="Bosch Office Sans" w:hAnsi="Bosch Office Sans"/>
      <w:b/>
      <w:bCs/>
      <w:lang w:val="en-US" w:eastAsia="en-US"/>
    </w:rPr>
  </w:style>
  <w:style w:type="character" w:customStyle="1" w:styleId="normaltextrun">
    <w:name w:val="normaltextrun"/>
    <w:basedOn w:val="DefaultParagraphFont"/>
    <w:rsid w:val="00F43BDF"/>
  </w:style>
  <w:style w:type="character" w:customStyle="1" w:styleId="eop">
    <w:name w:val="eop"/>
    <w:basedOn w:val="DefaultParagraphFont"/>
    <w:rsid w:val="00F43BDF"/>
  </w:style>
  <w:style w:type="paragraph" w:customStyle="1" w:styleId="paragraph">
    <w:name w:val="paragraph"/>
    <w:basedOn w:val="Normal"/>
    <w:rsid w:val="00F43BD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0342243">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71701522">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38829899">
      <w:bodyDiv w:val="1"/>
      <w:marLeft w:val="0"/>
      <w:marRight w:val="0"/>
      <w:marTop w:val="0"/>
      <w:marBottom w:val="0"/>
      <w:divBdr>
        <w:top w:val="none" w:sz="0" w:space="0" w:color="auto"/>
        <w:left w:val="none" w:sz="0" w:space="0" w:color="auto"/>
        <w:bottom w:val="none" w:sz="0" w:space="0" w:color="auto"/>
        <w:right w:val="none" w:sz="0" w:space="0" w:color="auto"/>
      </w:divBdr>
    </w:div>
    <w:div w:id="2096390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us/" TargetMode="External"/><Relationship Id="rId18" Type="http://schemas.openxmlformats.org/officeDocument/2006/relationships/hyperlink" Target="http://www.4screen.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bosch.ventures/"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gan.bonelli@us.bosch.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ca/" TargetMode="External"/><Relationship Id="rId23" Type="http://schemas.openxmlformats.org/officeDocument/2006/relationships/fontTable" Target="fontTable.xml"/><Relationship Id="rId10" Type="http://schemas.openxmlformats.org/officeDocument/2006/relationships/hyperlink" Target="http://www.bosch-press.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f8fe\OneDrive%20-%20Bosch%20Group\COM_and_PR%20-%20RBVC\140.01_Press_Releases\_Templates_and_Process\240429_PI_Template_RBVC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5" ma:contentTypeDescription="Create a new document." ma:contentTypeScope="" ma:versionID="d0948276ad530851c42d86a162f7dd0d">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0e515c4452b20fab75e0eb7abf1a9abe"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1f03e3-b42a-4ccf-9a7c-fce4ea027b81}"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24598-235A-45C6-83FA-ACC7FB0E84D7}">
  <ds:schemaRefs>
    <ds:schemaRef ds:uri="http://schemas.microsoft.com/sharepoint/v3/contenttype/forms"/>
  </ds:schemaRefs>
</ds:datastoreItem>
</file>

<file path=customXml/itemProps2.xml><?xml version="1.0" encoding="utf-8"?>
<ds:datastoreItem xmlns:ds="http://schemas.openxmlformats.org/officeDocument/2006/customXml" ds:itemID="{28D7FB05-B842-42C1-B150-860BF138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D61D32-01BD-4F78-949C-5815625D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240429_PI_Template_RBVC_en.dotx</Template>
  <TotalTime>14</TotalTime>
  <Pages>4</Pages>
  <Words>1385</Words>
  <Characters>8480</Characters>
  <Application>Microsoft Office Word</Application>
  <DocSecurity>0</DocSecurity>
  <PresentationFormat/>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9846</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Ferle Christoph (RBVC/INV-T)</dc:creator>
  <cp:lastModifiedBy>Bonelli Megan (C/CGR1-NA)</cp:lastModifiedBy>
  <cp:revision>7</cp:revision>
  <cp:lastPrinted>2025-07-21T16:38:00Z</cp:lastPrinted>
  <dcterms:created xsi:type="dcterms:W3CDTF">2025-07-18T14:11:00Z</dcterms:created>
  <dcterms:modified xsi:type="dcterms:W3CDTF">2025-07-21T16:49:00Z</dcterms:modified>
</cp:coreProperties>
</file>