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D0F95" w14:textId="77777777" w:rsidR="00257303" w:rsidRDefault="00257303" w:rsidP="00257303">
      <w:pPr>
        <w:pStyle w:val="Headline"/>
      </w:pPr>
      <w:bookmarkStart w:id="0" w:name="_GoBack"/>
      <w:bookmarkEnd w:id="0"/>
    </w:p>
    <w:p w14:paraId="71E8F4A7" w14:textId="77777777" w:rsidR="003A4E47" w:rsidRPr="003A4E47" w:rsidRDefault="003A4E47" w:rsidP="003A4E47">
      <w:pPr>
        <w:pStyle w:val="Unterzeile"/>
      </w:pPr>
    </w:p>
    <w:p w14:paraId="70A92308" w14:textId="431B8AF1" w:rsidR="00E8723B" w:rsidRPr="00CC33E0" w:rsidRDefault="0063122D" w:rsidP="00E8723B">
      <w:pPr>
        <w:pStyle w:val="MLStat"/>
        <w:spacing w:before="0" w:after="0" w:line="240" w:lineRule="auto"/>
        <w:ind w:left="0" w:right="0" w:firstLine="0"/>
        <w:rPr>
          <w:rFonts w:ascii="Bosch Office Sans" w:hAnsi="Bosch Office Sans"/>
          <w:b/>
          <w:sz w:val="40"/>
          <w:szCs w:val="40"/>
        </w:rPr>
      </w:pPr>
      <w:r>
        <w:rPr>
          <w:rFonts w:ascii="Bosch Office Sans" w:hAnsi="Bosch Office Sans"/>
          <w:b/>
          <w:sz w:val="40"/>
        </w:rPr>
        <w:t>Press release</w:t>
      </w:r>
    </w:p>
    <w:p w14:paraId="7C30E9C7" w14:textId="77777777" w:rsidR="00E8723B" w:rsidRPr="00E8723B" w:rsidRDefault="00E8723B" w:rsidP="002531E8">
      <w:pPr>
        <w:pStyle w:val="Oberzeile"/>
        <w:rPr>
          <w:sz w:val="22"/>
          <w:szCs w:val="22"/>
        </w:rPr>
      </w:pPr>
    </w:p>
    <w:p w14:paraId="79CB58CC" w14:textId="77777777" w:rsidR="00E8723B" w:rsidRPr="00E8723B" w:rsidRDefault="00E8723B" w:rsidP="00E8723B">
      <w:pPr>
        <w:pStyle w:val="Headline"/>
        <w:rPr>
          <w:b w:val="0"/>
          <w:sz w:val="22"/>
          <w:szCs w:val="22"/>
        </w:rPr>
      </w:pPr>
    </w:p>
    <w:p w14:paraId="058FA664" w14:textId="4787DE9A" w:rsidR="002531E8" w:rsidRPr="00CC63CC" w:rsidRDefault="004D58F3" w:rsidP="002531E8">
      <w:pPr>
        <w:pStyle w:val="Oberzeile"/>
        <w:rPr>
          <w:b/>
        </w:rPr>
      </w:pPr>
      <w:r>
        <w:rPr>
          <w:b/>
        </w:rPr>
        <w:t>Bosch</w:t>
      </w:r>
      <w:r w:rsidR="002F50FC">
        <w:rPr>
          <w:b/>
        </w:rPr>
        <w:t>’</w:t>
      </w:r>
      <w:r>
        <w:rPr>
          <w:b/>
        </w:rPr>
        <w:t xml:space="preserve">s </w:t>
      </w:r>
      <w:proofErr w:type="spellStart"/>
      <w:r w:rsidR="00367B23">
        <w:rPr>
          <w:b/>
        </w:rPr>
        <w:t>iDisc</w:t>
      </w:r>
      <w:proofErr w:type="spellEnd"/>
      <w:r w:rsidR="00367B23">
        <w:rPr>
          <w:b/>
        </w:rPr>
        <w:t xml:space="preserve"> helps alleviate particulate</w:t>
      </w:r>
      <w:r>
        <w:rPr>
          <w:b/>
        </w:rPr>
        <w:t>-</w:t>
      </w:r>
      <w:r w:rsidR="00367B23">
        <w:rPr>
          <w:b/>
        </w:rPr>
        <w:t>emission problem in cities</w:t>
      </w:r>
    </w:p>
    <w:p w14:paraId="72EF07B1" w14:textId="427396DB" w:rsidR="002531E8" w:rsidRPr="00CC63CC" w:rsidRDefault="00CC63CC" w:rsidP="002531E8">
      <w:pPr>
        <w:pStyle w:val="Headline"/>
        <w:rPr>
          <w:b w:val="0"/>
        </w:rPr>
      </w:pPr>
      <w:r>
        <w:rPr>
          <w:b w:val="0"/>
        </w:rPr>
        <w:t xml:space="preserve">New </w:t>
      </w:r>
      <w:r w:rsidR="004D58F3">
        <w:rPr>
          <w:b w:val="0"/>
        </w:rPr>
        <w:t xml:space="preserve">brake disc </w:t>
      </w:r>
      <w:r>
        <w:rPr>
          <w:b w:val="0"/>
        </w:rPr>
        <w:t>generates up to 90 percent less brake dust</w:t>
      </w:r>
    </w:p>
    <w:p w14:paraId="57070870" w14:textId="77777777" w:rsidR="00E93B50" w:rsidRPr="00E47F52" w:rsidRDefault="00E93B50"/>
    <w:p w14:paraId="43DB8355" w14:textId="1DFF239C" w:rsidR="009622FC" w:rsidRPr="00E47F52" w:rsidRDefault="009622FC" w:rsidP="009622FC">
      <w:pPr>
        <w:pStyle w:val="Strichpunkt"/>
      </w:pPr>
      <w:r w:rsidRPr="00E47F52">
        <w:t>Bosch board of management member Hoheisel: “iDisc is the brake disc</w:t>
      </w:r>
      <w:r w:rsidR="00E47F52">
        <w:t> </w:t>
      </w:r>
      <w:r w:rsidRPr="00E47F52">
        <w:t>2.0</w:t>
      </w:r>
      <w:r w:rsidR="004D58F3" w:rsidRPr="00E47F52">
        <w:t>. Its</w:t>
      </w:r>
      <w:r w:rsidRPr="00E47F52">
        <w:t xml:space="preserve"> market potential</w:t>
      </w:r>
      <w:r w:rsidR="004D58F3" w:rsidRPr="00E47F52">
        <w:t xml:space="preserve"> is tremendous</w:t>
      </w:r>
      <w:r w:rsidRPr="00E47F52">
        <w:t>.”</w:t>
      </w:r>
    </w:p>
    <w:p w14:paraId="574A3B21" w14:textId="3CA9F607" w:rsidR="00BA712E" w:rsidRPr="00E47F52" w:rsidRDefault="004D58F3">
      <w:pPr>
        <w:pStyle w:val="Strichpunkt"/>
      </w:pPr>
      <w:r w:rsidRPr="00E47F52">
        <w:t>Brakes and tires responsible for 32</w:t>
      </w:r>
      <w:r w:rsidR="00BA712E" w:rsidRPr="00E47F52">
        <w:t> percent of driving-related particulate emissions.</w:t>
      </w:r>
    </w:p>
    <w:p w14:paraId="55CB465E" w14:textId="431AD1C6" w:rsidR="00011BCF" w:rsidRPr="00E47F52" w:rsidRDefault="00D74F6E">
      <w:pPr>
        <w:pStyle w:val="Strichpunkt"/>
      </w:pPr>
      <w:r w:rsidRPr="00E47F52">
        <w:t xml:space="preserve">iDisc’s carbide coating reduces brake wear and tear while </w:t>
      </w:r>
      <w:r w:rsidR="004D58F3" w:rsidRPr="00E47F52">
        <w:t>enhancing</w:t>
      </w:r>
      <w:r w:rsidRPr="00E47F52">
        <w:t xml:space="preserve"> operating safety.</w:t>
      </w:r>
    </w:p>
    <w:p w14:paraId="725754C5" w14:textId="361B2B79" w:rsidR="00011BCF" w:rsidRPr="00E47F52" w:rsidRDefault="00011BCF" w:rsidP="00011BCF">
      <w:pPr>
        <w:pStyle w:val="Strichpunkt"/>
      </w:pPr>
      <w:r w:rsidRPr="00E47F52">
        <w:t xml:space="preserve">iDisc is scheduled to </w:t>
      </w:r>
      <w:r w:rsidR="004D58F3" w:rsidRPr="00E47F52">
        <w:t>go</w:t>
      </w:r>
      <w:r w:rsidRPr="00E47F52">
        <w:t xml:space="preserve"> into production for </w:t>
      </w:r>
      <w:r w:rsidR="00AC03EE">
        <w:t>a European manufacturer</w:t>
      </w:r>
      <w:r w:rsidRPr="00E47F52">
        <w:t xml:space="preserve"> in November</w:t>
      </w:r>
      <w:r w:rsidR="00E47F52">
        <w:t> </w:t>
      </w:r>
      <w:r w:rsidRPr="00E47F52">
        <w:t>2017.</w:t>
      </w:r>
    </w:p>
    <w:p w14:paraId="1B5BF47E" w14:textId="77777777" w:rsidR="009622FC" w:rsidRPr="00E47F52" w:rsidRDefault="00036B64" w:rsidP="00011BCF">
      <w:pPr>
        <w:pStyle w:val="Strichpunkt"/>
      </w:pPr>
      <w:r w:rsidRPr="00E47F52">
        <w:t>Demand for car brake discs stood at more than 330 million units in 2016.</w:t>
      </w:r>
    </w:p>
    <w:p w14:paraId="31BF410B" w14:textId="77777777" w:rsidR="00E93B50" w:rsidRPr="00E47F52" w:rsidRDefault="00E93B50"/>
    <w:p w14:paraId="112F107A" w14:textId="77777777" w:rsidR="00E93B50" w:rsidRPr="00E47F52" w:rsidRDefault="00E93B50"/>
    <w:p w14:paraId="5597C4C0" w14:textId="77777777" w:rsidR="00E93B50" w:rsidRPr="00E47F52" w:rsidRDefault="00E93B50"/>
    <w:p w14:paraId="3A63EEF0" w14:textId="1552D401" w:rsidR="00E93B50" w:rsidRPr="00E47F52" w:rsidRDefault="004D58F3" w:rsidP="00574B2B">
      <w:r w:rsidRPr="00E47F52">
        <w:t>Stuttgart</w:t>
      </w:r>
      <w:r w:rsidR="00CC63CC" w:rsidRPr="00E47F52">
        <w:t xml:space="preserve">, Germany – Guardian angels have many faces. Perfectly round, the size of a plate, and thick as a thumb, the brake disc is one of them. Long before ABS, ESP, airbags, and other features, they were making driving safer and significantly shortening </w:t>
      </w:r>
      <w:r w:rsidR="0098442E" w:rsidRPr="00E47F52">
        <w:t>stopping</w:t>
      </w:r>
      <w:r w:rsidR="00CC63CC" w:rsidRPr="00E47F52">
        <w:t xml:space="preserve"> distances, thereby helping prevent many traffic accidents. Today, however, there is another reason why brake discs are at the center of public attention: brake dust. Most particulate pollution from road traffic is caused by road, tire, and brake wear rather than fuel combustion. According to the </w:t>
      </w:r>
      <w:r w:rsidRPr="00E47F52">
        <w:t>Baden-Württemberg state</w:t>
      </w:r>
      <w:r w:rsidR="00CC63CC" w:rsidRPr="00E47F52">
        <w:t xml:space="preserve"> environmental agency, </w:t>
      </w:r>
      <w:r w:rsidRPr="00E47F52">
        <w:t xml:space="preserve">brakes and tires are responsible for </w:t>
      </w:r>
      <w:r w:rsidR="00CC63CC" w:rsidRPr="00E47F52">
        <w:t xml:space="preserve">32 percent of driving-related particulate emissions, roughly half of which is brake dust. Significantly reducing brake dust is therefore essential to improving the air, especially in cities. That is precisely why Bosch has developed the </w:t>
      </w:r>
      <w:proofErr w:type="spellStart"/>
      <w:r w:rsidR="00CC63CC" w:rsidRPr="00E47F52">
        <w:t>iDisc</w:t>
      </w:r>
      <w:proofErr w:type="spellEnd"/>
      <w:r w:rsidR="00CC63CC" w:rsidRPr="00E47F52">
        <w:t>. Compared to a conventional brake disc, it generates up to 90 percent less brake dust. “</w:t>
      </w:r>
      <w:r w:rsidRPr="00E47F52">
        <w:t>It’s</w:t>
      </w:r>
      <w:r w:rsidR="00CC63CC" w:rsidRPr="00E47F52">
        <w:t xml:space="preserve"> not just under the hood </w:t>
      </w:r>
      <w:r w:rsidRPr="00E47F52">
        <w:t xml:space="preserve">that Bosch is working </w:t>
      </w:r>
      <w:r w:rsidR="00CC63CC" w:rsidRPr="00E47F52">
        <w:t xml:space="preserve">to keep the air clean,” says Dr. Dirk Hoheisel, </w:t>
      </w:r>
      <w:r w:rsidR="002F50FC">
        <w:t>member</w:t>
      </w:r>
      <w:r w:rsidR="00CC63CC" w:rsidRPr="00E47F52">
        <w:t xml:space="preserve"> </w:t>
      </w:r>
      <w:r w:rsidR="002F50FC">
        <w:t>of</w:t>
      </w:r>
      <w:r w:rsidR="00CC63CC" w:rsidRPr="00E47F52">
        <w:t xml:space="preserve"> th</w:t>
      </w:r>
      <w:r w:rsidR="002F50FC">
        <w:t>6</w:t>
      </w:r>
      <w:r w:rsidR="00CC63CC" w:rsidRPr="00E47F52">
        <w:t>e Bosch board of management. “The iDisc is the brake disc</w:t>
      </w:r>
      <w:r w:rsidR="00E47F52">
        <w:t> </w:t>
      </w:r>
      <w:r w:rsidR="00CC63CC" w:rsidRPr="00E47F52">
        <w:t>2.0</w:t>
      </w:r>
      <w:r w:rsidRPr="00E47F52">
        <w:t>. Its market potential is</w:t>
      </w:r>
      <w:r w:rsidR="00CC63CC" w:rsidRPr="00E47F52">
        <w:t xml:space="preserve"> tremendous.” The iDisc is scheduled to </w:t>
      </w:r>
      <w:r w:rsidRPr="00E47F52">
        <w:t>go</w:t>
      </w:r>
      <w:r w:rsidR="00CC63CC" w:rsidRPr="00E47F52">
        <w:t xml:space="preserve"> into production for </w:t>
      </w:r>
      <w:r w:rsidR="00285A93">
        <w:t xml:space="preserve">a European </w:t>
      </w:r>
      <w:r w:rsidR="00AC03EE">
        <w:t>manufacturer</w:t>
      </w:r>
      <w:r w:rsidR="00CC63CC" w:rsidRPr="00E47F52">
        <w:t xml:space="preserve"> in November 2017.</w:t>
      </w:r>
    </w:p>
    <w:p w14:paraId="400D256A" w14:textId="77777777" w:rsidR="00AC03EE" w:rsidRDefault="00AC03EE">
      <w:pPr>
        <w:pStyle w:val="Zwischenberschrift"/>
      </w:pPr>
    </w:p>
    <w:p w14:paraId="6C7A2386" w14:textId="77777777" w:rsidR="00E93B50" w:rsidRPr="00E47F52" w:rsidRDefault="00BA7E84">
      <w:pPr>
        <w:pStyle w:val="Zwischenberschrift"/>
      </w:pPr>
      <w:proofErr w:type="spellStart"/>
      <w:r w:rsidRPr="00E47F52">
        <w:lastRenderedPageBreak/>
        <w:t>iDisc</w:t>
      </w:r>
      <w:proofErr w:type="spellEnd"/>
      <w:r w:rsidRPr="00E47F52">
        <w:t xml:space="preserve"> is turning the brake disc market upside down</w:t>
      </w:r>
    </w:p>
    <w:p w14:paraId="24B1AF90" w14:textId="0F124383" w:rsidR="00535518" w:rsidRPr="00E47F52" w:rsidRDefault="0098442E" w:rsidP="00574B2B">
      <w:r w:rsidRPr="00E47F52">
        <w:t>The unique selling point</w:t>
      </w:r>
      <w:r w:rsidR="00CA179F" w:rsidRPr="00E47F52">
        <w:t xml:space="preserve"> of the iDisc (the “i” stands for innovation) is a tungsten-carbide coating that is currently only available from </w:t>
      </w:r>
      <w:r w:rsidR="002F50FC">
        <w:t>Bosch</w:t>
      </w:r>
      <w:r w:rsidR="00CA179F" w:rsidRPr="00E47F52">
        <w:t xml:space="preserve">. The technology is based on a conventional </w:t>
      </w:r>
      <w:r w:rsidR="00206B26">
        <w:t>cast</w:t>
      </w:r>
      <w:r w:rsidR="00CA179F" w:rsidRPr="00E47F52">
        <w:t xml:space="preserve"> iron brake disc. To transform a conventional disc into an iDisc, the friction rings are mechanically, thermally, and galvanically treated before being coated. All this is part of a process developed by </w:t>
      </w:r>
      <w:r w:rsidR="00B634A1" w:rsidRPr="00E47F52">
        <w:t xml:space="preserve">Bosch researchers </w:t>
      </w:r>
      <w:r w:rsidR="00CA179F" w:rsidRPr="00E47F52">
        <w:t xml:space="preserve">over a period of many years. In terms of price, the iDisc is roughly three times more expensive than a normal </w:t>
      </w:r>
      <w:r w:rsidR="00206B26">
        <w:t>cast</w:t>
      </w:r>
      <w:r w:rsidR="00CA179F" w:rsidRPr="00E47F52">
        <w:t xml:space="preserve"> iron brake disc</w:t>
      </w:r>
      <w:r w:rsidR="004D58F3" w:rsidRPr="00E47F52">
        <w:t>,</w:t>
      </w:r>
      <w:r w:rsidR="00CA179F" w:rsidRPr="00E47F52">
        <w:t xml:space="preserve"> and three times less expensive than a ceramic brake disc. The price is likely to continue falling as production volume increases. “The iDisc has everything it takes to replace the conventional </w:t>
      </w:r>
      <w:r w:rsidR="00206B26">
        <w:t>cast</w:t>
      </w:r>
      <w:r w:rsidR="00CA179F" w:rsidRPr="00E47F52">
        <w:t xml:space="preserve"> iron brake disc and become the new standard in the brake disc market,” says </w:t>
      </w:r>
      <w:r w:rsidR="002F50FC">
        <w:t>Hoheisel</w:t>
      </w:r>
      <w:r w:rsidR="00CA179F" w:rsidRPr="00E47F52">
        <w:t>. “Given the continued particulate pollution debate in many countries and large cities around the world, there is nothing standing in the way of its breakthrough” – especially since brake discs will be needed in cars for decades to come</w:t>
      </w:r>
      <w:r w:rsidR="004D58F3" w:rsidRPr="00E47F52">
        <w:t>,</w:t>
      </w:r>
      <w:r w:rsidR="00CA179F" w:rsidRPr="00E47F52">
        <w:t xml:space="preserve"> and production </w:t>
      </w:r>
      <w:r w:rsidR="004D58F3" w:rsidRPr="00E47F52">
        <w:t>volumes are continuing</w:t>
      </w:r>
      <w:r w:rsidR="00CA179F" w:rsidRPr="00E47F52">
        <w:t xml:space="preserve"> to rise. For cars alone, demand for brake discs stood at more than 330 million units worldwide in 2016. </w:t>
      </w:r>
    </w:p>
    <w:p w14:paraId="4FA8DFBC" w14:textId="77777777" w:rsidR="00535518" w:rsidRPr="00E47F52" w:rsidRDefault="00535518" w:rsidP="00574B2B"/>
    <w:p w14:paraId="1C9C0086" w14:textId="77777777" w:rsidR="00574B2B" w:rsidRPr="00E47F52" w:rsidRDefault="00D075AB" w:rsidP="00574B2B">
      <w:pPr>
        <w:rPr>
          <w:b/>
        </w:rPr>
      </w:pPr>
      <w:r w:rsidRPr="00E47F52">
        <w:rPr>
          <w:b/>
        </w:rPr>
        <w:t>No gouging marks, no rust</w:t>
      </w:r>
    </w:p>
    <w:p w14:paraId="27CCC443" w14:textId="4CC3EDDC" w:rsidR="003E5E5E" w:rsidRPr="00E47F52" w:rsidRDefault="003E5E5E" w:rsidP="00574B2B">
      <w:r w:rsidRPr="00E47F52">
        <w:t xml:space="preserve">Another argument </w:t>
      </w:r>
      <w:r w:rsidR="0072409C" w:rsidRPr="00E47F52">
        <w:t>in favor</w:t>
      </w:r>
      <w:r w:rsidRPr="00E47F52">
        <w:t xml:space="preserve"> of the iDisc is its many positive qualities. In addition to a dramatic reduction in brake dust, the carbide coating also ensures greater operating safety. The braking performance is similar to that of a ceramic brake, especially when it comes to fading, </w:t>
      </w:r>
      <w:r w:rsidR="004D58F3" w:rsidRPr="00E47F52">
        <w:t xml:space="preserve">as </w:t>
      </w:r>
      <w:r w:rsidRPr="00E47F52">
        <w:t>the reduction in stopping power following repeated braking maneuvers</w:t>
      </w:r>
      <w:r w:rsidR="004D58F3" w:rsidRPr="00E47F52">
        <w:t xml:space="preserve"> is known</w:t>
      </w:r>
      <w:r w:rsidRPr="00E47F52">
        <w:t>. Like a ceramic brake disc, the iDisc is highly stable in this respect and loses little deceleration performance. Wear is also significantly reduced. Depending on the strength of the carbide coating, the iDisc’s service life is twice that of a normal brake disc. Gouging marks on the friction ring? Not a chance. Corrosion is also not an issue – a major advantage, especially in electric cars. Beca</w:t>
      </w:r>
      <w:r w:rsidR="004D58F3" w:rsidRPr="00E47F52">
        <w:t>use they recover braking energy</w:t>
      </w:r>
      <w:r w:rsidRPr="00E47F52">
        <w:t xml:space="preserve"> </w:t>
      </w:r>
      <w:r w:rsidR="004D58F3" w:rsidRPr="00E47F52">
        <w:t>in a process known</w:t>
      </w:r>
      <w:r w:rsidRPr="00E47F52">
        <w:t xml:space="preserve"> as recuperation, electric cars put less strain on </w:t>
      </w:r>
      <w:r w:rsidR="004D58F3" w:rsidRPr="00E47F52">
        <w:t xml:space="preserve">the </w:t>
      </w:r>
      <w:r w:rsidRPr="00E47F52">
        <w:t>brakes and often have to contend with rust formation on friction rings. Th</w:t>
      </w:r>
      <w:r w:rsidR="004D58F3" w:rsidRPr="00E47F52">
        <w:t>e</w:t>
      </w:r>
      <w:r w:rsidRPr="00E47F52">
        <w:t xml:space="preserve"> temporary slight decline in responsiveness during braking </w:t>
      </w:r>
      <w:r w:rsidR="004D58F3" w:rsidRPr="00E47F52">
        <w:t xml:space="preserve">associated with this </w:t>
      </w:r>
      <w:r w:rsidR="00C86C53" w:rsidRPr="00E47F52">
        <w:t>does not occur with the iDisc.</w:t>
      </w:r>
    </w:p>
    <w:p w14:paraId="7591FEED" w14:textId="77777777" w:rsidR="00E93B50" w:rsidRPr="00E47F52" w:rsidRDefault="00E93B50"/>
    <w:p w14:paraId="7CEDB9F6" w14:textId="77777777" w:rsidR="00E2546F" w:rsidRPr="00E47F52" w:rsidRDefault="00BA7E84" w:rsidP="00E2546F">
      <w:pPr>
        <w:rPr>
          <w:b/>
        </w:rPr>
      </w:pPr>
      <w:r w:rsidRPr="00E47F52">
        <w:rPr>
          <w:b/>
        </w:rPr>
        <w:t>Dirty rims are a thing of the past</w:t>
      </w:r>
    </w:p>
    <w:p w14:paraId="470419EA" w14:textId="3D4BEF5A" w:rsidR="00813678" w:rsidRDefault="00DA3C25">
      <w:r w:rsidRPr="00E47F52">
        <w:t xml:space="preserve">Fans of rims will also love the iDisc. The brake disc’s shiny carbide coating makes it a treat for the eyes. Wear-resistant and corrosion-free, it remains beautiful even after years of use, making it a perfect match for the </w:t>
      </w:r>
      <w:r w:rsidR="004D58F3" w:rsidRPr="00E47F52">
        <w:t xml:space="preserve">trend toward </w:t>
      </w:r>
      <w:r w:rsidRPr="00E47F52">
        <w:t>open</w:t>
      </w:r>
      <w:r w:rsidR="004D58F3" w:rsidRPr="00E47F52">
        <w:t xml:space="preserve"> </w:t>
      </w:r>
      <w:r w:rsidRPr="00E47F52">
        <w:t>rim</w:t>
      </w:r>
      <w:r w:rsidR="004D58F3" w:rsidRPr="00E47F52">
        <w:t>s</w:t>
      </w:r>
      <w:r w:rsidRPr="00E47F52">
        <w:t xml:space="preserve">. </w:t>
      </w:r>
      <w:r w:rsidR="004D58F3" w:rsidRPr="00E47F52">
        <w:t>Best of all, the 90</w:t>
      </w:r>
      <w:r w:rsidR="00E47F52">
        <w:t> </w:t>
      </w:r>
      <w:r w:rsidRPr="00E47F52">
        <w:t>percent reduction in brake dust with the iDisc eliminates the need to regularly clean rims with aggressive cleaning products. Protecting the environment can also have practical benefits.</w:t>
      </w:r>
    </w:p>
    <w:p w14:paraId="0B012DB9" w14:textId="77777777" w:rsidR="00946E1F" w:rsidRPr="00E47F52" w:rsidRDefault="00946E1F"/>
    <w:p w14:paraId="05A254AB" w14:textId="20160D43" w:rsidR="00E93B50" w:rsidRPr="00E47F52" w:rsidRDefault="00E93B50" w:rsidP="009142C0">
      <w:pPr>
        <w:pStyle w:val="Zwischenberschrift"/>
        <w:rPr>
          <w:b w:val="0"/>
        </w:rPr>
      </w:pPr>
      <w:r w:rsidRPr="00E47F52">
        <w:t>Press photo</w:t>
      </w:r>
      <w:r w:rsidR="009142C0">
        <w:t>s</w:t>
      </w:r>
      <w:r w:rsidRPr="00E47F52">
        <w:t xml:space="preserve">: </w:t>
      </w:r>
      <w:r w:rsidR="009142C0" w:rsidRPr="006B4F0F">
        <w:rPr>
          <w:b w:val="0"/>
        </w:rPr>
        <w:t>#1283194 #1283418 #1283419</w:t>
      </w:r>
    </w:p>
    <w:p w14:paraId="3F96C637" w14:textId="77777777" w:rsidR="00E93B50" w:rsidRPr="00E47F52" w:rsidRDefault="00E93B50"/>
    <w:p w14:paraId="08C6D25F" w14:textId="3D26DD97" w:rsidR="00C04881" w:rsidRPr="00E47F52" w:rsidRDefault="00C04881" w:rsidP="0063122D">
      <w:pPr>
        <w:rPr>
          <w:b/>
        </w:rPr>
      </w:pPr>
      <w:r w:rsidRPr="00E47F52">
        <w:rPr>
          <w:b/>
        </w:rPr>
        <w:lastRenderedPageBreak/>
        <w:t xml:space="preserve">Related link: </w:t>
      </w:r>
      <w:r w:rsidRPr="00E47F52">
        <w:t>www.bosch-mobility-solutions.</w:t>
      </w:r>
      <w:r w:rsidR="00784F70" w:rsidRPr="00E47F52">
        <w:t>com</w:t>
      </w:r>
    </w:p>
    <w:p w14:paraId="4E814A8C" w14:textId="77777777" w:rsidR="00C04881" w:rsidRPr="00E47F52" w:rsidRDefault="00C04881" w:rsidP="00C04881"/>
    <w:p w14:paraId="5469425A" w14:textId="75FC353E" w:rsidR="00944575" w:rsidRPr="00E47F52" w:rsidRDefault="00E93B50" w:rsidP="00944575">
      <w:pPr>
        <w:pStyle w:val="Zwischenberschrift"/>
        <w:rPr>
          <w:b w:val="0"/>
        </w:rPr>
      </w:pPr>
      <w:r w:rsidRPr="00E47F52">
        <w:t xml:space="preserve">Contact person for press inquiries: </w:t>
      </w:r>
      <w:r w:rsidRPr="00E47F52">
        <w:br/>
      </w:r>
      <w:r w:rsidRPr="00E47F52">
        <w:rPr>
          <w:b w:val="0"/>
        </w:rPr>
        <w:t xml:space="preserve">Jörn Ebberg, </w:t>
      </w:r>
      <w:r w:rsidRPr="00E47F52">
        <w:rPr>
          <w:b w:val="0"/>
        </w:rPr>
        <w:br/>
        <w:t>phone: +49 711 811-26223</w:t>
      </w:r>
    </w:p>
    <w:p w14:paraId="18D2328E" w14:textId="77777777" w:rsidR="00B529E3" w:rsidRPr="00E47F52" w:rsidRDefault="00B529E3" w:rsidP="00B529E3"/>
    <w:p w14:paraId="5E3E7615" w14:textId="77777777" w:rsidR="00E8723B" w:rsidRPr="00E47F52" w:rsidRDefault="00E8723B" w:rsidP="00B529E3"/>
    <w:p w14:paraId="745A29CF" w14:textId="77777777" w:rsidR="00E47F52" w:rsidRPr="00E47F52" w:rsidRDefault="00E47F52" w:rsidP="00E47F52">
      <w:pPr>
        <w:spacing w:line="240" w:lineRule="auto"/>
        <w:rPr>
          <w:i/>
          <w:sz w:val="18"/>
        </w:rPr>
      </w:pPr>
      <w:r w:rsidRPr="00E47F52">
        <w:rPr>
          <w:i/>
          <w:sz w:val="18"/>
        </w:rPr>
        <w:t>Mobility Solutions is the largest Bosch Group business sector. In 2016, its sales came to 43.9 billion euros, or 60 percent of total group sales. This makes the Bosch Group one of the leading automotive suppliers. The Mobility Solutions business sector combines the group’s expertise in three mobility domains – automation, electrification, and connectivity – and offers its customers integrated mobility solutions. Its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4202E3E2" w14:textId="77777777" w:rsidR="00E47F52" w:rsidRPr="00E47F52" w:rsidRDefault="00E47F52" w:rsidP="00E47F52">
      <w:pPr>
        <w:spacing w:line="240" w:lineRule="auto"/>
        <w:rPr>
          <w:i/>
          <w:sz w:val="18"/>
        </w:rPr>
      </w:pPr>
    </w:p>
    <w:p w14:paraId="03ED2E58" w14:textId="77777777" w:rsidR="00E47F52" w:rsidRPr="00E47F52" w:rsidRDefault="00E47F52" w:rsidP="00E47F52">
      <w:pPr>
        <w:spacing w:line="240" w:lineRule="auto"/>
        <w:rPr>
          <w:i/>
          <w:sz w:val="18"/>
        </w:rPr>
      </w:pPr>
      <w:r w:rsidRPr="00E47F52">
        <w:rPr>
          <w:i/>
          <w:iCs/>
          <w:sz w:val="18"/>
        </w:rPr>
        <w:t xml:space="preserve">The Bosch Group is a leading global supplier of technology and services. It employs roughly 390,000 associates worldwide (as of December 31, 2016). The company generated sales of 73.1 billion euros in 2016.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deliver innovations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Including sales and service partners, Bosch’s global manufacturing and sales network covers nearly every country in the world. The basis for the company’s future growth is its innovative strength. At 120 locations across the globe, Bosch employs some 59,000 associates in research and development. </w:t>
      </w:r>
    </w:p>
    <w:p w14:paraId="3D17A642" w14:textId="77777777" w:rsidR="00E47F52" w:rsidRPr="00E47F52" w:rsidRDefault="00E47F52" w:rsidP="00E47F52">
      <w:pPr>
        <w:spacing w:line="240" w:lineRule="auto"/>
        <w:rPr>
          <w:i/>
          <w:sz w:val="18"/>
        </w:rPr>
      </w:pPr>
    </w:p>
    <w:p w14:paraId="4F5205F8" w14:textId="77777777" w:rsidR="00E47F52" w:rsidRPr="00E47F52" w:rsidRDefault="00E47F52" w:rsidP="00E47F52">
      <w:pPr>
        <w:spacing w:line="240" w:lineRule="auto"/>
        <w:rPr>
          <w:i/>
          <w:sz w:val="18"/>
        </w:rPr>
      </w:pPr>
      <w:r w:rsidRPr="00E47F52">
        <w:rPr>
          <w:i/>
          <w:sz w:val="18"/>
        </w:rPr>
        <w:t xml:space="preserve">Additional information is available online at </w:t>
      </w:r>
      <w:hyperlink r:id="rId8" w:history="1">
        <w:r w:rsidRPr="00E47F52">
          <w:rPr>
            <w:rStyle w:val="Hyperlink"/>
            <w:i/>
            <w:sz w:val="18"/>
          </w:rPr>
          <w:t>www.bosch.com</w:t>
        </w:r>
      </w:hyperlink>
      <w:r w:rsidRPr="00E47F52">
        <w:rPr>
          <w:i/>
          <w:sz w:val="18"/>
        </w:rPr>
        <w:t xml:space="preserve">, </w:t>
      </w:r>
      <w:hyperlink r:id="rId9" w:history="1">
        <w:r w:rsidRPr="00E47F52">
          <w:rPr>
            <w:rStyle w:val="Hyperlink"/>
            <w:i/>
            <w:sz w:val="18"/>
          </w:rPr>
          <w:t>www.iot.bosch.com</w:t>
        </w:r>
      </w:hyperlink>
      <w:r w:rsidRPr="00E47F52">
        <w:rPr>
          <w:i/>
          <w:sz w:val="18"/>
        </w:rPr>
        <w:t xml:space="preserve">, </w:t>
      </w:r>
      <w:r w:rsidRPr="00E47F52">
        <w:rPr>
          <w:i/>
          <w:sz w:val="18"/>
        </w:rPr>
        <w:br/>
      </w:r>
      <w:hyperlink r:id="rId10" w:history="1">
        <w:r w:rsidRPr="00E47F52">
          <w:rPr>
            <w:rStyle w:val="Hyperlink"/>
            <w:i/>
            <w:sz w:val="18"/>
          </w:rPr>
          <w:t>www.bosch-press.com</w:t>
        </w:r>
      </w:hyperlink>
      <w:r w:rsidRPr="00E47F52">
        <w:rPr>
          <w:i/>
          <w:sz w:val="18"/>
        </w:rPr>
        <w:t xml:space="preserve">, </w:t>
      </w:r>
      <w:hyperlink r:id="rId11" w:history="1">
        <w:r w:rsidRPr="00E47F52">
          <w:rPr>
            <w:rStyle w:val="Hyperlink"/>
            <w:i/>
            <w:sz w:val="18"/>
          </w:rPr>
          <w:t>www.twitter.com/BoschPresse</w:t>
        </w:r>
      </w:hyperlink>
      <w:r w:rsidRPr="00E47F52">
        <w:rPr>
          <w:i/>
          <w:sz w:val="18"/>
        </w:rPr>
        <w:t>.</w:t>
      </w:r>
    </w:p>
    <w:p w14:paraId="18BBECB0" w14:textId="77777777" w:rsidR="00E47F52" w:rsidRPr="00E47F52" w:rsidRDefault="00E47F52" w:rsidP="00E47F52">
      <w:pPr>
        <w:spacing w:line="240" w:lineRule="auto"/>
        <w:rPr>
          <w:i/>
          <w:sz w:val="18"/>
        </w:rPr>
      </w:pPr>
    </w:p>
    <w:p w14:paraId="27069F0A" w14:textId="3B6A3403" w:rsidR="00BF085E" w:rsidRPr="00E47F52" w:rsidRDefault="00BF085E" w:rsidP="00E47F52">
      <w:pPr>
        <w:spacing w:line="240" w:lineRule="auto"/>
        <w:rPr>
          <w:i/>
          <w:color w:val="000000" w:themeColor="text1"/>
          <w:sz w:val="18"/>
          <w:szCs w:val="18"/>
        </w:rPr>
      </w:pPr>
    </w:p>
    <w:sectPr w:rsidR="00BF085E" w:rsidRPr="00E47F52" w:rsidSect="00F8499B">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26433" w14:textId="77777777" w:rsidR="001B1913" w:rsidRDefault="001B1913">
      <w:r>
        <w:separator/>
      </w:r>
    </w:p>
  </w:endnote>
  <w:endnote w:type="continuationSeparator" w:id="0">
    <w:p w14:paraId="30FE098B" w14:textId="77777777" w:rsidR="001B1913" w:rsidRDefault="001B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86300" w14:textId="22201C4E"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pacing w:val="4"/>
        <w:sz w:val="15"/>
      </w:rPr>
      <w:t xml:space="preserve">Page </w:t>
    </w:r>
    <w:r w:rsidR="002E0CF3" w:rsidRPr="006C01C8">
      <w:rPr>
        <w:rFonts w:ascii="Bosch Office Sans" w:hAnsi="Bosch Office Sans"/>
        <w:spacing w:val="4"/>
        <w:sz w:val="15"/>
        <w:szCs w:val="15"/>
      </w:rPr>
      <w:fldChar w:fldCharType="begin"/>
    </w:r>
    <w:r w:rsidRPr="006C01C8">
      <w:rPr>
        <w:rFonts w:ascii="Bosch Office Sans" w:hAnsi="Bosch Office Sans"/>
        <w:spacing w:val="4"/>
        <w:sz w:val="15"/>
        <w:szCs w:val="15"/>
      </w:rPr>
      <w:instrText xml:space="preserve"> PAGE   \* MERGEFORMAT </w:instrText>
    </w:r>
    <w:r w:rsidR="002E0CF3" w:rsidRPr="006C01C8">
      <w:rPr>
        <w:rFonts w:ascii="Bosch Office Sans" w:hAnsi="Bosch Office Sans"/>
        <w:spacing w:val="4"/>
        <w:sz w:val="15"/>
        <w:szCs w:val="15"/>
      </w:rPr>
      <w:fldChar w:fldCharType="separate"/>
    </w:r>
    <w:r w:rsidR="00280E26">
      <w:rPr>
        <w:rFonts w:ascii="Bosch Office Sans" w:hAnsi="Bosch Office Sans"/>
        <w:spacing w:val="4"/>
        <w:sz w:val="15"/>
        <w:szCs w:val="15"/>
      </w:rPr>
      <w:t>3</w:t>
    </w:r>
    <w:r w:rsidR="002E0CF3" w:rsidRPr="006C01C8">
      <w:rPr>
        <w:rFonts w:ascii="Bosch Office Sans" w:hAnsi="Bosch Office Sans"/>
        <w:spacing w:val="4"/>
        <w:sz w:val="15"/>
        <w:szCs w:val="15"/>
      </w:rPr>
      <w:fldChar w:fldCharType="end"/>
    </w:r>
    <w:r>
      <w:rPr>
        <w:rFonts w:ascii="Bosch Office Sans" w:hAnsi="Bosch Office Sans"/>
        <w:spacing w:val="4"/>
        <w:sz w:val="15"/>
      </w:rPr>
      <w:t xml:space="preserve"> of </w:t>
    </w:r>
    <w:fldSimple w:instr=" NUMPAGES   \* MERGEFORMAT ">
      <w:r w:rsidR="00280E26" w:rsidRPr="00280E26">
        <w:rPr>
          <w:rFonts w:ascii="Bosch Office Sans" w:hAnsi="Bosch Office Sans"/>
          <w:spacing w:val="4"/>
          <w:sz w:val="15"/>
          <w:szCs w:val="15"/>
        </w:rPr>
        <w:t>3</w:t>
      </w:r>
    </w:fldSimple>
  </w:p>
  <w:p w14:paraId="183AA648"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DF6B5"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938" w:type="dxa"/>
      <w:tblLayout w:type="fixed"/>
      <w:tblCellMar>
        <w:left w:w="0" w:type="dxa"/>
        <w:right w:w="0" w:type="dxa"/>
      </w:tblCellMar>
      <w:tblLook w:val="01E0" w:firstRow="1" w:lastRow="1" w:firstColumn="1" w:lastColumn="1" w:noHBand="0" w:noVBand="0"/>
    </w:tblPr>
    <w:tblGrid>
      <w:gridCol w:w="1846"/>
      <w:gridCol w:w="2982"/>
      <w:gridCol w:w="3110"/>
    </w:tblGrid>
    <w:tr w:rsidR="00967DAB" w:rsidRPr="008C28B5" w14:paraId="38DB32F7" w14:textId="77777777" w:rsidTr="00E71207">
      <w:tc>
        <w:tcPr>
          <w:tcW w:w="1846" w:type="dxa"/>
        </w:tcPr>
        <w:p w14:paraId="7F3E3C8A" w14:textId="77777777" w:rsidR="00967DAB" w:rsidRPr="006C5FD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5FD2">
            <w:rPr>
              <w:rFonts w:ascii="Bosch Office Sans" w:hAnsi="Bosch Office Sans"/>
              <w:sz w:val="15"/>
              <w:lang w:val="de-DE"/>
            </w:rPr>
            <w:t>Robert Bosch GmbH</w:t>
          </w:r>
        </w:p>
        <w:p w14:paraId="11A58295" w14:textId="77777777" w:rsidR="00967DAB" w:rsidRPr="006C5FD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5FD2">
            <w:rPr>
              <w:rFonts w:ascii="Bosch Office Sans" w:hAnsi="Bosch Office Sans"/>
              <w:sz w:val="15"/>
              <w:lang w:val="de-DE"/>
            </w:rPr>
            <w:t>Postfach 10 60 50</w:t>
          </w:r>
        </w:p>
        <w:p w14:paraId="158F38C4" w14:textId="77777777" w:rsidR="00967DAB" w:rsidRPr="006C5FD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5FD2">
            <w:rPr>
              <w:rFonts w:ascii="Bosch Office Sans" w:hAnsi="Bosch Office Sans"/>
              <w:sz w:val="15"/>
              <w:lang w:val="de-DE"/>
            </w:rPr>
            <w:t>70049 Stuttgart, Germany</w:t>
          </w:r>
        </w:p>
      </w:tc>
      <w:tc>
        <w:tcPr>
          <w:tcW w:w="2982" w:type="dxa"/>
        </w:tcPr>
        <w:p w14:paraId="3281783E" w14:textId="77777777" w:rsidR="00967DAB" w:rsidRPr="006C5FD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C5FD2">
            <w:rPr>
              <w:rFonts w:ascii="Bosch Office Sans" w:hAnsi="Bosch Office Sans"/>
              <w:sz w:val="15"/>
              <w:lang w:val="de-DE"/>
            </w:rPr>
            <w:t>E-mail</w:t>
          </w:r>
          <w:r w:rsidRPr="006C5FD2">
            <w:rPr>
              <w:lang w:val="de-DE"/>
            </w:rPr>
            <w:tab/>
          </w:r>
          <w:r w:rsidRPr="006C5FD2">
            <w:rPr>
              <w:rFonts w:ascii="Bosch Office Sans" w:hAnsi="Bosch Office Sans"/>
              <w:sz w:val="15"/>
              <w:lang w:val="de-DE"/>
            </w:rPr>
            <w:t>Joern.Ebberg@de.bosch.com</w:t>
          </w:r>
        </w:p>
        <w:p w14:paraId="2BEEAF7A"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Phone</w:t>
          </w:r>
          <w:r>
            <w:tab/>
          </w:r>
          <w:r>
            <w:rPr>
              <w:rFonts w:ascii="Bosch Office Sans" w:hAnsi="Bosch Office Sans"/>
              <w:sz w:val="15"/>
            </w:rPr>
            <w:t>+49 711 811-26223</w:t>
          </w:r>
        </w:p>
        <w:p w14:paraId="7ECEA3B3" w14:textId="77777777" w:rsidR="00967DAB" w:rsidRPr="006C01C8" w:rsidRDefault="00967DAB" w:rsidP="00CC63C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Fax</w:t>
          </w:r>
          <w:r>
            <w:tab/>
          </w:r>
          <w:r>
            <w:rPr>
              <w:rFonts w:ascii="Bosch Office Sans" w:hAnsi="Bosch Office Sans"/>
              <w:sz w:val="15"/>
            </w:rPr>
            <w:t>+49 711 811-5187718</w:t>
          </w:r>
        </w:p>
      </w:tc>
      <w:tc>
        <w:tcPr>
          <w:tcW w:w="3110" w:type="dxa"/>
        </w:tcPr>
        <w:p w14:paraId="586AF5B3" w14:textId="77777777" w:rsidR="00967DAB" w:rsidRPr="006C01C8" w:rsidRDefault="00A13DAA"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Corporate Communications</w:t>
          </w:r>
        </w:p>
        <w:p w14:paraId="1A60AE9E" w14:textId="77777777" w:rsidR="00967DAB" w:rsidRPr="006C01C8" w:rsidRDefault="00987F8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and Brand Management</w:t>
          </w:r>
        </w:p>
        <w:p w14:paraId="0A17AE08" w14:textId="77777777" w:rsidR="00967DAB" w:rsidRPr="000B0826"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Senior Vice President: Dr. Christoph Zemelka</w:t>
          </w:r>
        </w:p>
        <w:p w14:paraId="497C1916"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www.bosch-press.com</w:t>
          </w:r>
        </w:p>
      </w:tc>
    </w:tr>
  </w:tbl>
  <w:p w14:paraId="4C3EFCA1"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F0BD6" w14:textId="77777777" w:rsidR="001B1913" w:rsidRDefault="001B1913">
      <w:r>
        <w:separator/>
      </w:r>
    </w:p>
  </w:footnote>
  <w:footnote w:type="continuationSeparator" w:id="0">
    <w:p w14:paraId="6C333208" w14:textId="77777777" w:rsidR="001B1913" w:rsidRDefault="001B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7CF3"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CB94481"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hAnsi="Bosch Office Sans"/>
        <w:color w:val="000000"/>
        <w:sz w:val="20"/>
      </w:rPr>
      <w:t xml:space="preserve"> </w:t>
    </w:r>
  </w:p>
  <w:p w14:paraId="5A85D49D" w14:textId="7577F13F" w:rsidR="007C78E5" w:rsidRDefault="007C78E5" w:rsidP="007C78E5">
    <w:pPr>
      <w:framePr w:w="4536" w:h="561" w:wrap="around" w:vAnchor="page" w:hAnchor="page" w:xAlign="right" w:y="659" w:anchorLock="1"/>
      <w:tabs>
        <w:tab w:val="right" w:pos="1667"/>
      </w:tabs>
    </w:pPr>
  </w:p>
  <w:p w14:paraId="5B3A7D60"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21B5" w14:textId="77777777" w:rsidR="003A4E47" w:rsidRDefault="003A4E4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a-DK"/>
      </w:rPr>
    </w:pPr>
  </w:p>
  <w:p w14:paraId="1F5F4ECA" w14:textId="157D826C" w:rsidR="00967DAB" w:rsidRPr="00C86C53"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a-DK"/>
      </w:rPr>
    </w:pPr>
    <w:r w:rsidRPr="00C86C53">
      <w:rPr>
        <w:rFonts w:ascii="Bosch Office Sans" w:hAnsi="Bosch Office Sans"/>
        <w:spacing w:val="4"/>
        <w:sz w:val="21"/>
        <w:lang w:val="da-DK"/>
      </w:rPr>
      <w:t>November</w:t>
    </w:r>
    <w:r w:rsidR="00946E1F">
      <w:rPr>
        <w:rFonts w:ascii="Bosch Office Sans" w:hAnsi="Bosch Office Sans"/>
        <w:spacing w:val="4"/>
        <w:sz w:val="21"/>
        <w:lang w:val="da-DK"/>
      </w:rPr>
      <w:t>,</w:t>
    </w:r>
    <w:r w:rsidRPr="00C86C53">
      <w:rPr>
        <w:rFonts w:ascii="Bosch Office Sans" w:hAnsi="Bosch Office Sans"/>
        <w:spacing w:val="4"/>
        <w:sz w:val="21"/>
        <w:lang w:val="da-DK"/>
      </w:rPr>
      <w:t xml:space="preserve"> 2017</w:t>
    </w:r>
  </w:p>
  <w:p w14:paraId="265E54A1" w14:textId="27A764A6" w:rsidR="00967DAB" w:rsidRPr="00C86C53"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da-DK"/>
      </w:rPr>
    </w:pPr>
    <w:r w:rsidRPr="00C86C53">
      <w:rPr>
        <w:rFonts w:ascii="Bosch Office Sans" w:hAnsi="Bosch Office Sans"/>
        <w:spacing w:val="4"/>
        <w:sz w:val="21"/>
        <w:lang w:val="da-DK"/>
      </w:rPr>
      <w:t xml:space="preserve">PI </w:t>
    </w:r>
    <w:r w:rsidR="00784F70">
      <w:rPr>
        <w:rFonts w:ascii="Bosch Office Sans" w:hAnsi="Bosch Office Sans"/>
        <w:spacing w:val="4"/>
        <w:sz w:val="21"/>
        <w:lang w:val="da-DK"/>
      </w:rPr>
      <w:t>9874</w:t>
    </w:r>
    <w:r w:rsidR="00E47F52">
      <w:rPr>
        <w:rFonts w:ascii="Bosch Office Sans" w:hAnsi="Bosch Office Sans"/>
        <w:spacing w:val="4"/>
        <w:sz w:val="21"/>
        <w:lang w:val="da-DK"/>
      </w:rPr>
      <w:t xml:space="preserve"> CC joe/KB</w:t>
    </w:r>
  </w:p>
  <w:p w14:paraId="636ABD30" w14:textId="77777777" w:rsidR="00E070B1" w:rsidRDefault="00E070B1" w:rsidP="00E070B1">
    <w:pPr>
      <w:framePr w:w="4536" w:h="561" w:wrap="around" w:vAnchor="page" w:hAnchor="page" w:xAlign="right" w:y="659" w:anchorLock="1"/>
      <w:tabs>
        <w:tab w:val="right" w:pos="1667"/>
      </w:tabs>
    </w:pPr>
    <w:r w:rsidRPr="00C86C53">
      <w:rPr>
        <w:lang w:val="da-DK"/>
      </w:rPr>
      <w:tab/>
    </w:r>
    <w:bookmarkStart w:id="1" w:name="bkmlogo4"/>
    <w:r w:rsidRPr="00C86C53">
      <w:rPr>
        <w:lang w:val="da-DK"/>
      </w:rPr>
      <w:t xml:space="preserve"> </w:t>
    </w:r>
    <w:r>
      <w:rPr>
        <w:noProof/>
        <w:lang w:val="de-DE" w:eastAsia="de-DE" w:bidi="ar-SA"/>
      </w:rPr>
      <w:drawing>
        <wp:inline distT="0" distB="0" distL="0" distR="0" wp14:anchorId="4522B3D9" wp14:editId="5F5A6705">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rPr>
      <w:t xml:space="preserve"> </w:t>
    </w:r>
    <w:bookmarkEnd w:id="1"/>
  </w:p>
  <w:p w14:paraId="10E8C58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4CEDFBB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0DEA679"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8A5479F"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lang w:val="de-DE" w:eastAsia="de-DE" w:bidi="ar-SA"/>
      </w:rPr>
      <w:drawing>
        <wp:inline distT="0" distB="0" distL="0" distR="0" wp14:anchorId="2A2F06D4" wp14:editId="6925CEF3">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2"/>
  </w:p>
  <w:p w14:paraId="57B98C88" w14:textId="14E3D86A"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B21"/>
    <w:rsid w:val="00011BCF"/>
    <w:rsid w:val="00011D68"/>
    <w:rsid w:val="000320EB"/>
    <w:rsid w:val="00032916"/>
    <w:rsid w:val="00036B64"/>
    <w:rsid w:val="000455F2"/>
    <w:rsid w:val="00051CA6"/>
    <w:rsid w:val="0005258B"/>
    <w:rsid w:val="000652B7"/>
    <w:rsid w:val="00072EA8"/>
    <w:rsid w:val="000753BF"/>
    <w:rsid w:val="000856A6"/>
    <w:rsid w:val="000A6F8D"/>
    <w:rsid w:val="000A7A88"/>
    <w:rsid w:val="000B0826"/>
    <w:rsid w:val="000B20FA"/>
    <w:rsid w:val="000B337C"/>
    <w:rsid w:val="000D3977"/>
    <w:rsid w:val="000D3F1E"/>
    <w:rsid w:val="000E63F5"/>
    <w:rsid w:val="001015B5"/>
    <w:rsid w:val="00103121"/>
    <w:rsid w:val="0011019E"/>
    <w:rsid w:val="00114FA6"/>
    <w:rsid w:val="001200B8"/>
    <w:rsid w:val="00124877"/>
    <w:rsid w:val="0012655E"/>
    <w:rsid w:val="00131406"/>
    <w:rsid w:val="00141FFE"/>
    <w:rsid w:val="0015571C"/>
    <w:rsid w:val="001616DD"/>
    <w:rsid w:val="001718A0"/>
    <w:rsid w:val="001819DF"/>
    <w:rsid w:val="001944BC"/>
    <w:rsid w:val="001949FE"/>
    <w:rsid w:val="001A1340"/>
    <w:rsid w:val="001A2A47"/>
    <w:rsid w:val="001A30BF"/>
    <w:rsid w:val="001B0CCE"/>
    <w:rsid w:val="001B1913"/>
    <w:rsid w:val="001B460A"/>
    <w:rsid w:val="001C3446"/>
    <w:rsid w:val="001C5CEA"/>
    <w:rsid w:val="001D1767"/>
    <w:rsid w:val="001D1D43"/>
    <w:rsid w:val="001D2403"/>
    <w:rsid w:val="001D5791"/>
    <w:rsid w:val="001E2E03"/>
    <w:rsid w:val="001F0925"/>
    <w:rsid w:val="001F7EBB"/>
    <w:rsid w:val="00204654"/>
    <w:rsid w:val="00206B26"/>
    <w:rsid w:val="00207CE8"/>
    <w:rsid w:val="002171B0"/>
    <w:rsid w:val="00230FFA"/>
    <w:rsid w:val="00236A68"/>
    <w:rsid w:val="00245AD7"/>
    <w:rsid w:val="0024693F"/>
    <w:rsid w:val="00251387"/>
    <w:rsid w:val="002516B6"/>
    <w:rsid w:val="002531E8"/>
    <w:rsid w:val="002556F2"/>
    <w:rsid w:val="00257303"/>
    <w:rsid w:val="00257C1F"/>
    <w:rsid w:val="002607E4"/>
    <w:rsid w:val="00280E26"/>
    <w:rsid w:val="00285A93"/>
    <w:rsid w:val="00295A44"/>
    <w:rsid w:val="002A6DC2"/>
    <w:rsid w:val="002A782A"/>
    <w:rsid w:val="002B4F24"/>
    <w:rsid w:val="002B58D7"/>
    <w:rsid w:val="002D3B25"/>
    <w:rsid w:val="002E0CF3"/>
    <w:rsid w:val="002E3A6B"/>
    <w:rsid w:val="002E4831"/>
    <w:rsid w:val="002F35E5"/>
    <w:rsid w:val="002F39A3"/>
    <w:rsid w:val="002F3EEB"/>
    <w:rsid w:val="002F50FC"/>
    <w:rsid w:val="0030024A"/>
    <w:rsid w:val="003023C5"/>
    <w:rsid w:val="00302FD4"/>
    <w:rsid w:val="00311909"/>
    <w:rsid w:val="00320FE5"/>
    <w:rsid w:val="00323902"/>
    <w:rsid w:val="00324939"/>
    <w:rsid w:val="003304C3"/>
    <w:rsid w:val="00335DDF"/>
    <w:rsid w:val="003430F1"/>
    <w:rsid w:val="003463F5"/>
    <w:rsid w:val="003643B0"/>
    <w:rsid w:val="00367B23"/>
    <w:rsid w:val="003814C1"/>
    <w:rsid w:val="0038218C"/>
    <w:rsid w:val="003A1F51"/>
    <w:rsid w:val="003A4E47"/>
    <w:rsid w:val="003C695E"/>
    <w:rsid w:val="003D0CFA"/>
    <w:rsid w:val="003D1E56"/>
    <w:rsid w:val="003E172F"/>
    <w:rsid w:val="003E5E5E"/>
    <w:rsid w:val="003E6E15"/>
    <w:rsid w:val="003F5D62"/>
    <w:rsid w:val="003F6DEB"/>
    <w:rsid w:val="00405962"/>
    <w:rsid w:val="004104FF"/>
    <w:rsid w:val="00420C9C"/>
    <w:rsid w:val="00433DAC"/>
    <w:rsid w:val="004443E3"/>
    <w:rsid w:val="00447790"/>
    <w:rsid w:val="00447F22"/>
    <w:rsid w:val="0045017B"/>
    <w:rsid w:val="00454C5A"/>
    <w:rsid w:val="00455FC0"/>
    <w:rsid w:val="0047285F"/>
    <w:rsid w:val="00473756"/>
    <w:rsid w:val="00487BA8"/>
    <w:rsid w:val="00494D00"/>
    <w:rsid w:val="0049593A"/>
    <w:rsid w:val="004A16BD"/>
    <w:rsid w:val="004A22E6"/>
    <w:rsid w:val="004B2BBE"/>
    <w:rsid w:val="004C571E"/>
    <w:rsid w:val="004D3430"/>
    <w:rsid w:val="004D41BF"/>
    <w:rsid w:val="004D49E5"/>
    <w:rsid w:val="004D58F3"/>
    <w:rsid w:val="004E2D95"/>
    <w:rsid w:val="004E6E84"/>
    <w:rsid w:val="00507C5B"/>
    <w:rsid w:val="005133CE"/>
    <w:rsid w:val="005165F1"/>
    <w:rsid w:val="00535518"/>
    <w:rsid w:val="005362C9"/>
    <w:rsid w:val="00537285"/>
    <w:rsid w:val="00543978"/>
    <w:rsid w:val="00545F97"/>
    <w:rsid w:val="00550845"/>
    <w:rsid w:val="0056322C"/>
    <w:rsid w:val="00571C93"/>
    <w:rsid w:val="00574B2B"/>
    <w:rsid w:val="00592EC2"/>
    <w:rsid w:val="005A6EC2"/>
    <w:rsid w:val="005B77E3"/>
    <w:rsid w:val="005D5274"/>
    <w:rsid w:val="005E0DC7"/>
    <w:rsid w:val="005E186D"/>
    <w:rsid w:val="005E2021"/>
    <w:rsid w:val="00606AC0"/>
    <w:rsid w:val="0060729C"/>
    <w:rsid w:val="006107C0"/>
    <w:rsid w:val="00611C81"/>
    <w:rsid w:val="00620444"/>
    <w:rsid w:val="00623713"/>
    <w:rsid w:val="0063122D"/>
    <w:rsid w:val="00641AB2"/>
    <w:rsid w:val="00642917"/>
    <w:rsid w:val="00642EA2"/>
    <w:rsid w:val="00647928"/>
    <w:rsid w:val="00650F5A"/>
    <w:rsid w:val="0065755C"/>
    <w:rsid w:val="006607C5"/>
    <w:rsid w:val="00674D77"/>
    <w:rsid w:val="006755E6"/>
    <w:rsid w:val="00681BDF"/>
    <w:rsid w:val="00681CFB"/>
    <w:rsid w:val="00685B97"/>
    <w:rsid w:val="00692228"/>
    <w:rsid w:val="00692EBD"/>
    <w:rsid w:val="00694905"/>
    <w:rsid w:val="006B52C0"/>
    <w:rsid w:val="006B6A41"/>
    <w:rsid w:val="006C01C8"/>
    <w:rsid w:val="006C5FD2"/>
    <w:rsid w:val="006C6100"/>
    <w:rsid w:val="006D0D81"/>
    <w:rsid w:val="006D0DF5"/>
    <w:rsid w:val="006F0FC3"/>
    <w:rsid w:val="006F17C4"/>
    <w:rsid w:val="006F66F7"/>
    <w:rsid w:val="00704426"/>
    <w:rsid w:val="00717D82"/>
    <w:rsid w:val="0072409C"/>
    <w:rsid w:val="00730CAB"/>
    <w:rsid w:val="00734361"/>
    <w:rsid w:val="00735116"/>
    <w:rsid w:val="00742B21"/>
    <w:rsid w:val="00743433"/>
    <w:rsid w:val="00747826"/>
    <w:rsid w:val="00765F6C"/>
    <w:rsid w:val="0076776D"/>
    <w:rsid w:val="00773113"/>
    <w:rsid w:val="00784F70"/>
    <w:rsid w:val="007854B6"/>
    <w:rsid w:val="0079319A"/>
    <w:rsid w:val="0079546C"/>
    <w:rsid w:val="00796DAB"/>
    <w:rsid w:val="007A2ED7"/>
    <w:rsid w:val="007A4236"/>
    <w:rsid w:val="007B2C01"/>
    <w:rsid w:val="007B5F3A"/>
    <w:rsid w:val="007C0EE5"/>
    <w:rsid w:val="007C4686"/>
    <w:rsid w:val="007C78E5"/>
    <w:rsid w:val="007D5B2D"/>
    <w:rsid w:val="007E1CC2"/>
    <w:rsid w:val="007E53DC"/>
    <w:rsid w:val="00813678"/>
    <w:rsid w:val="008220A6"/>
    <w:rsid w:val="00843CEC"/>
    <w:rsid w:val="00846AAD"/>
    <w:rsid w:val="00851A6C"/>
    <w:rsid w:val="00854604"/>
    <w:rsid w:val="0085649C"/>
    <w:rsid w:val="00870DFB"/>
    <w:rsid w:val="00877239"/>
    <w:rsid w:val="0087784F"/>
    <w:rsid w:val="00887814"/>
    <w:rsid w:val="00894559"/>
    <w:rsid w:val="00897928"/>
    <w:rsid w:val="008A470F"/>
    <w:rsid w:val="008B13D6"/>
    <w:rsid w:val="008B230C"/>
    <w:rsid w:val="008C28B5"/>
    <w:rsid w:val="008D4370"/>
    <w:rsid w:val="008E0478"/>
    <w:rsid w:val="008E3AB2"/>
    <w:rsid w:val="008E75E3"/>
    <w:rsid w:val="008F2597"/>
    <w:rsid w:val="009142C0"/>
    <w:rsid w:val="00914FC3"/>
    <w:rsid w:val="00922A90"/>
    <w:rsid w:val="00922B7A"/>
    <w:rsid w:val="009330C0"/>
    <w:rsid w:val="0094278C"/>
    <w:rsid w:val="00944575"/>
    <w:rsid w:val="00945EF2"/>
    <w:rsid w:val="00946E1F"/>
    <w:rsid w:val="009501BC"/>
    <w:rsid w:val="00950B6A"/>
    <w:rsid w:val="00954431"/>
    <w:rsid w:val="009622FC"/>
    <w:rsid w:val="009658D0"/>
    <w:rsid w:val="00967DAB"/>
    <w:rsid w:val="0097351E"/>
    <w:rsid w:val="0098442E"/>
    <w:rsid w:val="00985904"/>
    <w:rsid w:val="00987F83"/>
    <w:rsid w:val="009957E2"/>
    <w:rsid w:val="00997BDA"/>
    <w:rsid w:val="009C56EE"/>
    <w:rsid w:val="009C6A3F"/>
    <w:rsid w:val="009D4F4A"/>
    <w:rsid w:val="009F6544"/>
    <w:rsid w:val="00A064CA"/>
    <w:rsid w:val="00A10C61"/>
    <w:rsid w:val="00A13DAA"/>
    <w:rsid w:val="00A159C7"/>
    <w:rsid w:val="00A20D7B"/>
    <w:rsid w:val="00A25847"/>
    <w:rsid w:val="00A25FBA"/>
    <w:rsid w:val="00A35631"/>
    <w:rsid w:val="00A43C9A"/>
    <w:rsid w:val="00A47AA5"/>
    <w:rsid w:val="00A51302"/>
    <w:rsid w:val="00A720C1"/>
    <w:rsid w:val="00A80260"/>
    <w:rsid w:val="00A823F6"/>
    <w:rsid w:val="00A82FB7"/>
    <w:rsid w:val="00A84195"/>
    <w:rsid w:val="00A84E20"/>
    <w:rsid w:val="00AA0E57"/>
    <w:rsid w:val="00AB04A1"/>
    <w:rsid w:val="00AB213E"/>
    <w:rsid w:val="00AB3362"/>
    <w:rsid w:val="00AB429B"/>
    <w:rsid w:val="00AC03EE"/>
    <w:rsid w:val="00AC44A5"/>
    <w:rsid w:val="00AD1AF7"/>
    <w:rsid w:val="00AD221B"/>
    <w:rsid w:val="00AD690C"/>
    <w:rsid w:val="00AE2A8A"/>
    <w:rsid w:val="00AE2C80"/>
    <w:rsid w:val="00AF0AF4"/>
    <w:rsid w:val="00AF5DD7"/>
    <w:rsid w:val="00B146A0"/>
    <w:rsid w:val="00B23C61"/>
    <w:rsid w:val="00B3748F"/>
    <w:rsid w:val="00B47348"/>
    <w:rsid w:val="00B529E3"/>
    <w:rsid w:val="00B57F91"/>
    <w:rsid w:val="00B60721"/>
    <w:rsid w:val="00B634A1"/>
    <w:rsid w:val="00B90A4E"/>
    <w:rsid w:val="00BA712E"/>
    <w:rsid w:val="00BA7E84"/>
    <w:rsid w:val="00BB7B82"/>
    <w:rsid w:val="00BC2C6A"/>
    <w:rsid w:val="00BC3765"/>
    <w:rsid w:val="00BC6D6E"/>
    <w:rsid w:val="00BD0D58"/>
    <w:rsid w:val="00BD2295"/>
    <w:rsid w:val="00BD4EC7"/>
    <w:rsid w:val="00BE2678"/>
    <w:rsid w:val="00BE7C11"/>
    <w:rsid w:val="00BF085E"/>
    <w:rsid w:val="00BF5B99"/>
    <w:rsid w:val="00C04881"/>
    <w:rsid w:val="00C12D11"/>
    <w:rsid w:val="00C1606F"/>
    <w:rsid w:val="00C16640"/>
    <w:rsid w:val="00C26C12"/>
    <w:rsid w:val="00C34AB6"/>
    <w:rsid w:val="00C43B0F"/>
    <w:rsid w:val="00C441B4"/>
    <w:rsid w:val="00C4468A"/>
    <w:rsid w:val="00C54ED0"/>
    <w:rsid w:val="00C602E4"/>
    <w:rsid w:val="00C646FB"/>
    <w:rsid w:val="00C66474"/>
    <w:rsid w:val="00C67A4F"/>
    <w:rsid w:val="00C85056"/>
    <w:rsid w:val="00C86C53"/>
    <w:rsid w:val="00C92EBD"/>
    <w:rsid w:val="00CA179F"/>
    <w:rsid w:val="00CA4D37"/>
    <w:rsid w:val="00CB1F12"/>
    <w:rsid w:val="00CB379D"/>
    <w:rsid w:val="00CB404A"/>
    <w:rsid w:val="00CB6197"/>
    <w:rsid w:val="00CB74D6"/>
    <w:rsid w:val="00CC33E0"/>
    <w:rsid w:val="00CC63CC"/>
    <w:rsid w:val="00CD088C"/>
    <w:rsid w:val="00CE3473"/>
    <w:rsid w:val="00CE4AD2"/>
    <w:rsid w:val="00CE78B2"/>
    <w:rsid w:val="00D02775"/>
    <w:rsid w:val="00D075AB"/>
    <w:rsid w:val="00D078DA"/>
    <w:rsid w:val="00D2443D"/>
    <w:rsid w:val="00D30F67"/>
    <w:rsid w:val="00D31C9F"/>
    <w:rsid w:val="00D36D67"/>
    <w:rsid w:val="00D65A24"/>
    <w:rsid w:val="00D72F01"/>
    <w:rsid w:val="00D74F6E"/>
    <w:rsid w:val="00D81D4A"/>
    <w:rsid w:val="00D84BC1"/>
    <w:rsid w:val="00D85DE7"/>
    <w:rsid w:val="00D905CD"/>
    <w:rsid w:val="00D90BC0"/>
    <w:rsid w:val="00D95E20"/>
    <w:rsid w:val="00DA18B7"/>
    <w:rsid w:val="00DA3C25"/>
    <w:rsid w:val="00DB1B6D"/>
    <w:rsid w:val="00DB3B25"/>
    <w:rsid w:val="00DB760B"/>
    <w:rsid w:val="00DC355F"/>
    <w:rsid w:val="00DC4016"/>
    <w:rsid w:val="00DC462E"/>
    <w:rsid w:val="00DD38E5"/>
    <w:rsid w:val="00DD4931"/>
    <w:rsid w:val="00DD53A9"/>
    <w:rsid w:val="00DE6620"/>
    <w:rsid w:val="00DF0405"/>
    <w:rsid w:val="00DF2256"/>
    <w:rsid w:val="00E0242F"/>
    <w:rsid w:val="00E070B1"/>
    <w:rsid w:val="00E07B07"/>
    <w:rsid w:val="00E12CFD"/>
    <w:rsid w:val="00E1723D"/>
    <w:rsid w:val="00E2546F"/>
    <w:rsid w:val="00E3023A"/>
    <w:rsid w:val="00E315E9"/>
    <w:rsid w:val="00E44694"/>
    <w:rsid w:val="00E47F52"/>
    <w:rsid w:val="00E5227C"/>
    <w:rsid w:val="00E71207"/>
    <w:rsid w:val="00E742F5"/>
    <w:rsid w:val="00E76C6B"/>
    <w:rsid w:val="00E81E0A"/>
    <w:rsid w:val="00E8723B"/>
    <w:rsid w:val="00E92CA2"/>
    <w:rsid w:val="00E93B50"/>
    <w:rsid w:val="00EA1F50"/>
    <w:rsid w:val="00EE03CC"/>
    <w:rsid w:val="00EE66F8"/>
    <w:rsid w:val="00EF5BEB"/>
    <w:rsid w:val="00F049DF"/>
    <w:rsid w:val="00F05AAE"/>
    <w:rsid w:val="00F13C98"/>
    <w:rsid w:val="00F2028A"/>
    <w:rsid w:val="00F3168A"/>
    <w:rsid w:val="00F4250E"/>
    <w:rsid w:val="00F55501"/>
    <w:rsid w:val="00F6637A"/>
    <w:rsid w:val="00F67E0C"/>
    <w:rsid w:val="00F74571"/>
    <w:rsid w:val="00F8499B"/>
    <w:rsid w:val="00F91022"/>
    <w:rsid w:val="00FA1A92"/>
    <w:rsid w:val="00FA650B"/>
    <w:rsid w:val="00FC7AB7"/>
    <w:rsid w:val="00FD2C97"/>
    <w:rsid w:val="00FF1274"/>
    <w:rsid w:val="00FF1F9B"/>
    <w:rsid w:val="00FF541A"/>
    <w:rsid w:val="00FF567B"/>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7F9C92"/>
  <w15:docId w15:val="{344F2CB3-6291-4834-8B28-ED5F3B9B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4A16BD"/>
    <w:rPr>
      <w:sz w:val="16"/>
      <w:szCs w:val="16"/>
    </w:rPr>
  </w:style>
  <w:style w:type="paragraph" w:styleId="CommentText">
    <w:name w:val="annotation text"/>
    <w:basedOn w:val="Normal"/>
    <w:link w:val="CommentTextChar"/>
    <w:semiHidden/>
    <w:unhideWhenUsed/>
    <w:rsid w:val="004A16BD"/>
    <w:pPr>
      <w:spacing w:line="240" w:lineRule="auto"/>
    </w:pPr>
    <w:rPr>
      <w:sz w:val="20"/>
      <w:szCs w:val="20"/>
    </w:rPr>
  </w:style>
  <w:style w:type="character" w:customStyle="1" w:styleId="CommentTextChar">
    <w:name w:val="Comment Text Char"/>
    <w:basedOn w:val="DefaultParagraphFont"/>
    <w:link w:val="CommentText"/>
    <w:semiHidden/>
    <w:rsid w:val="004A16BD"/>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4A16BD"/>
    <w:rPr>
      <w:b/>
      <w:bCs/>
    </w:rPr>
  </w:style>
  <w:style w:type="character" w:customStyle="1" w:styleId="CommentSubjectChar">
    <w:name w:val="Comment Subject Char"/>
    <w:basedOn w:val="CommentTextChar"/>
    <w:link w:val="CommentSubject"/>
    <w:semiHidden/>
    <w:rsid w:val="004A16BD"/>
    <w:rPr>
      <w:rFonts w:ascii="Bosch Office Sans" w:hAnsi="Bosch Office Sans"/>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witter.com/BoschPress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osch-press.com" TargetMode="External"/><Relationship Id="rId4" Type="http://schemas.openxmlformats.org/officeDocument/2006/relationships/settings" Target="settings.xml"/><Relationship Id="rId9" Type="http://schemas.openxmlformats.org/officeDocument/2006/relationships/hyperlink" Target="http://www.iot.bosch.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AAA86-C62B-4FF1-9F32-0183C278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6407</Characters>
  <Application>Microsoft Office Word</Application>
  <DocSecurity>0</DocSecurity>
  <PresentationFormat/>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7515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ebj1sh</dc:creator>
  <cp:lastModifiedBy>Chloe Huard</cp:lastModifiedBy>
  <cp:revision>2</cp:revision>
  <cp:lastPrinted>2018-01-24T08:04:00Z</cp:lastPrinted>
  <dcterms:created xsi:type="dcterms:W3CDTF">2018-05-11T17:38:00Z</dcterms:created>
  <dcterms:modified xsi:type="dcterms:W3CDTF">2018-05-11T17:38:00Z</dcterms:modified>
</cp:coreProperties>
</file>