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2DB6B" w14:textId="0AF2505C" w:rsidR="003D505D" w:rsidRDefault="00CB0637" w:rsidP="003D505D">
      <w:pPr>
        <w:pStyle w:val="Oberzeile"/>
        <w:rPr>
          <w:b/>
        </w:rPr>
      </w:pPr>
      <w:r>
        <w:rPr>
          <w:b/>
        </w:rPr>
        <w:t xml:space="preserve">Building Together: Bosch Power Tools Supports the Carolina Panthers’ ‘Keep Pounding Day’ Build in Charlotte </w:t>
      </w:r>
    </w:p>
    <w:p w14:paraId="3B0CC36F" w14:textId="77777777" w:rsidR="00CB0637" w:rsidRPr="00CB0637" w:rsidRDefault="00CB0637" w:rsidP="00CB0637">
      <w:pPr>
        <w:pStyle w:val="Headline"/>
        <w:rPr>
          <w:rFonts w:ascii="Bosch Sans Regular" w:hAnsi="Bosch Sans Regular"/>
          <w:sz w:val="21"/>
          <w:lang w:val="en-US"/>
        </w:rPr>
      </w:pPr>
    </w:p>
    <w:p w14:paraId="49307FF5" w14:textId="77777777" w:rsidR="00CB0637" w:rsidRPr="00944F0F" w:rsidRDefault="00CB0637" w:rsidP="00CB0637">
      <w:pPr>
        <w:pStyle w:val="NormalWeb"/>
        <w:shd w:val="clear" w:color="auto" w:fill="FFFFFF"/>
        <w:spacing w:before="0" w:beforeAutospacing="0" w:after="0" w:afterAutospacing="0"/>
        <w:rPr>
          <w:rFonts w:ascii="Bosch Office Sans" w:hAnsi="Bosch Office Sans"/>
          <w:color w:val="212529"/>
          <w:sz w:val="21"/>
          <w:szCs w:val="21"/>
        </w:rPr>
      </w:pPr>
      <w:r w:rsidRPr="00944F0F">
        <w:rPr>
          <w:rFonts w:ascii="Bosch Office Sans" w:hAnsi="Bosch Office Sans"/>
          <w:color w:val="212529"/>
          <w:sz w:val="21"/>
          <w:szCs w:val="21"/>
        </w:rPr>
        <w:t>Last week, members of the </w:t>
      </w:r>
      <w:hyperlink r:id="rId7" w:tgtFrame="_blank" w:history="1">
        <w:r w:rsidRPr="00944F0F">
          <w:rPr>
            <w:rStyle w:val="Hyperlink"/>
            <w:rFonts w:ascii="Bosch Office Sans" w:hAnsi="Bosch Office Sans"/>
            <w:sz w:val="21"/>
            <w:szCs w:val="21"/>
          </w:rPr>
          <w:t>Bosch Power Tools</w:t>
        </w:r>
      </w:hyperlink>
      <w:r w:rsidRPr="00944F0F">
        <w:rPr>
          <w:rFonts w:ascii="Bosch Office Sans" w:hAnsi="Bosch Office Sans"/>
          <w:color w:val="212529"/>
          <w:sz w:val="21"/>
          <w:szCs w:val="21"/>
        </w:rPr>
        <w:t> team, in partnership with the </w:t>
      </w:r>
      <w:hyperlink r:id="rId8" w:history="1">
        <w:r w:rsidRPr="00944F0F">
          <w:rPr>
            <w:rStyle w:val="Hyperlink"/>
            <w:rFonts w:ascii="Bosch Office Sans" w:hAnsi="Bosch Office Sans"/>
            <w:sz w:val="21"/>
            <w:szCs w:val="21"/>
          </w:rPr>
          <w:t>Carolina Panthers</w:t>
        </w:r>
      </w:hyperlink>
      <w:r w:rsidRPr="00944F0F">
        <w:rPr>
          <w:rFonts w:ascii="Bosch Office Sans" w:hAnsi="Bosch Office Sans"/>
          <w:color w:val="212529"/>
          <w:sz w:val="21"/>
          <w:szCs w:val="21"/>
        </w:rPr>
        <w:t> joined forces to give back to the Charlotte community at the team’s annual ‘Keep Pounding Day’ event, an organization-wide day of service to benefit communities across the Carolinas.</w:t>
      </w:r>
    </w:p>
    <w:p w14:paraId="64A9C17A" w14:textId="77777777" w:rsidR="00CB0637" w:rsidRPr="00944F0F" w:rsidRDefault="00CB0637" w:rsidP="00CB0637">
      <w:pPr>
        <w:pStyle w:val="NormalWeb"/>
        <w:shd w:val="clear" w:color="auto" w:fill="FFFFFF"/>
        <w:spacing w:before="240" w:beforeAutospacing="0" w:after="0" w:afterAutospacing="0"/>
        <w:rPr>
          <w:rFonts w:ascii="Bosch Office Sans" w:hAnsi="Bosch Office Sans"/>
          <w:color w:val="212529"/>
          <w:sz w:val="21"/>
          <w:szCs w:val="21"/>
        </w:rPr>
      </w:pPr>
      <w:r w:rsidRPr="00944F0F">
        <w:rPr>
          <w:rFonts w:ascii="Bosch Office Sans" w:hAnsi="Bosch Office Sans"/>
          <w:color w:val="212529"/>
          <w:sz w:val="21"/>
          <w:szCs w:val="21"/>
        </w:rPr>
        <w:t>Hosted on May 17, 2024 in Charlotte, N.C., Bosch Power Tools, the Official Power Tools, Power Tool Accessories and Measuring Tools partner of the Carolina Panthers, donated $5,500 worth of cordless power tools and accessories, and offered support from Bosch volunteers to execute a variety of hands-on projects in collaboration with local organization </w:t>
      </w:r>
      <w:hyperlink r:id="rId9" w:history="1">
        <w:r w:rsidRPr="00944F0F">
          <w:rPr>
            <w:rStyle w:val="Hyperlink"/>
            <w:rFonts w:ascii="Bosch Office Sans" w:hAnsi="Bosch Office Sans"/>
            <w:sz w:val="21"/>
            <w:szCs w:val="21"/>
          </w:rPr>
          <w:t>Seeds4Change</w:t>
        </w:r>
      </w:hyperlink>
      <w:r w:rsidRPr="00944F0F">
        <w:rPr>
          <w:rFonts w:ascii="Bosch Office Sans" w:hAnsi="Bosch Office Sans"/>
          <w:color w:val="212529"/>
          <w:sz w:val="21"/>
          <w:szCs w:val="21"/>
        </w:rPr>
        <w:t> to support and beautify the community. Projects supported ranged from fence and shed repairs to landscaping and table-building.</w:t>
      </w:r>
    </w:p>
    <w:p w14:paraId="5F705F9A" w14:textId="77777777" w:rsidR="00CB0637" w:rsidRPr="00944F0F" w:rsidRDefault="00CB0637" w:rsidP="00CB0637">
      <w:pPr>
        <w:pStyle w:val="NormalWeb"/>
        <w:shd w:val="clear" w:color="auto" w:fill="FFFFFF"/>
        <w:spacing w:before="240" w:beforeAutospacing="0" w:after="0" w:afterAutospacing="0"/>
        <w:rPr>
          <w:rFonts w:ascii="Bosch Office Sans" w:hAnsi="Bosch Office Sans"/>
          <w:color w:val="212529"/>
          <w:sz w:val="21"/>
          <w:szCs w:val="21"/>
        </w:rPr>
      </w:pPr>
      <w:r w:rsidRPr="00944F0F">
        <w:rPr>
          <w:rFonts w:ascii="Bosch Office Sans" w:hAnsi="Bosch Office Sans"/>
          <w:color w:val="212529"/>
          <w:sz w:val="21"/>
          <w:szCs w:val="21"/>
        </w:rPr>
        <w:t xml:space="preserve">“We at Bosch Power Tools recognize the importance of putting in hard work on the jobsite and in our communities, which is why we’re partnering with the Carolina Panthers and organizations like Seeds4Change that work tirelessly to create real impact locally,” said Teresa </w:t>
      </w:r>
      <w:proofErr w:type="spellStart"/>
      <w:r w:rsidRPr="00944F0F">
        <w:rPr>
          <w:rFonts w:ascii="Bosch Office Sans" w:hAnsi="Bosch Office Sans"/>
          <w:color w:val="212529"/>
          <w:sz w:val="21"/>
          <w:szCs w:val="21"/>
        </w:rPr>
        <w:t>Sabatino</w:t>
      </w:r>
      <w:proofErr w:type="spellEnd"/>
      <w:r w:rsidRPr="00944F0F">
        <w:rPr>
          <w:rFonts w:ascii="Bosch Office Sans" w:hAnsi="Bosch Office Sans"/>
          <w:color w:val="212529"/>
          <w:sz w:val="21"/>
          <w:szCs w:val="21"/>
        </w:rPr>
        <w:t>, Director of Brand Marketing Power Tools North America. “Our team was honored to work alongside partners, volunteers and friends on this meaningful day and contribute towards their mission of improving their community, one space at a time.”</w:t>
      </w:r>
    </w:p>
    <w:p w14:paraId="75108191" w14:textId="77777777" w:rsidR="00CB0637" w:rsidRPr="00944F0F" w:rsidRDefault="00CB0637" w:rsidP="00CB0637">
      <w:pPr>
        <w:pStyle w:val="NormalWeb"/>
        <w:shd w:val="clear" w:color="auto" w:fill="FFFFFF"/>
        <w:spacing w:before="240" w:beforeAutospacing="0" w:after="0" w:afterAutospacing="0"/>
        <w:rPr>
          <w:rFonts w:ascii="Bosch Office Sans" w:hAnsi="Bosch Office Sans"/>
          <w:color w:val="212529"/>
          <w:sz w:val="21"/>
          <w:szCs w:val="21"/>
        </w:rPr>
      </w:pPr>
      <w:r w:rsidRPr="00944F0F">
        <w:rPr>
          <w:rFonts w:ascii="Bosch Office Sans" w:hAnsi="Bosch Office Sans"/>
          <w:color w:val="212529"/>
          <w:sz w:val="21"/>
          <w:szCs w:val="21"/>
        </w:rPr>
        <w:t>Originally created to benefit communities across the Carolinas, ‘Keep Pounding Day’ consistently brings together the Panthers’ players, coaches, Legends, partners, and staff to participate in service projects. Bosch Power Tools previously supported the Charlotte community and worked to empower the next generation of skilled trade workers locally through a </w:t>
      </w:r>
      <w:hyperlink r:id="rId10" w:history="1">
        <w:r w:rsidRPr="00944F0F">
          <w:rPr>
            <w:rStyle w:val="Hyperlink"/>
            <w:rFonts w:ascii="Bosch Office Sans" w:hAnsi="Bosch Office Sans"/>
            <w:sz w:val="21"/>
            <w:szCs w:val="21"/>
          </w:rPr>
          <w:t>donation of tools and accessories</w:t>
        </w:r>
      </w:hyperlink>
      <w:r w:rsidRPr="00944F0F">
        <w:rPr>
          <w:rFonts w:ascii="Bosch Office Sans" w:hAnsi="Bosch Office Sans"/>
          <w:color w:val="212529"/>
          <w:sz w:val="21"/>
          <w:szCs w:val="21"/>
        </w:rPr>
        <w:t> to the local </w:t>
      </w:r>
      <w:hyperlink r:id="rId11" w:tgtFrame="_blank" w:history="1">
        <w:r w:rsidRPr="00944F0F">
          <w:rPr>
            <w:rStyle w:val="Strong"/>
            <w:rFonts w:ascii="Bosch Office Sans" w:hAnsi="Bosch Office Sans"/>
            <w:b w:val="0"/>
            <w:bCs w:val="0"/>
            <w:color w:val="0000FF"/>
            <w:sz w:val="21"/>
            <w:szCs w:val="21"/>
          </w:rPr>
          <w:t>ROC Construction Skills Training Center</w:t>
        </w:r>
      </w:hyperlink>
      <w:r w:rsidRPr="00944F0F">
        <w:rPr>
          <w:rFonts w:ascii="Bosch Office Sans" w:hAnsi="Bosch Office Sans"/>
          <w:color w:val="212529"/>
          <w:sz w:val="21"/>
          <w:szCs w:val="21"/>
        </w:rPr>
        <w:t> last Giving Tuesday.</w:t>
      </w:r>
    </w:p>
    <w:p w14:paraId="154783BA" w14:textId="77777777" w:rsidR="00CB0637" w:rsidRPr="00944F0F" w:rsidRDefault="00CB0637" w:rsidP="00CB0637">
      <w:pPr>
        <w:pStyle w:val="NormalWeb"/>
        <w:shd w:val="clear" w:color="auto" w:fill="FFFFFF"/>
        <w:spacing w:before="240" w:beforeAutospacing="0" w:after="0" w:afterAutospacing="0"/>
        <w:rPr>
          <w:rFonts w:ascii="Bosch Office Sans" w:hAnsi="Bosch Office Sans"/>
          <w:color w:val="212529"/>
          <w:sz w:val="21"/>
          <w:szCs w:val="21"/>
        </w:rPr>
      </w:pPr>
      <w:r w:rsidRPr="00944F0F">
        <w:rPr>
          <w:rFonts w:ascii="Bosch Office Sans" w:hAnsi="Bosch Office Sans"/>
          <w:color w:val="212529"/>
          <w:sz w:val="21"/>
          <w:szCs w:val="21"/>
        </w:rPr>
        <w:t>"The success of our annual 'Keep Pounding Day,' was made even greater by joining forces with the Bosch Power Tools team, who share in the Panthers’ core value of community giving," said Carolina Panthers Vice President of Corporate Partnerships, Dan O’Neill. "We're grateful for their contribution of the necessary tools and expertise to aid and empower the volunteers and greatly enjoyed working alongside their team on this important day of service."</w:t>
      </w:r>
    </w:p>
    <w:p w14:paraId="73952732" w14:textId="77777777" w:rsidR="00CB0637" w:rsidRPr="00944F0F" w:rsidRDefault="00CB0637" w:rsidP="00CB0637">
      <w:pPr>
        <w:pStyle w:val="NormalWeb"/>
        <w:shd w:val="clear" w:color="auto" w:fill="FFFFFF"/>
        <w:spacing w:before="240" w:beforeAutospacing="0" w:after="0" w:afterAutospacing="0"/>
        <w:rPr>
          <w:rFonts w:ascii="Bosch Office Sans" w:hAnsi="Bosch Office Sans"/>
          <w:color w:val="212529"/>
          <w:sz w:val="21"/>
          <w:szCs w:val="21"/>
        </w:rPr>
      </w:pPr>
      <w:r w:rsidRPr="00944F0F">
        <w:rPr>
          <w:rFonts w:ascii="Bosch Office Sans" w:hAnsi="Bosch Office Sans"/>
          <w:color w:val="212529"/>
          <w:sz w:val="21"/>
          <w:szCs w:val="21"/>
        </w:rPr>
        <w:t xml:space="preserve">To learn more about the Carolina Panthers’ </w:t>
      </w:r>
      <w:proofErr w:type="gramStart"/>
      <w:r w:rsidRPr="00944F0F">
        <w:rPr>
          <w:rFonts w:ascii="Bosch Office Sans" w:hAnsi="Bosch Office Sans"/>
          <w:color w:val="212529"/>
          <w:sz w:val="21"/>
          <w:szCs w:val="21"/>
        </w:rPr>
        <w:t>In</w:t>
      </w:r>
      <w:proofErr w:type="gramEnd"/>
      <w:r w:rsidRPr="00944F0F">
        <w:rPr>
          <w:rFonts w:ascii="Bosch Office Sans" w:hAnsi="Bosch Office Sans"/>
          <w:color w:val="212529"/>
          <w:sz w:val="21"/>
          <w:szCs w:val="21"/>
        </w:rPr>
        <w:t xml:space="preserve"> The Community initiatives, visit </w:t>
      </w:r>
      <w:hyperlink r:id="rId12" w:tgtFrame="_blank" w:history="1">
        <w:r w:rsidRPr="00944F0F">
          <w:rPr>
            <w:rStyle w:val="Hyperlink"/>
            <w:rFonts w:ascii="Bosch Office Sans" w:hAnsi="Bosch Office Sans"/>
            <w:sz w:val="21"/>
            <w:szCs w:val="21"/>
          </w:rPr>
          <w:t>panthers.com/community</w:t>
        </w:r>
      </w:hyperlink>
      <w:r w:rsidRPr="00944F0F">
        <w:rPr>
          <w:rFonts w:ascii="Bosch Office Sans" w:hAnsi="Bosch Office Sans"/>
          <w:color w:val="212529"/>
          <w:sz w:val="21"/>
          <w:szCs w:val="21"/>
          <w:u w:val="single"/>
        </w:rPr>
        <w:t>. </w:t>
      </w:r>
      <w:r w:rsidRPr="00944F0F">
        <w:rPr>
          <w:rFonts w:ascii="Bosch Office Sans" w:hAnsi="Bosch Office Sans"/>
          <w:color w:val="212529"/>
          <w:sz w:val="21"/>
          <w:szCs w:val="21"/>
        </w:rPr>
        <w:t>To find out about Seeds4Change’s mission to support the Charlotte community check-out </w:t>
      </w:r>
      <w:hyperlink r:id="rId13" w:history="1">
        <w:r w:rsidRPr="00944F0F">
          <w:rPr>
            <w:rStyle w:val="Hyperlink"/>
            <w:rFonts w:ascii="Bosch Office Sans" w:hAnsi="Bosch Office Sans"/>
            <w:sz w:val="21"/>
            <w:szCs w:val="21"/>
          </w:rPr>
          <w:t>westblvdnc.org/seeds4change</w:t>
        </w:r>
      </w:hyperlink>
      <w:r w:rsidRPr="00944F0F">
        <w:rPr>
          <w:rFonts w:ascii="Bosch Office Sans" w:hAnsi="Bosch Office Sans"/>
          <w:color w:val="212529"/>
          <w:sz w:val="21"/>
          <w:szCs w:val="21"/>
        </w:rPr>
        <w:t>.</w:t>
      </w:r>
    </w:p>
    <w:p w14:paraId="3C0DA4F2" w14:textId="77777777" w:rsidR="00CB0637" w:rsidRPr="00944F0F" w:rsidRDefault="00CB0637" w:rsidP="00CB0637">
      <w:pPr>
        <w:pStyle w:val="NormalWeb"/>
        <w:shd w:val="clear" w:color="auto" w:fill="FFFFFF"/>
        <w:spacing w:before="240" w:beforeAutospacing="0" w:after="0" w:afterAutospacing="0"/>
        <w:rPr>
          <w:rFonts w:ascii="Bosch Office Sans" w:hAnsi="Bosch Office Sans"/>
          <w:color w:val="212529"/>
          <w:sz w:val="21"/>
          <w:szCs w:val="21"/>
        </w:rPr>
      </w:pPr>
      <w:r w:rsidRPr="00944F0F">
        <w:rPr>
          <w:rFonts w:ascii="Bosch Office Sans" w:hAnsi="Bosch Office Sans"/>
          <w:color w:val="212529"/>
          <w:sz w:val="21"/>
          <w:szCs w:val="21"/>
        </w:rPr>
        <w:t>For more information on Bosch Power Tools' latest innovations, visit our Press Room at </w:t>
      </w:r>
      <w:hyperlink r:id="rId14" w:tgtFrame="_blank" w:history="1">
        <w:r w:rsidRPr="00944F0F">
          <w:rPr>
            <w:rStyle w:val="Strong"/>
            <w:rFonts w:ascii="Bosch Office Sans" w:hAnsi="Bosch Office Sans"/>
            <w:b w:val="0"/>
            <w:bCs w:val="0"/>
            <w:color w:val="0000FF"/>
            <w:sz w:val="21"/>
            <w:szCs w:val="21"/>
          </w:rPr>
          <w:t>pressroom.boschtools.com</w:t>
        </w:r>
      </w:hyperlink>
      <w:r w:rsidRPr="00944F0F">
        <w:rPr>
          <w:rFonts w:ascii="Bosch Office Sans" w:hAnsi="Bosch Office Sans"/>
          <w:color w:val="212529"/>
          <w:sz w:val="21"/>
          <w:szCs w:val="21"/>
        </w:rPr>
        <w:t> or connect with Bosch Power Tools on </w:t>
      </w:r>
      <w:hyperlink r:id="rId15" w:tgtFrame="_blank" w:history="1">
        <w:r w:rsidRPr="00944F0F">
          <w:rPr>
            <w:rStyle w:val="Strong"/>
            <w:rFonts w:ascii="Bosch Office Sans" w:hAnsi="Bosch Office Sans"/>
            <w:b w:val="0"/>
            <w:bCs w:val="0"/>
            <w:color w:val="0000FF"/>
            <w:sz w:val="21"/>
            <w:szCs w:val="21"/>
          </w:rPr>
          <w:t>Facebook</w:t>
        </w:r>
      </w:hyperlink>
      <w:r w:rsidRPr="00944F0F">
        <w:rPr>
          <w:rFonts w:ascii="Bosch Office Sans" w:hAnsi="Bosch Office Sans"/>
          <w:color w:val="212529"/>
          <w:sz w:val="21"/>
          <w:szCs w:val="21"/>
          <w:u w:val="single"/>
        </w:rPr>
        <w:t>,</w:t>
      </w:r>
      <w:r w:rsidRPr="00944F0F">
        <w:rPr>
          <w:rFonts w:ascii="Bosch Office Sans" w:hAnsi="Bosch Office Sans"/>
          <w:color w:val="212529"/>
          <w:sz w:val="21"/>
          <w:szCs w:val="21"/>
        </w:rPr>
        <w:t> </w:t>
      </w:r>
      <w:hyperlink r:id="rId16" w:tgtFrame="_blank" w:history="1">
        <w:r w:rsidRPr="00944F0F">
          <w:rPr>
            <w:rStyle w:val="Strong"/>
            <w:rFonts w:ascii="Bosch Office Sans" w:hAnsi="Bosch Office Sans"/>
            <w:b w:val="0"/>
            <w:bCs w:val="0"/>
            <w:color w:val="0000FF"/>
            <w:sz w:val="21"/>
            <w:szCs w:val="21"/>
          </w:rPr>
          <w:t>Instagram</w:t>
        </w:r>
      </w:hyperlink>
      <w:r w:rsidRPr="00944F0F">
        <w:rPr>
          <w:rFonts w:ascii="Bosch Office Sans" w:hAnsi="Bosch Office Sans"/>
          <w:color w:val="212529"/>
          <w:sz w:val="21"/>
          <w:szCs w:val="21"/>
        </w:rPr>
        <w:t> and </w:t>
      </w:r>
      <w:hyperlink r:id="rId17" w:tgtFrame="_blank" w:history="1">
        <w:r w:rsidRPr="00944F0F">
          <w:rPr>
            <w:rStyle w:val="Strong"/>
            <w:rFonts w:ascii="Bosch Office Sans" w:hAnsi="Bosch Office Sans"/>
            <w:b w:val="0"/>
            <w:bCs w:val="0"/>
            <w:color w:val="0000FF"/>
            <w:sz w:val="21"/>
            <w:szCs w:val="21"/>
          </w:rPr>
          <w:t>TikTok</w:t>
        </w:r>
      </w:hyperlink>
      <w:r w:rsidRPr="00944F0F">
        <w:rPr>
          <w:rFonts w:ascii="Bosch Office Sans" w:hAnsi="Bosch Office Sans"/>
          <w:color w:val="212529"/>
          <w:sz w:val="21"/>
          <w:szCs w:val="21"/>
        </w:rPr>
        <w:t>.</w:t>
      </w:r>
    </w:p>
    <w:p w14:paraId="42385C87" w14:textId="77777777" w:rsidR="0005459C" w:rsidRPr="00944F0F" w:rsidRDefault="0005459C">
      <w:pPr>
        <w:rPr>
          <w:lang w:val="en-GB"/>
        </w:rPr>
      </w:pPr>
    </w:p>
    <w:p w14:paraId="07426CF4" w14:textId="2287A834" w:rsidR="001E18E4" w:rsidRPr="00944F0F" w:rsidRDefault="001E18E4" w:rsidP="001E18E4">
      <w:pPr>
        <w:pStyle w:val="Zwischenberschrift"/>
        <w:rPr>
          <w:color w:val="000000"/>
          <w:lang w:val="en-US"/>
        </w:rPr>
      </w:pPr>
      <w:r w:rsidRPr="00944F0F">
        <w:rPr>
          <w:color w:val="000000"/>
          <w:lang w:val="en"/>
        </w:rPr>
        <w:lastRenderedPageBreak/>
        <w:t xml:space="preserve">Press photos and </w:t>
      </w:r>
      <w:proofErr w:type="spellStart"/>
      <w:r w:rsidRPr="00944F0F">
        <w:rPr>
          <w:color w:val="000000"/>
          <w:lang w:val="en"/>
        </w:rPr>
        <w:t>infocharts</w:t>
      </w:r>
      <w:proofErr w:type="spellEnd"/>
      <w:r w:rsidRPr="00944F0F">
        <w:rPr>
          <w:color w:val="000000"/>
          <w:lang w:val="en"/>
        </w:rPr>
        <w:t xml:space="preserve"> are available on the Bosch Media Service at </w:t>
      </w:r>
      <w:hyperlink r:id="rId18" w:history="1">
        <w:r w:rsidR="00202299" w:rsidRPr="00944F0F">
          <w:rPr>
            <w:rStyle w:val="Hyperlink"/>
            <w:lang w:val="en"/>
          </w:rPr>
          <w:t>us.</w:t>
        </w:r>
        <w:r w:rsidRPr="00944F0F">
          <w:rPr>
            <w:rStyle w:val="Hyperlink"/>
            <w:lang w:val="en"/>
          </w:rPr>
          <w:t>bosch-press.com</w:t>
        </w:r>
      </w:hyperlink>
      <w:r w:rsidRPr="00944F0F">
        <w:rPr>
          <w:lang w:val="en-US"/>
        </w:rPr>
        <w:t>.</w:t>
      </w:r>
    </w:p>
    <w:p w14:paraId="1A5A922D" w14:textId="77777777" w:rsidR="0005459C" w:rsidRPr="00725E7A" w:rsidRDefault="0005459C" w:rsidP="00A655D3">
      <w:pPr>
        <w:pStyle w:val="Untertitel1"/>
        <w:rPr>
          <w:lang w:val="en-US"/>
        </w:rPr>
      </w:pPr>
    </w:p>
    <w:p w14:paraId="1FA69168" w14:textId="77777777" w:rsidR="00F86B6E" w:rsidRDefault="00F86B6E" w:rsidP="00F86B6E">
      <w:pPr>
        <w:pStyle w:val="Untertitel1"/>
        <w:rPr>
          <w:lang w:val="en-US"/>
        </w:rPr>
      </w:pPr>
      <w:r>
        <w:rPr>
          <w:lang w:val="en-US"/>
        </w:rPr>
        <w:t>Contact:</w:t>
      </w:r>
      <w:r>
        <w:rPr>
          <w:lang w:val="en-US"/>
        </w:rPr>
        <w:tab/>
      </w:r>
      <w:r>
        <w:rPr>
          <w:lang w:val="en-US"/>
        </w:rPr>
        <w:tab/>
      </w:r>
      <w:r>
        <w:rPr>
          <w:lang w:val="en-US"/>
        </w:rPr>
        <w:tab/>
      </w:r>
      <w:r>
        <w:rPr>
          <w:lang w:val="en-US"/>
        </w:rPr>
        <w:tab/>
      </w:r>
      <w:r>
        <w:rPr>
          <w:lang w:val="en-US"/>
        </w:rPr>
        <w:tab/>
        <w:t>Contact person</w:t>
      </w:r>
      <w:r w:rsidR="00A976C0">
        <w:rPr>
          <w:lang w:val="en-US"/>
        </w:rPr>
        <w:t>/s</w:t>
      </w:r>
      <w:r>
        <w:rPr>
          <w:lang w:val="en-US"/>
        </w:rPr>
        <w:t xml:space="preserve"> for press inquiries:</w:t>
      </w:r>
    </w:p>
    <w:p w14:paraId="3712D56D" w14:textId="77777777" w:rsidR="00CB0637" w:rsidRDefault="00CB0637" w:rsidP="00CB0637">
      <w:pPr>
        <w:pStyle w:val="ListParagraph"/>
        <w:spacing w:before="0" w:beforeAutospacing="0" w:after="0" w:afterAutospacing="0"/>
        <w:ind w:left="2160" w:hanging="2160"/>
        <w:jc w:val="both"/>
        <w:rPr>
          <w:rFonts w:ascii="Arial" w:hAnsi="Arial" w:cs="Arial"/>
          <w:color w:val="212121"/>
          <w:sz w:val="20"/>
          <w:szCs w:val="20"/>
        </w:rPr>
      </w:pPr>
    </w:p>
    <w:p w14:paraId="2E040D54" w14:textId="468352F8" w:rsidR="00CB0637" w:rsidRPr="00944F0F" w:rsidRDefault="00CB0637" w:rsidP="00CB0637">
      <w:pPr>
        <w:pStyle w:val="ListParagraph"/>
        <w:spacing w:before="0" w:beforeAutospacing="0" w:after="0" w:afterAutospacing="0"/>
        <w:ind w:left="2160" w:hanging="2160"/>
        <w:jc w:val="both"/>
        <w:rPr>
          <w:rFonts w:ascii="Bosch Office Sans" w:hAnsi="Bosch Office Sans" w:cs="Calibri"/>
          <w:color w:val="212121"/>
          <w:sz w:val="21"/>
          <w:szCs w:val="21"/>
        </w:rPr>
      </w:pPr>
      <w:r w:rsidRPr="00944F0F">
        <w:rPr>
          <w:rFonts w:ascii="Bosch Office Sans" w:hAnsi="Bosch Office Sans" w:cs="Arial"/>
          <w:color w:val="212121"/>
          <w:sz w:val="21"/>
          <w:szCs w:val="21"/>
        </w:rPr>
        <w:t xml:space="preserve">Kasia </w:t>
      </w:r>
      <w:proofErr w:type="spellStart"/>
      <w:r w:rsidRPr="00944F0F">
        <w:rPr>
          <w:rFonts w:ascii="Bosch Office Sans" w:hAnsi="Bosch Office Sans" w:cs="Arial"/>
          <w:color w:val="212121"/>
          <w:sz w:val="21"/>
          <w:szCs w:val="21"/>
        </w:rPr>
        <w:t>Kedzierska</w:t>
      </w:r>
      <w:proofErr w:type="spellEnd"/>
      <w:r w:rsidRPr="00944F0F">
        <w:rPr>
          <w:rStyle w:val="apple-converted-space"/>
          <w:rFonts w:ascii="Bosch Office Sans" w:hAnsi="Bosch Office Sans" w:cs="Arial"/>
          <w:color w:val="212121"/>
          <w:sz w:val="21"/>
          <w:szCs w:val="21"/>
        </w:rPr>
        <w:t> </w:t>
      </w:r>
    </w:p>
    <w:p w14:paraId="6C801040" w14:textId="77777777" w:rsidR="00CB0637" w:rsidRPr="00944F0F" w:rsidRDefault="00000000" w:rsidP="00CB0637">
      <w:pPr>
        <w:pStyle w:val="ListParagraph"/>
        <w:spacing w:before="0" w:beforeAutospacing="0" w:after="0" w:afterAutospacing="0"/>
        <w:ind w:left="2160" w:hanging="2160"/>
        <w:jc w:val="both"/>
        <w:rPr>
          <w:rFonts w:ascii="Bosch Office Sans" w:hAnsi="Bosch Office Sans" w:cs="Calibri"/>
          <w:color w:val="212121"/>
          <w:sz w:val="21"/>
          <w:szCs w:val="21"/>
        </w:rPr>
      </w:pPr>
      <w:hyperlink r:id="rId19" w:tooltip="mailto:Kasia.Kedzierska@us.bosch.com%20" w:history="1">
        <w:r w:rsidR="00CB0637" w:rsidRPr="00944F0F">
          <w:rPr>
            <w:rStyle w:val="Hyperlink"/>
            <w:rFonts w:ascii="Bosch Office Sans" w:hAnsi="Bosch Office Sans" w:cs="Arial"/>
            <w:color w:val="0078D7"/>
            <w:sz w:val="21"/>
            <w:szCs w:val="21"/>
          </w:rPr>
          <w:t>Kasia.Kedzierska@us.bosch.com</w:t>
        </w:r>
      </w:hyperlink>
    </w:p>
    <w:p w14:paraId="2DEDB91F" w14:textId="77777777" w:rsidR="004721B0" w:rsidRDefault="004721B0" w:rsidP="00F86B6E">
      <w:pPr>
        <w:rPr>
          <w:lang w:val="en-GB"/>
        </w:rPr>
      </w:pPr>
    </w:p>
    <w:p w14:paraId="3DA23DBF" w14:textId="77777777" w:rsidR="00202299" w:rsidRPr="00202299" w:rsidRDefault="00202299" w:rsidP="00202299">
      <w:pPr>
        <w:spacing w:line="240" w:lineRule="auto"/>
        <w:rPr>
          <w:b/>
          <w:bCs/>
          <w:i/>
          <w:iCs/>
          <w:color w:val="000000"/>
          <w:sz w:val="18"/>
          <w:szCs w:val="18"/>
          <w:lang w:val="en-US"/>
        </w:rPr>
      </w:pPr>
      <w:bookmarkStart w:id="0" w:name="_Hlk164080310"/>
      <w:r w:rsidRPr="00202299">
        <w:rPr>
          <w:b/>
          <w:bCs/>
          <w:i/>
          <w:iCs/>
          <w:color w:val="000000"/>
          <w:sz w:val="18"/>
          <w:szCs w:val="18"/>
          <w:lang w:val="en-US"/>
        </w:rPr>
        <w:t>About Bosch</w:t>
      </w:r>
    </w:p>
    <w:p w14:paraId="1427A35A" w14:textId="77777777" w:rsidR="00202299" w:rsidRPr="00202299" w:rsidRDefault="00202299" w:rsidP="00202299">
      <w:pPr>
        <w:spacing w:line="240" w:lineRule="auto"/>
        <w:rPr>
          <w:i/>
          <w:iCs/>
          <w:color w:val="000000"/>
          <w:sz w:val="18"/>
          <w:szCs w:val="18"/>
          <w:lang w:val="en-US"/>
        </w:rPr>
      </w:pPr>
      <w:r w:rsidRPr="00202299">
        <w:rPr>
          <w:i/>
          <w:iCs/>
          <w:color w:val="000000"/>
          <w:sz w:val="18"/>
          <w:szCs w:val="18"/>
          <w:lang w:val="en-US"/>
        </w:rPr>
        <w:t xml:space="preserve">Having established a presence in North America in 1906, today the Bosch Group employs 42,000 associates in more than 100 locations in the North American region (as of Dec. 31, 2023). Bosch generated consolidated sales of $16.5 billion in the U.S., Mexico and Canada in 2023. For more information visit </w:t>
      </w:r>
      <w:hyperlink r:id="rId20" w:history="1">
        <w:r w:rsidRPr="00202299">
          <w:rPr>
            <w:rStyle w:val="Hyperlink"/>
            <w:i/>
            <w:iCs/>
            <w:sz w:val="18"/>
            <w:szCs w:val="18"/>
            <w:lang w:val="en-US"/>
          </w:rPr>
          <w:t>www.bosch.us</w:t>
        </w:r>
      </w:hyperlink>
      <w:r w:rsidRPr="00202299">
        <w:rPr>
          <w:i/>
          <w:iCs/>
          <w:color w:val="000000"/>
          <w:sz w:val="18"/>
          <w:szCs w:val="18"/>
          <w:lang w:val="en-US"/>
        </w:rPr>
        <w:t xml:space="preserve">, </w:t>
      </w:r>
      <w:hyperlink r:id="rId21" w:history="1">
        <w:r w:rsidRPr="00202299">
          <w:rPr>
            <w:rStyle w:val="Hyperlink"/>
            <w:i/>
            <w:iCs/>
            <w:sz w:val="18"/>
            <w:szCs w:val="18"/>
            <w:lang w:val="en-US"/>
          </w:rPr>
          <w:t>www.bosch.mx</w:t>
        </w:r>
      </w:hyperlink>
      <w:r w:rsidRPr="00202299">
        <w:rPr>
          <w:i/>
          <w:iCs/>
          <w:color w:val="000000"/>
          <w:sz w:val="18"/>
          <w:szCs w:val="18"/>
          <w:lang w:val="en-US"/>
        </w:rPr>
        <w:t xml:space="preserve"> and </w:t>
      </w:r>
      <w:hyperlink r:id="rId22" w:history="1">
        <w:r w:rsidRPr="00202299">
          <w:rPr>
            <w:rStyle w:val="Hyperlink"/>
            <w:i/>
            <w:iCs/>
            <w:sz w:val="18"/>
            <w:szCs w:val="18"/>
            <w:lang w:val="en-US"/>
          </w:rPr>
          <w:t>www.bosch.ca</w:t>
        </w:r>
      </w:hyperlink>
      <w:r w:rsidRPr="00202299">
        <w:rPr>
          <w:i/>
          <w:iCs/>
          <w:color w:val="000000"/>
          <w:sz w:val="18"/>
          <w:szCs w:val="18"/>
          <w:lang w:val="en-US"/>
        </w:rPr>
        <w:t>.</w:t>
      </w:r>
      <w:bookmarkEnd w:id="0"/>
    </w:p>
    <w:p w14:paraId="6FCB9684" w14:textId="77777777" w:rsidR="00202299" w:rsidRDefault="00202299" w:rsidP="001E18E4">
      <w:pPr>
        <w:spacing w:line="240" w:lineRule="auto"/>
        <w:rPr>
          <w:i/>
          <w:iCs/>
          <w:color w:val="000000" w:themeColor="text1"/>
          <w:sz w:val="18"/>
          <w:szCs w:val="18"/>
          <w:lang w:val="en-US"/>
        </w:rPr>
      </w:pPr>
    </w:p>
    <w:p w14:paraId="53A9FFF3" w14:textId="77777777" w:rsidR="00DB5F87" w:rsidRDefault="001E18E4" w:rsidP="00DB5F87">
      <w:pPr>
        <w:spacing w:line="240" w:lineRule="auto"/>
        <w:rPr>
          <w:i/>
          <w:iCs/>
          <w:color w:val="000000" w:themeColor="text1"/>
          <w:sz w:val="18"/>
          <w:szCs w:val="18"/>
          <w:lang w:val="en"/>
        </w:rPr>
      </w:pPr>
      <w:r w:rsidRPr="00EC5B0A">
        <w:rPr>
          <w:i/>
          <w:iCs/>
          <w:color w:val="000000" w:themeColor="text1"/>
          <w:sz w:val="18"/>
          <w:szCs w:val="18"/>
          <w:lang w:val="en"/>
        </w:rPr>
        <w:t xml:space="preserve">The Bosch Group is a leading global supplier of technology and services. It employs roughly 429,000 associates worldwide (as of December 31, 2023). The company generated sales </w:t>
      </w:r>
      <w:r>
        <w:rPr>
          <w:i/>
          <w:iCs/>
          <w:color w:val="000000" w:themeColor="text1"/>
          <w:sz w:val="18"/>
          <w:szCs w:val="18"/>
          <w:lang w:val="en"/>
        </w:rPr>
        <w:br/>
      </w:r>
      <w:r w:rsidRPr="00EC5B0A">
        <w:rPr>
          <w:i/>
          <w:iCs/>
          <w:color w:val="000000" w:themeColor="text1"/>
          <w:sz w:val="18"/>
          <w:szCs w:val="18"/>
          <w:lang w:val="en"/>
        </w:rPr>
        <w:t xml:space="preserve">of </w:t>
      </w:r>
      <w:r w:rsidR="00DB5F87">
        <w:rPr>
          <w:i/>
          <w:iCs/>
          <w:color w:val="000000" w:themeColor="text1"/>
          <w:sz w:val="18"/>
          <w:szCs w:val="18"/>
          <w:lang w:val="en"/>
        </w:rPr>
        <w:t>$99</w:t>
      </w:r>
      <w:r w:rsidRPr="00EC5B0A">
        <w:rPr>
          <w:i/>
          <w:iCs/>
          <w:color w:val="000000" w:themeColor="text1"/>
          <w:sz w:val="18"/>
          <w:szCs w:val="18"/>
          <w:lang w:val="en"/>
        </w:rPr>
        <w:t xml:space="preserve"> billion in 2023. </w:t>
      </w:r>
      <w:r w:rsidR="00DB5F87" w:rsidRPr="00EC5B0A">
        <w:rPr>
          <w:i/>
          <w:iCs/>
          <w:color w:val="000000" w:themeColor="text1"/>
          <w:sz w:val="18"/>
          <w:szCs w:val="18"/>
          <w:lang w:val="en"/>
        </w:rPr>
        <w:t xml:space="preserve">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w:t>
      </w:r>
      <w:r w:rsidR="00DB5F87">
        <w:rPr>
          <w:i/>
          <w:iCs/>
          <w:color w:val="000000" w:themeColor="text1"/>
          <w:sz w:val="18"/>
          <w:szCs w:val="18"/>
          <w:lang w:val="en"/>
        </w:rPr>
        <w:br/>
      </w:r>
      <w:r w:rsidR="00DB5F87" w:rsidRPr="00EC5B0A">
        <w:rPr>
          <w:i/>
          <w:iCs/>
          <w:color w:val="000000" w:themeColor="text1"/>
          <w:sz w:val="18"/>
          <w:szCs w:val="18"/>
          <w:lang w:val="en"/>
        </w:rPr>
        <w:t xml:space="preserve">In this context, Bosch’s </w:t>
      </w:r>
      <w:r w:rsidR="00DB5F87" w:rsidRPr="00EC5B0A">
        <w:rPr>
          <w:i/>
          <w:iCs/>
          <w:sz w:val="18"/>
          <w:szCs w:val="18"/>
          <w:lang w:val="en"/>
        </w:rPr>
        <w:t xml:space="preserve">broad diversification across regions and industries </w:t>
      </w:r>
      <w:r w:rsidR="00DB5F87" w:rsidRPr="00EC5B0A">
        <w:rPr>
          <w:i/>
          <w:iCs/>
          <w:color w:val="000000" w:themeColor="text1"/>
          <w:sz w:val="18"/>
          <w:szCs w:val="18"/>
          <w:lang w:val="en"/>
        </w:rPr>
        <w:t xml:space="preserve">strengthens its innovativeness and robustness. Bosch uses its proven expertise in sensor technology, software, and services to offer customers cross-domain solutions from a single source. </w:t>
      </w:r>
      <w:r w:rsidR="00DB5F87">
        <w:rPr>
          <w:i/>
          <w:iCs/>
          <w:color w:val="000000" w:themeColor="text1"/>
          <w:sz w:val="18"/>
          <w:szCs w:val="18"/>
          <w:lang w:val="en"/>
        </w:rPr>
        <w:br/>
      </w:r>
      <w:r w:rsidR="00DB5F87" w:rsidRPr="00EC5B0A">
        <w:rPr>
          <w:i/>
          <w:iCs/>
          <w:color w:val="000000" w:themeColor="text1"/>
          <w:sz w:val="18"/>
          <w:szCs w:val="18"/>
          <w:lang w:val="en"/>
        </w:rPr>
        <w:t xml:space="preserve">It also applies its expertise in connectivity and artificial intelligence </w:t>
      </w:r>
      <w:proofErr w:type="gramStart"/>
      <w:r w:rsidR="00DB5F87" w:rsidRPr="00EC5B0A">
        <w:rPr>
          <w:i/>
          <w:iCs/>
          <w:color w:val="000000" w:themeColor="text1"/>
          <w:sz w:val="18"/>
          <w:szCs w:val="18"/>
          <w:lang w:val="en"/>
        </w:rPr>
        <w:t>in order to</w:t>
      </w:r>
      <w:proofErr w:type="gramEnd"/>
      <w:r w:rsidR="00DB5F87" w:rsidRPr="00EC5B0A">
        <w:rPr>
          <w:i/>
          <w:iCs/>
          <w:color w:val="000000" w:themeColor="text1"/>
          <w:sz w:val="18"/>
          <w:szCs w:val="18"/>
          <w:lang w:val="en"/>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w:t>
      </w:r>
      <w:proofErr w:type="gramStart"/>
      <w:r w:rsidR="00DB5F87" w:rsidRPr="00EC5B0A">
        <w:rPr>
          <w:i/>
          <w:iCs/>
          <w:color w:val="000000" w:themeColor="text1"/>
          <w:sz w:val="18"/>
          <w:szCs w:val="18"/>
          <w:lang w:val="en"/>
        </w:rPr>
        <w:t>associates in research</w:t>
      </w:r>
      <w:proofErr w:type="gramEnd"/>
      <w:r w:rsidR="00DB5F87" w:rsidRPr="00EC5B0A">
        <w:rPr>
          <w:i/>
          <w:iCs/>
          <w:color w:val="000000" w:themeColor="text1"/>
          <w:sz w:val="18"/>
          <w:szCs w:val="18"/>
          <w:lang w:val="en"/>
        </w:rPr>
        <w:t xml:space="preserve"> and development, of which nearly 48,000 are software engineers.</w:t>
      </w:r>
    </w:p>
    <w:p w14:paraId="3BCCDECD" w14:textId="77777777" w:rsidR="00DB5F87" w:rsidRPr="001E18E4" w:rsidRDefault="00DB5F87" w:rsidP="00DB5F87">
      <w:pPr>
        <w:spacing w:line="240" w:lineRule="auto"/>
        <w:rPr>
          <w:i/>
          <w:color w:val="000000" w:themeColor="text1"/>
          <w:sz w:val="18"/>
          <w:szCs w:val="18"/>
          <w:lang w:val="en-US"/>
        </w:rPr>
      </w:pPr>
    </w:p>
    <w:p w14:paraId="3D8C29ED" w14:textId="77777777" w:rsidR="00DB5F87" w:rsidRDefault="00DB5F87" w:rsidP="00DB5F87">
      <w:pPr>
        <w:autoSpaceDE w:val="0"/>
        <w:autoSpaceDN w:val="0"/>
        <w:adjustRightInd w:val="0"/>
        <w:spacing w:line="240" w:lineRule="auto"/>
        <w:rPr>
          <w:i/>
          <w:iCs/>
          <w:color w:val="000000" w:themeColor="text1"/>
          <w:sz w:val="18"/>
          <w:szCs w:val="18"/>
          <w:lang w:val="en"/>
        </w:rPr>
      </w:pPr>
      <w:r w:rsidRPr="00EC5B0A">
        <w:rPr>
          <w:i/>
          <w:iCs/>
          <w:color w:val="000000" w:themeColor="text1"/>
          <w:sz w:val="18"/>
          <w:szCs w:val="18"/>
          <w:lang w:val="en"/>
        </w:rPr>
        <w:t xml:space="preserve">The company was set up in Stuttgart in 1886 by Robert Bosch (1861–1942) as “Workshop </w:t>
      </w:r>
      <w:r>
        <w:rPr>
          <w:i/>
          <w:iCs/>
          <w:color w:val="000000" w:themeColor="text1"/>
          <w:sz w:val="18"/>
          <w:szCs w:val="18"/>
          <w:lang w:val="en"/>
        </w:rPr>
        <w:br/>
      </w:r>
      <w:r w:rsidRPr="00EC5B0A">
        <w:rPr>
          <w:i/>
          <w:iCs/>
          <w:color w:val="000000" w:themeColor="text1"/>
          <w:sz w:val="18"/>
          <w:szCs w:val="18"/>
          <w:lang w:val="en"/>
        </w:rPr>
        <w:t xml:space="preserve">for Precision Mechanics and Electrical Engineering.” The special ownership structure of </w:t>
      </w:r>
      <w:r>
        <w:rPr>
          <w:i/>
          <w:iCs/>
          <w:color w:val="000000" w:themeColor="text1"/>
          <w:sz w:val="18"/>
          <w:szCs w:val="18"/>
          <w:lang w:val="en"/>
        </w:rPr>
        <w:br/>
      </w:r>
      <w:r w:rsidRPr="00EC5B0A">
        <w:rPr>
          <w:i/>
          <w:iCs/>
          <w:color w:val="000000" w:themeColor="text1"/>
          <w:sz w:val="18"/>
          <w:szCs w:val="18"/>
          <w:lang w:val="en"/>
        </w:rPr>
        <w:t xml:space="preserve">Robert Bosch GmbH guarantees the entrepreneurial freedom of the Bosch Group, making </w:t>
      </w:r>
      <w:r>
        <w:rPr>
          <w:i/>
          <w:iCs/>
          <w:color w:val="000000" w:themeColor="text1"/>
          <w:sz w:val="18"/>
          <w:szCs w:val="18"/>
          <w:lang w:val="en"/>
        </w:rPr>
        <w:br/>
      </w:r>
      <w:r w:rsidRPr="00EC5B0A">
        <w:rPr>
          <w:i/>
          <w:iCs/>
          <w:color w:val="000000" w:themeColor="text1"/>
          <w:sz w:val="18"/>
          <w:szCs w:val="18"/>
          <w:lang w:val="en"/>
        </w:rPr>
        <w:t xml:space="preserve">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r>
        <w:rPr>
          <w:i/>
          <w:iCs/>
          <w:color w:val="000000" w:themeColor="text1"/>
          <w:sz w:val="18"/>
          <w:szCs w:val="18"/>
          <w:lang w:val="en"/>
        </w:rPr>
        <w:br/>
      </w:r>
      <w:proofErr w:type="gramStart"/>
      <w:r w:rsidRPr="00EC5B0A">
        <w:rPr>
          <w:i/>
          <w:iCs/>
          <w:color w:val="000000" w:themeColor="text1"/>
          <w:sz w:val="18"/>
          <w:szCs w:val="18"/>
          <w:lang w:val="en"/>
        </w:rPr>
        <w:t>The majority of</w:t>
      </w:r>
      <w:proofErr w:type="gramEnd"/>
      <w:r w:rsidRPr="00EC5B0A">
        <w:rPr>
          <w:i/>
          <w:iCs/>
          <w:color w:val="000000" w:themeColor="text1"/>
          <w:sz w:val="18"/>
          <w:szCs w:val="18"/>
          <w:lang w:val="en"/>
        </w:rPr>
        <w:t xml:space="preserve"> voting rights are held by Robert Bosch </w:t>
      </w:r>
      <w:proofErr w:type="spellStart"/>
      <w:r w:rsidRPr="00EC5B0A">
        <w:rPr>
          <w:i/>
          <w:iCs/>
          <w:color w:val="000000" w:themeColor="text1"/>
          <w:sz w:val="18"/>
          <w:szCs w:val="18"/>
          <w:lang w:val="en"/>
        </w:rPr>
        <w:t>Industrietreuhand</w:t>
      </w:r>
      <w:proofErr w:type="spellEnd"/>
      <w:r w:rsidRPr="00EC5B0A">
        <w:rPr>
          <w:i/>
          <w:iCs/>
          <w:color w:val="000000" w:themeColor="text1"/>
          <w:sz w:val="18"/>
          <w:szCs w:val="18"/>
          <w:lang w:val="en"/>
        </w:rPr>
        <w:t> KG. It is entrusted with the task of safeguarding the company’s long-term existence</w:t>
      </w:r>
      <w:proofErr w:type="gramStart"/>
      <w:r w:rsidRPr="00EC5B0A">
        <w:rPr>
          <w:i/>
          <w:iCs/>
          <w:color w:val="000000" w:themeColor="text1"/>
          <w:sz w:val="18"/>
          <w:szCs w:val="18"/>
          <w:lang w:val="en"/>
        </w:rPr>
        <w:t xml:space="preserve"> and in particular</w:t>
      </w:r>
      <w:proofErr w:type="gramEnd"/>
      <w:r w:rsidRPr="00EC5B0A">
        <w:rPr>
          <w:i/>
          <w:iCs/>
          <w:color w:val="000000" w:themeColor="text1"/>
          <w:sz w:val="18"/>
          <w:szCs w:val="18"/>
          <w:lang w:val="en"/>
        </w:rPr>
        <w:t xml:space="preserve"> its financial independence – in line with the mission handed down in the will of the company’s founder, Robert Bosch.</w:t>
      </w:r>
    </w:p>
    <w:p w14:paraId="45313F91" w14:textId="77777777" w:rsidR="00DB5F87" w:rsidRPr="001E18E4" w:rsidRDefault="00DB5F87" w:rsidP="00DB5F87">
      <w:pPr>
        <w:autoSpaceDE w:val="0"/>
        <w:autoSpaceDN w:val="0"/>
        <w:adjustRightInd w:val="0"/>
        <w:spacing w:line="240" w:lineRule="auto"/>
        <w:rPr>
          <w:i/>
          <w:iCs/>
          <w:color w:val="000000" w:themeColor="text1"/>
          <w:sz w:val="18"/>
          <w:szCs w:val="18"/>
          <w:lang w:val="en-US"/>
        </w:rPr>
      </w:pPr>
    </w:p>
    <w:p w14:paraId="0D6068AF" w14:textId="77777777" w:rsidR="00DB5F87" w:rsidRPr="001E18E4" w:rsidRDefault="00DB5F87" w:rsidP="00DB5F87">
      <w:pPr>
        <w:spacing w:line="240" w:lineRule="auto"/>
        <w:rPr>
          <w:i/>
          <w:iCs/>
          <w:color w:val="000000" w:themeColor="text1"/>
          <w:sz w:val="18"/>
          <w:szCs w:val="18"/>
          <w:lang w:val="en-US"/>
        </w:rPr>
      </w:pPr>
      <w:r w:rsidRPr="00EC5B0A">
        <w:rPr>
          <w:i/>
          <w:iCs/>
          <w:color w:val="000000" w:themeColor="text1"/>
          <w:sz w:val="18"/>
          <w:szCs w:val="18"/>
          <w:lang w:val="en"/>
        </w:rPr>
        <w:t xml:space="preserve">Additional information is available online at </w:t>
      </w:r>
      <w:hyperlink r:id="rId23" w:history="1">
        <w:r w:rsidRPr="00EC5B0A">
          <w:rPr>
            <w:rStyle w:val="Hyperlink"/>
            <w:i/>
            <w:iCs/>
            <w:sz w:val="18"/>
            <w:szCs w:val="18"/>
            <w:lang w:val="en"/>
          </w:rPr>
          <w:t>www.bosch.com</w:t>
        </w:r>
      </w:hyperlink>
      <w:r w:rsidRPr="00EC5B0A">
        <w:rPr>
          <w:i/>
          <w:iCs/>
          <w:color w:val="000000" w:themeColor="text1"/>
          <w:sz w:val="18"/>
          <w:szCs w:val="18"/>
          <w:lang w:val="en"/>
        </w:rPr>
        <w:t xml:space="preserve">, </w:t>
      </w:r>
      <w:hyperlink r:id="rId24" w:history="1">
        <w:r w:rsidRPr="00EC5B0A">
          <w:rPr>
            <w:rStyle w:val="Hyperlink"/>
            <w:i/>
            <w:iCs/>
            <w:sz w:val="18"/>
            <w:szCs w:val="18"/>
            <w:lang w:val="en"/>
          </w:rPr>
          <w:t>www.iot.bosch.com</w:t>
        </w:r>
      </w:hyperlink>
      <w:r w:rsidRPr="00EC5B0A">
        <w:rPr>
          <w:i/>
          <w:iCs/>
          <w:color w:val="000000" w:themeColor="text1"/>
          <w:sz w:val="18"/>
          <w:szCs w:val="18"/>
          <w:lang w:val="en"/>
        </w:rPr>
        <w:t xml:space="preserve">, </w:t>
      </w:r>
      <w:hyperlink r:id="rId25" w:history="1">
        <w:r w:rsidRPr="00EC5B0A">
          <w:rPr>
            <w:rStyle w:val="Hyperlink"/>
            <w:i/>
            <w:iCs/>
            <w:sz w:val="18"/>
            <w:szCs w:val="18"/>
            <w:lang w:val="en"/>
          </w:rPr>
          <w:t>www.bosch-press.com</w:t>
        </w:r>
      </w:hyperlink>
      <w:r w:rsidRPr="00315ED9">
        <w:rPr>
          <w:rStyle w:val="Hyperlink"/>
          <w:i/>
          <w:iCs/>
          <w:sz w:val="18"/>
          <w:szCs w:val="18"/>
          <w:u w:val="none"/>
          <w:lang w:val="en"/>
        </w:rPr>
        <w:t>.</w:t>
      </w:r>
      <w:r w:rsidRPr="00EC5B0A">
        <w:rPr>
          <w:i/>
          <w:iCs/>
          <w:color w:val="000000" w:themeColor="text1"/>
          <w:sz w:val="18"/>
          <w:szCs w:val="18"/>
          <w:lang w:val="en"/>
        </w:rPr>
        <w:t xml:space="preserve"> </w:t>
      </w:r>
    </w:p>
    <w:p w14:paraId="7E851BB1" w14:textId="03D4F12B" w:rsidR="003C34E1" w:rsidRDefault="003C34E1" w:rsidP="00DB5F87">
      <w:pPr>
        <w:spacing w:line="240" w:lineRule="auto"/>
        <w:rPr>
          <w:lang w:val="en-US"/>
        </w:rPr>
      </w:pPr>
    </w:p>
    <w:p w14:paraId="5278DBE5" w14:textId="21CD28B7" w:rsidR="00202299" w:rsidRPr="00686B4C" w:rsidRDefault="00202299" w:rsidP="001E18E4">
      <w:pPr>
        <w:spacing w:line="240" w:lineRule="auto"/>
        <w:rPr>
          <w:i/>
          <w:iCs/>
          <w:sz w:val="18"/>
          <w:szCs w:val="18"/>
          <w:lang w:val="en-US"/>
        </w:rPr>
      </w:pPr>
      <w:bookmarkStart w:id="1" w:name="_Hlk164080351"/>
      <w:r w:rsidRPr="00686B4C">
        <w:rPr>
          <w:i/>
          <w:iCs/>
          <w:sz w:val="18"/>
          <w:szCs w:val="18"/>
          <w:lang w:val="en-US"/>
        </w:rPr>
        <w:t>Exchange rate: 1 EUR = 1.0818</w:t>
      </w:r>
      <w:bookmarkEnd w:id="1"/>
    </w:p>
    <w:p w14:paraId="723C217E" w14:textId="43D403F3" w:rsidR="00686B4C" w:rsidRDefault="00686B4C" w:rsidP="001E18E4">
      <w:pPr>
        <w:spacing w:line="240" w:lineRule="auto"/>
        <w:rPr>
          <w:i/>
          <w:iCs/>
          <w:sz w:val="18"/>
          <w:szCs w:val="18"/>
          <w:lang w:val="en-US"/>
        </w:rPr>
      </w:pPr>
    </w:p>
    <w:p w14:paraId="51B95430" w14:textId="77777777" w:rsidR="00686B4C" w:rsidRDefault="00686B4C" w:rsidP="001E18E4">
      <w:pPr>
        <w:spacing w:line="240" w:lineRule="auto"/>
        <w:rPr>
          <w:i/>
          <w:iCs/>
          <w:sz w:val="18"/>
          <w:szCs w:val="18"/>
          <w:lang w:val="en-US"/>
        </w:rPr>
      </w:pPr>
    </w:p>
    <w:p w14:paraId="09415A2E" w14:textId="18E89E0E" w:rsidR="00686B4C" w:rsidRPr="00CB0637" w:rsidRDefault="00686B4C" w:rsidP="001E18E4">
      <w:pPr>
        <w:spacing w:line="240" w:lineRule="auto"/>
        <w:rPr>
          <w:i/>
          <w:iCs/>
          <w:sz w:val="18"/>
          <w:szCs w:val="18"/>
          <w:lang w:val="en-US"/>
        </w:rPr>
      </w:pPr>
    </w:p>
    <w:sectPr w:rsidR="00686B4C" w:rsidRPr="00CB0637" w:rsidSect="00C01399">
      <w:headerReference w:type="default" r:id="rId26"/>
      <w:footerReference w:type="default" r:id="rId27"/>
      <w:headerReference w:type="first" r:id="rId28"/>
      <w:footerReference w:type="first" r:id="rId2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413E5" w14:textId="77777777" w:rsidR="0078115E" w:rsidRDefault="0078115E">
      <w:r>
        <w:separator/>
      </w:r>
    </w:p>
  </w:endnote>
  <w:endnote w:type="continuationSeparator" w:id="0">
    <w:p w14:paraId="2D236649" w14:textId="77777777" w:rsidR="0078115E" w:rsidRDefault="0078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osch Office Sans">
    <w:altName w:val="Calibri"/>
    <w:panose1 w:val="020B0604020202020204"/>
    <w:charset w:val="00"/>
    <w:family w:val="swiss"/>
    <w:pitch w:val="variable"/>
    <w:sig w:usb0="A00000AF" w:usb1="1000205B" w:usb2="00000000" w:usb3="00000000" w:csb0="00000093" w:csb1="00000000"/>
  </w:font>
  <w:font w:name="MLStat">
    <w:altName w:val="Calibri"/>
    <w:panose1 w:val="020B0604020202020204"/>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sch Sans Regular">
    <w:panose1 w:val="00000500000000000000"/>
    <w:charset w:val="00"/>
    <w:family w:val="auto"/>
    <w:notTrueType/>
    <w:pitch w:val="variable"/>
    <w:sig w:usb0="20000287" w:usb1="00000041"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181993" w:rsidRPr="00A655D3" w14:paraId="5A8BEDB6" w14:textId="77777777" w:rsidTr="00A976C0">
      <w:tc>
        <w:tcPr>
          <w:tcW w:w="1560" w:type="dxa"/>
        </w:tcPr>
        <w:p w14:paraId="5994BE6A"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A59C844"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2EF8488B" w14:textId="2164B7C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2FEB871E"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lang w:val="de-DE"/>
            </w:rPr>
          </w:pPr>
          <w:proofErr w:type="spellStart"/>
          <w:r w:rsidRPr="00060822">
            <w:rPr>
              <w:rStyle w:val="normaltextrun"/>
              <w:rFonts w:ascii="Bosch Office Sans" w:hAnsi="Bosch Office Sans" w:cs="Segoe UI"/>
              <w:sz w:val="15"/>
              <w:szCs w:val="15"/>
              <w:lang w:val="de-DE"/>
            </w:rPr>
            <w:t>E-mail</w:t>
          </w:r>
          <w:proofErr w:type="spellEnd"/>
          <w:r w:rsidRPr="00060822">
            <w:rPr>
              <w:rStyle w:val="normaltextrun"/>
              <w:rFonts w:ascii="Bosch Office Sans" w:hAnsi="Bosch Office Sans" w:cs="Segoe UI"/>
              <w:sz w:val="15"/>
              <w:szCs w:val="15"/>
              <w:lang w:val="de-DE"/>
            </w:rPr>
            <w:t>    Tim.Wieland@us.bosch.com</w:t>
          </w:r>
          <w:r w:rsidRPr="00060822">
            <w:rPr>
              <w:rStyle w:val="eop"/>
              <w:rFonts w:ascii="Bosch Office Sans" w:hAnsi="Bosch Office Sans" w:cs="Segoe UI"/>
              <w:sz w:val="15"/>
              <w:szCs w:val="15"/>
              <w:lang w:val="de-DE"/>
            </w:rPr>
            <w:t> </w:t>
          </w:r>
        </w:p>
        <w:p w14:paraId="79AB4F5B"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555BB75F" w14:textId="77777777"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63AE328"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C295EE2"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p>
        <w:p w14:paraId="52E9486A" w14:textId="4A29C66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52B4BD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A41AA" w14:textId="77777777" w:rsidR="0078115E" w:rsidRDefault="0078115E">
      <w:r>
        <w:separator/>
      </w:r>
    </w:p>
  </w:footnote>
  <w:footnote w:type="continuationSeparator" w:id="0">
    <w:p w14:paraId="79000832" w14:textId="77777777" w:rsidR="0078115E" w:rsidRDefault="00781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97AEC" w14:textId="140A1B28" w:rsidR="00E73359" w:rsidRPr="00A655D3" w:rsidRDefault="00CB0637"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May 21</w:t>
    </w:r>
    <w:r w:rsidR="0094564B">
      <w:rPr>
        <w:rFonts w:ascii="Bosch Office Sans" w:hAnsi="Bosch Office Sans"/>
        <w:spacing w:val="4"/>
        <w:sz w:val="21"/>
        <w:lang w:val="en-GB"/>
      </w:rPr>
      <w:t>, 202</w:t>
    </w:r>
    <w:r w:rsidR="003C34E1">
      <w:rPr>
        <w:rFonts w:ascii="Bosch Office Sans" w:hAnsi="Bosch Office Sans"/>
        <w:spacing w:val="4"/>
        <w:sz w:val="21"/>
        <w:lang w:val="en-GB"/>
      </w:rPr>
      <w:t>4</w:t>
    </w:r>
  </w:p>
  <w:p w14:paraId="4BBD5413" w14:textId="0BD0B690"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CB0637">
      <w:rPr>
        <w:rFonts w:ascii="Bosch Office Sans" w:hAnsi="Bosch Office Sans"/>
        <w:spacing w:val="4"/>
        <w:sz w:val="21"/>
        <w:lang w:val="en-GB"/>
      </w:rPr>
      <w:t>222</w:t>
    </w:r>
  </w:p>
  <w:p w14:paraId="394F3A6A"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F80C25C" w14:textId="49877893" w:rsidR="000633A3" w:rsidRPr="000633A3" w:rsidRDefault="00CB0637"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Power Tools</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5"/>
  </w:num>
  <w:num w:numId="2" w16cid:durableId="1902522489">
    <w:abstractNumId w:val="4"/>
  </w:num>
  <w:num w:numId="3" w16cid:durableId="1103303838">
    <w:abstractNumId w:val="1"/>
  </w:num>
  <w:num w:numId="4" w16cid:durableId="1980651386">
    <w:abstractNumId w:val="2"/>
  </w:num>
  <w:num w:numId="5" w16cid:durableId="1757634269">
    <w:abstractNumId w:val="3"/>
  </w:num>
  <w:num w:numId="6" w16cid:durableId="909651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17E35"/>
    <w:rsid w:val="0005459C"/>
    <w:rsid w:val="00057542"/>
    <w:rsid w:val="000633A3"/>
    <w:rsid w:val="00072707"/>
    <w:rsid w:val="00077BF8"/>
    <w:rsid w:val="000919CA"/>
    <w:rsid w:val="000B0001"/>
    <w:rsid w:val="000B76BB"/>
    <w:rsid w:val="000C2E49"/>
    <w:rsid w:val="000C496B"/>
    <w:rsid w:val="000C6D5D"/>
    <w:rsid w:val="000E24C6"/>
    <w:rsid w:val="000E49AE"/>
    <w:rsid w:val="000E71E3"/>
    <w:rsid w:val="000F46C3"/>
    <w:rsid w:val="000F709F"/>
    <w:rsid w:val="00103AAB"/>
    <w:rsid w:val="00106354"/>
    <w:rsid w:val="00137C56"/>
    <w:rsid w:val="001405CC"/>
    <w:rsid w:val="00151976"/>
    <w:rsid w:val="001524AF"/>
    <w:rsid w:val="0017027D"/>
    <w:rsid w:val="00172B4C"/>
    <w:rsid w:val="00181993"/>
    <w:rsid w:val="00183754"/>
    <w:rsid w:val="00183FB0"/>
    <w:rsid w:val="0019457C"/>
    <w:rsid w:val="001A5B06"/>
    <w:rsid w:val="001B0810"/>
    <w:rsid w:val="001C4984"/>
    <w:rsid w:val="001D3277"/>
    <w:rsid w:val="001D7C22"/>
    <w:rsid w:val="001E18E4"/>
    <w:rsid w:val="001E4D24"/>
    <w:rsid w:val="00202299"/>
    <w:rsid w:val="0021364B"/>
    <w:rsid w:val="00225EB2"/>
    <w:rsid w:val="00237538"/>
    <w:rsid w:val="00241992"/>
    <w:rsid w:val="00265069"/>
    <w:rsid w:val="002725FF"/>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4AE2"/>
    <w:rsid w:val="003460C1"/>
    <w:rsid w:val="00370107"/>
    <w:rsid w:val="003768AC"/>
    <w:rsid w:val="003B1B60"/>
    <w:rsid w:val="003C1145"/>
    <w:rsid w:val="003C24D2"/>
    <w:rsid w:val="003C34E1"/>
    <w:rsid w:val="003D505D"/>
    <w:rsid w:val="003F16C7"/>
    <w:rsid w:val="00407757"/>
    <w:rsid w:val="00417062"/>
    <w:rsid w:val="00444732"/>
    <w:rsid w:val="00446697"/>
    <w:rsid w:val="00450893"/>
    <w:rsid w:val="004721B0"/>
    <w:rsid w:val="0048438A"/>
    <w:rsid w:val="00484F84"/>
    <w:rsid w:val="004A0BFF"/>
    <w:rsid w:val="004A1A09"/>
    <w:rsid w:val="004A1DFD"/>
    <w:rsid w:val="004B7815"/>
    <w:rsid w:val="004B7BF5"/>
    <w:rsid w:val="004E01B3"/>
    <w:rsid w:val="004F1125"/>
    <w:rsid w:val="00507AD8"/>
    <w:rsid w:val="005305DD"/>
    <w:rsid w:val="00542D4E"/>
    <w:rsid w:val="00555D23"/>
    <w:rsid w:val="00560D83"/>
    <w:rsid w:val="00561777"/>
    <w:rsid w:val="0057082E"/>
    <w:rsid w:val="005B11FB"/>
    <w:rsid w:val="005B5427"/>
    <w:rsid w:val="005C1507"/>
    <w:rsid w:val="005C3023"/>
    <w:rsid w:val="005D12E8"/>
    <w:rsid w:val="005D3146"/>
    <w:rsid w:val="005E5A15"/>
    <w:rsid w:val="005F21CA"/>
    <w:rsid w:val="00600562"/>
    <w:rsid w:val="00601BCC"/>
    <w:rsid w:val="00606CE7"/>
    <w:rsid w:val="006132BC"/>
    <w:rsid w:val="00613B14"/>
    <w:rsid w:val="0061552C"/>
    <w:rsid w:val="00615D74"/>
    <w:rsid w:val="00616E44"/>
    <w:rsid w:val="00621F60"/>
    <w:rsid w:val="0062309A"/>
    <w:rsid w:val="00632BD3"/>
    <w:rsid w:val="00640078"/>
    <w:rsid w:val="00656820"/>
    <w:rsid w:val="00657634"/>
    <w:rsid w:val="00671407"/>
    <w:rsid w:val="00671529"/>
    <w:rsid w:val="00677087"/>
    <w:rsid w:val="0067721F"/>
    <w:rsid w:val="00686B4C"/>
    <w:rsid w:val="00687AC0"/>
    <w:rsid w:val="006A4879"/>
    <w:rsid w:val="006C0B92"/>
    <w:rsid w:val="006C732A"/>
    <w:rsid w:val="006D2AB4"/>
    <w:rsid w:val="006D328C"/>
    <w:rsid w:val="006E57C1"/>
    <w:rsid w:val="00700EDD"/>
    <w:rsid w:val="00705054"/>
    <w:rsid w:val="007105B0"/>
    <w:rsid w:val="00721263"/>
    <w:rsid w:val="00725E7A"/>
    <w:rsid w:val="007312B8"/>
    <w:rsid w:val="007313AC"/>
    <w:rsid w:val="007360E4"/>
    <w:rsid w:val="007653AF"/>
    <w:rsid w:val="00770F19"/>
    <w:rsid w:val="0078115E"/>
    <w:rsid w:val="00783211"/>
    <w:rsid w:val="00787E29"/>
    <w:rsid w:val="007F4D4D"/>
    <w:rsid w:val="007F591F"/>
    <w:rsid w:val="008011D2"/>
    <w:rsid w:val="00810591"/>
    <w:rsid w:val="008230F4"/>
    <w:rsid w:val="00834EEC"/>
    <w:rsid w:val="00835863"/>
    <w:rsid w:val="00846D55"/>
    <w:rsid w:val="00856DB4"/>
    <w:rsid w:val="00860D2B"/>
    <w:rsid w:val="00865F18"/>
    <w:rsid w:val="0086746B"/>
    <w:rsid w:val="008810B6"/>
    <w:rsid w:val="00884D2C"/>
    <w:rsid w:val="00886DDE"/>
    <w:rsid w:val="0089753D"/>
    <w:rsid w:val="008A199C"/>
    <w:rsid w:val="008D1540"/>
    <w:rsid w:val="00921F0A"/>
    <w:rsid w:val="00931D64"/>
    <w:rsid w:val="00933747"/>
    <w:rsid w:val="00940EDE"/>
    <w:rsid w:val="00944F0F"/>
    <w:rsid w:val="0094564B"/>
    <w:rsid w:val="009529EF"/>
    <w:rsid w:val="0095609C"/>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7D10"/>
    <w:rsid w:val="00A3609F"/>
    <w:rsid w:val="00A37015"/>
    <w:rsid w:val="00A44719"/>
    <w:rsid w:val="00A5453F"/>
    <w:rsid w:val="00A632FF"/>
    <w:rsid w:val="00A655D3"/>
    <w:rsid w:val="00A66A54"/>
    <w:rsid w:val="00A8391C"/>
    <w:rsid w:val="00A83A0C"/>
    <w:rsid w:val="00A856BB"/>
    <w:rsid w:val="00A976C0"/>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24782"/>
    <w:rsid w:val="00B32F02"/>
    <w:rsid w:val="00B3395F"/>
    <w:rsid w:val="00B45313"/>
    <w:rsid w:val="00B45414"/>
    <w:rsid w:val="00B867A5"/>
    <w:rsid w:val="00BA0A70"/>
    <w:rsid w:val="00BA7076"/>
    <w:rsid w:val="00BB4B5B"/>
    <w:rsid w:val="00BC2DA6"/>
    <w:rsid w:val="00BC6524"/>
    <w:rsid w:val="00BE04F6"/>
    <w:rsid w:val="00BE2B50"/>
    <w:rsid w:val="00BE3481"/>
    <w:rsid w:val="00BF5E42"/>
    <w:rsid w:val="00C01399"/>
    <w:rsid w:val="00C1173F"/>
    <w:rsid w:val="00C20597"/>
    <w:rsid w:val="00C36E06"/>
    <w:rsid w:val="00C47B03"/>
    <w:rsid w:val="00C57CB9"/>
    <w:rsid w:val="00C619E0"/>
    <w:rsid w:val="00C62F55"/>
    <w:rsid w:val="00C646F5"/>
    <w:rsid w:val="00C82F0A"/>
    <w:rsid w:val="00C91131"/>
    <w:rsid w:val="00CA42A1"/>
    <w:rsid w:val="00CB0637"/>
    <w:rsid w:val="00CB529C"/>
    <w:rsid w:val="00CB605A"/>
    <w:rsid w:val="00CC7AD7"/>
    <w:rsid w:val="00CD4D0E"/>
    <w:rsid w:val="00CD5EA8"/>
    <w:rsid w:val="00CD7172"/>
    <w:rsid w:val="00CD7F8D"/>
    <w:rsid w:val="00CE4340"/>
    <w:rsid w:val="00CE7C1C"/>
    <w:rsid w:val="00CE7C82"/>
    <w:rsid w:val="00D10B1F"/>
    <w:rsid w:val="00D145F0"/>
    <w:rsid w:val="00D25EA4"/>
    <w:rsid w:val="00D25F91"/>
    <w:rsid w:val="00D30674"/>
    <w:rsid w:val="00D743DC"/>
    <w:rsid w:val="00D8711C"/>
    <w:rsid w:val="00D95A95"/>
    <w:rsid w:val="00DB06EB"/>
    <w:rsid w:val="00DB1AD6"/>
    <w:rsid w:val="00DB5F87"/>
    <w:rsid w:val="00DB60EC"/>
    <w:rsid w:val="00DC4D30"/>
    <w:rsid w:val="00DC5970"/>
    <w:rsid w:val="00DC6B10"/>
    <w:rsid w:val="00DE1C23"/>
    <w:rsid w:val="00DE70ED"/>
    <w:rsid w:val="00E13A9D"/>
    <w:rsid w:val="00E14301"/>
    <w:rsid w:val="00E3063E"/>
    <w:rsid w:val="00E52804"/>
    <w:rsid w:val="00E57F7F"/>
    <w:rsid w:val="00E73359"/>
    <w:rsid w:val="00E771A3"/>
    <w:rsid w:val="00EA5BEF"/>
    <w:rsid w:val="00EA62AC"/>
    <w:rsid w:val="00ED3012"/>
    <w:rsid w:val="00ED5C42"/>
    <w:rsid w:val="00EE3F16"/>
    <w:rsid w:val="00EF120D"/>
    <w:rsid w:val="00F24E2E"/>
    <w:rsid w:val="00F51420"/>
    <w:rsid w:val="00F514F0"/>
    <w:rsid w:val="00F74539"/>
    <w:rsid w:val="00F755B4"/>
    <w:rsid w:val="00F82C39"/>
    <w:rsid w:val="00F86B6E"/>
    <w:rsid w:val="00FA224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1DDF0FAE-B072-42C1-B7B8-FFE39758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181993"/>
  </w:style>
  <w:style w:type="character" w:customStyle="1" w:styleId="eop">
    <w:name w:val="eop"/>
    <w:basedOn w:val="DefaultParagraphFont"/>
    <w:rsid w:val="00181993"/>
  </w:style>
  <w:style w:type="paragraph" w:customStyle="1" w:styleId="paragraph">
    <w:name w:val="paragraph"/>
    <w:basedOn w:val="Normal"/>
    <w:rsid w:val="00181993"/>
    <w:pPr>
      <w:spacing w:before="100" w:beforeAutospacing="1" w:after="100" w:afterAutospacing="1" w:line="240" w:lineRule="auto"/>
    </w:pPr>
    <w:rPr>
      <w:rFonts w:ascii="Times New Roman" w:hAnsi="Times New Roman"/>
      <w:sz w:val="24"/>
      <w:szCs w:val="24"/>
      <w:lang w:val="en-US"/>
    </w:rPr>
  </w:style>
  <w:style w:type="character" w:styleId="Strong">
    <w:name w:val="Strong"/>
    <w:basedOn w:val="DefaultParagraphFont"/>
    <w:uiPriority w:val="22"/>
    <w:qFormat/>
    <w:rsid w:val="00CB0637"/>
    <w:rPr>
      <w:b/>
      <w:bCs/>
    </w:rPr>
  </w:style>
  <w:style w:type="paragraph" w:styleId="ListParagraph">
    <w:name w:val="List Paragraph"/>
    <w:basedOn w:val="Normal"/>
    <w:uiPriority w:val="34"/>
    <w:qFormat/>
    <w:rsid w:val="00CB0637"/>
    <w:pPr>
      <w:spacing w:before="100" w:beforeAutospacing="1" w:after="100" w:afterAutospacing="1" w:line="240" w:lineRule="auto"/>
    </w:pPr>
    <w:rPr>
      <w:rFonts w:ascii="Times New Roman" w:hAnsi="Times New Roman"/>
      <w:sz w:val="24"/>
      <w:szCs w:val="24"/>
      <w:lang w:val="en-US"/>
    </w:rPr>
  </w:style>
  <w:style w:type="character" w:customStyle="1" w:styleId="apple-converted-space">
    <w:name w:val="apple-converted-space"/>
    <w:basedOn w:val="DefaultParagraphFont"/>
    <w:rsid w:val="00CB0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59447318">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817796672">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nthers.com/" TargetMode="External"/><Relationship Id="rId13" Type="http://schemas.openxmlformats.org/officeDocument/2006/relationships/hyperlink" Target="https://westblvdnc.org/seeds4change/" TargetMode="External"/><Relationship Id="rId18" Type="http://schemas.openxmlformats.org/officeDocument/2006/relationships/hyperlink" Target="http://us.bosch-press.co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bosch.mx" TargetMode="External"/><Relationship Id="rId7" Type="http://schemas.openxmlformats.org/officeDocument/2006/relationships/hyperlink" Target="https://www.boschtools.com/us/en/" TargetMode="External"/><Relationship Id="rId12" Type="http://schemas.openxmlformats.org/officeDocument/2006/relationships/hyperlink" Target="https://www.panthers.com/community/" TargetMode="External"/><Relationship Id="rId17" Type="http://schemas.openxmlformats.org/officeDocument/2006/relationships/hyperlink" Target="https://c212.net/c/link/?t=0&amp;l=en&amp;o=3949290-1&amp;h=2173800408&amp;u=https%3A%2F%2Fwww.tiktok.com%2F%40boschpowertools&amp;a=TikTok" TargetMode="External"/><Relationship Id="rId25" Type="http://schemas.openxmlformats.org/officeDocument/2006/relationships/hyperlink" Target="http://www.bosch-press.com" TargetMode="External"/><Relationship Id="rId2" Type="http://schemas.openxmlformats.org/officeDocument/2006/relationships/styles" Target="styles.xml"/><Relationship Id="rId16" Type="http://schemas.openxmlformats.org/officeDocument/2006/relationships/hyperlink" Target="https://c212.net/c/link/?t=0&amp;l=en&amp;o=3949290-1&amp;h=2001486325&amp;u=https%3A%2F%2Fwww.instagram.com%2Fboschtoolsna%2F&amp;a=Instagram" TargetMode="External"/><Relationship Id="rId20" Type="http://schemas.openxmlformats.org/officeDocument/2006/relationships/hyperlink" Target="http://www.bosch.us"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ccharlotte.org/rocdirect" TargetMode="External"/><Relationship Id="rId24" Type="http://schemas.openxmlformats.org/officeDocument/2006/relationships/hyperlink" Target="http://www.iot.bosch.com" TargetMode="External"/><Relationship Id="rId5" Type="http://schemas.openxmlformats.org/officeDocument/2006/relationships/footnotes" Target="footnotes.xml"/><Relationship Id="rId15" Type="http://schemas.openxmlformats.org/officeDocument/2006/relationships/hyperlink" Target="https://c212.net/c/link/?t=0&amp;l=en&amp;o=3949290-1&amp;h=2933425480&amp;u=https%3A%2F%2Fwww.facebook.com%2FBoschToolsNA&amp;a=Facebook" TargetMode="External"/><Relationship Id="rId23" Type="http://schemas.openxmlformats.org/officeDocument/2006/relationships/hyperlink" Target="http://www.bosch.com" TargetMode="External"/><Relationship Id="rId28" Type="http://schemas.openxmlformats.org/officeDocument/2006/relationships/header" Target="header2.xml"/><Relationship Id="rId10" Type="http://schemas.openxmlformats.org/officeDocument/2006/relationships/hyperlink" Target="https://www.prnewswire.com/news-releases/bosch-power-tools-supports-the-next-generation-of-hard-workers-with-product-donations-to-local-trade-schools-on-giving-tuesday-301996211.html" TargetMode="External"/><Relationship Id="rId19" Type="http://schemas.openxmlformats.org/officeDocument/2006/relationships/hyperlink" Target="mailto:Kasia.Kedzierska@us.bosch.com%20"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estblvdnc.org/seeds4change/" TargetMode="External"/><Relationship Id="rId14" Type="http://schemas.openxmlformats.org/officeDocument/2006/relationships/hyperlink" Target="https://c212.net/c/link/?t=0&amp;l=en&amp;o=3949290-1&amp;h=3408649532&amp;u=https%3A%2F%2Fpressroom.boschtools.com%2Fpress-releases&amp;a=pressroom.boschtools.com" TargetMode="External"/><Relationship Id="rId22" Type="http://schemas.openxmlformats.org/officeDocument/2006/relationships/hyperlink" Target="http://www.bosch.ca"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1104</Words>
  <Characters>6294</Characters>
  <Application>Microsoft Office Word</Application>
  <DocSecurity>0</DocSecurity>
  <PresentationFormat/>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7384</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Wieland Tim (C/CCR-US)</dc:creator>
  <cp:lastModifiedBy>Hannah Robar</cp:lastModifiedBy>
  <cp:revision>3</cp:revision>
  <cp:lastPrinted>2014-09-08T14:35:00Z</cp:lastPrinted>
  <dcterms:created xsi:type="dcterms:W3CDTF">2024-07-30T17:55:00Z</dcterms:created>
  <dcterms:modified xsi:type="dcterms:W3CDTF">2024-07-30T18:08:00Z</dcterms:modified>
</cp:coreProperties>
</file>