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5CD8A" w14:textId="1F398A86" w:rsidR="006F2268" w:rsidRPr="00B34942" w:rsidRDefault="00913640" w:rsidP="006F2268">
      <w:pPr>
        <w:pStyle w:val="Headline"/>
      </w:pPr>
      <w:r w:rsidRPr="00B34942">
        <w:t>CES world premiere: Bosch unites infotainment and driver assistance functions on one chip</w:t>
      </w:r>
    </w:p>
    <w:p w14:paraId="4E5D0D44" w14:textId="1F1B76DF" w:rsidR="006F2268" w:rsidRPr="00B34942" w:rsidRDefault="009C4F24" w:rsidP="006F2268">
      <w:pPr>
        <w:pStyle w:val="Unterzeile"/>
      </w:pPr>
      <w:r w:rsidRPr="00B34942">
        <w:t>Bosch sees great market potential for vehicle computers</w:t>
      </w:r>
    </w:p>
    <w:p w14:paraId="37FE2D3A" w14:textId="77777777" w:rsidR="00A22D8F" w:rsidRPr="0056350E" w:rsidRDefault="00A22D8F" w:rsidP="00BE1D9C"/>
    <w:p w14:paraId="769E80F1" w14:textId="4D4E9AD3" w:rsidR="00A22D8F" w:rsidRPr="00B34942" w:rsidRDefault="00A22D8F" w:rsidP="00BE1D9C">
      <w:pPr>
        <w:pStyle w:val="Strichpunkt"/>
      </w:pPr>
      <w:r w:rsidRPr="00B34942">
        <w:t xml:space="preserve">World premiere at CES: Bosch demonstrates integrated functions from previously separate vehicle domains on a system on </w:t>
      </w:r>
      <w:proofErr w:type="gramStart"/>
      <w:r w:rsidRPr="00B34942">
        <w:t>chip</w:t>
      </w:r>
      <w:proofErr w:type="gramEnd"/>
    </w:p>
    <w:p w14:paraId="6333A69D" w14:textId="234F98BA" w:rsidR="0032535D" w:rsidRPr="00B34942" w:rsidRDefault="0032535D" w:rsidP="00BE1D9C">
      <w:pPr>
        <w:pStyle w:val="Strichpunkt"/>
      </w:pPr>
      <w:r w:rsidRPr="00B34942">
        <w:t>Dr. Markus Heyn, member of the board of management at Robert Bosch GmbH: “Central vehicle computers are the heart of software-defined cars.”</w:t>
      </w:r>
    </w:p>
    <w:p w14:paraId="3E8A3586" w14:textId="257341DC" w:rsidR="00F30A24" w:rsidRPr="00B34942" w:rsidRDefault="00F30A24" w:rsidP="00BE1D9C">
      <w:pPr>
        <w:pStyle w:val="Strichpunkt"/>
      </w:pPr>
      <w:r w:rsidRPr="00B34942">
        <w:t xml:space="preserve">Great potential: Bosch expects a market volume of 32 billion euros by 2030 for vehicle computers for infotainment and driver assistance alone </w:t>
      </w:r>
    </w:p>
    <w:p w14:paraId="3E66A320" w14:textId="32842E44" w:rsidR="005A687F" w:rsidRPr="00B34942" w:rsidRDefault="00045939" w:rsidP="00BE1D9C">
      <w:pPr>
        <w:pStyle w:val="Strichpunkt"/>
      </w:pPr>
      <w:r w:rsidRPr="00B34942">
        <w:t>Hardware-independent: central vehicle computers from Bosch can use chips from different manufacturers according to customer wishes</w:t>
      </w:r>
    </w:p>
    <w:p w14:paraId="64C29EA2" w14:textId="2E7DAF2C" w:rsidR="00E93B50" w:rsidRPr="0056350E" w:rsidRDefault="00E93B50" w:rsidP="00BE1D9C"/>
    <w:p w14:paraId="26B60221" w14:textId="77777777" w:rsidR="00C95890" w:rsidRPr="0056350E" w:rsidRDefault="00C95890" w:rsidP="00BE1D9C"/>
    <w:p w14:paraId="194C87BE" w14:textId="77777777" w:rsidR="00E93B50" w:rsidRPr="0056350E" w:rsidRDefault="00E93B50" w:rsidP="00BE1D9C"/>
    <w:p w14:paraId="0416D60F" w14:textId="77777777" w:rsidR="00D571A9" w:rsidRDefault="003C7A6B" w:rsidP="00BE1D9C">
      <w:r w:rsidRPr="00B34942">
        <w:t xml:space="preserve">Stuttgart – The trend toward software-defined mobility goes hand in hand with a centralized vehicle and electric/electronic (E/E) architecture. While numerous electronic control units usually control different functions in the car today, in the future just a few central vehicle computers will unite multiple system functions from previously separate domains. To do this, new computers with a powerful processor, known as a system on chip (SoC), are necessary. As an innovation and technology leader, Bosch is leading the charge and, at </w:t>
      </w:r>
      <w:r w:rsidR="00C60DF7">
        <w:t>CES® 2024</w:t>
      </w:r>
      <w:r w:rsidR="00C60DF7" w:rsidRPr="00B34942">
        <w:t xml:space="preserve"> </w:t>
      </w:r>
      <w:r w:rsidRPr="00B34942">
        <w:t xml:space="preserve">in Las Vegas, will be the world’s first automotive supplier to demonstrate the fusion of infotainment and driver assistance functions in a software-intensive central computer </w:t>
      </w:r>
      <w:r w:rsidR="00C60DF7">
        <w:t>on a single</w:t>
      </w:r>
      <w:r w:rsidRPr="00B34942">
        <w:t xml:space="preserve"> </w:t>
      </w:r>
      <w:proofErr w:type="spellStart"/>
      <w:r w:rsidRPr="00B34942">
        <w:t>SoC.</w:t>
      </w:r>
      <w:proofErr w:type="spellEnd"/>
      <w:r w:rsidRPr="00B34942">
        <w:t xml:space="preserve"> </w:t>
      </w:r>
    </w:p>
    <w:p w14:paraId="63E94098" w14:textId="77777777" w:rsidR="00D571A9" w:rsidRDefault="00D571A9" w:rsidP="00BE1D9C"/>
    <w:p w14:paraId="581C66A4" w14:textId="7B1EB3EB" w:rsidR="00CB5D82" w:rsidRPr="00B34942" w:rsidRDefault="003C7A6B" w:rsidP="00BE1D9C">
      <w:r w:rsidRPr="00B34942">
        <w:t>“We want to reduce the complexity of the electronics systems in cars and make them as secure as possible at the same time. With this demonstration of our new vehicle computer platform at CES, we are taking an important step in exactly this direction. Our goal in the medium term is to bring even more automated driving functions to the road, including to the compact and midsized car segments,” says Dr. Markus Heyn, member of the board of management at Robert Bosch GmbH and chairman of Bosch Mobility.</w:t>
      </w:r>
    </w:p>
    <w:p w14:paraId="2B492015" w14:textId="77777777" w:rsidR="00D571A9" w:rsidRDefault="00BE1D9C" w:rsidP="001C5486">
      <w:r w:rsidRPr="00B34942">
        <w:br w:type="page"/>
      </w:r>
      <w:r w:rsidR="00773537" w:rsidRPr="00C97B70">
        <w:lastRenderedPageBreak/>
        <w:t xml:space="preserve">At the core of the new vehicle computer from Bosch – called the </w:t>
      </w:r>
      <w:r w:rsidR="0056350E" w:rsidRPr="00C97B70">
        <w:t>c</w:t>
      </w:r>
      <w:r w:rsidR="00773537" w:rsidRPr="00C97B70">
        <w:t>ockpit &amp; ADAS integration platform – is a</w:t>
      </w:r>
      <w:r w:rsidR="00C60DF7">
        <w:t xml:space="preserve"> single</w:t>
      </w:r>
      <w:r w:rsidR="00773537" w:rsidRPr="00C97B70">
        <w:t xml:space="preserve"> SoC, which processes a variety of functions from the two domains of infotainment and driver assistance simultaneously. This includes, for example, automated parking and lane detection, paired with smart, personalized navigation and voice assistance. Advantages for vehicle manufacturers: less space and cabling required, meaning lower costs. </w:t>
      </w:r>
    </w:p>
    <w:p w14:paraId="275CE114" w14:textId="77777777" w:rsidR="00D571A9" w:rsidRDefault="00D571A9" w:rsidP="001C5486"/>
    <w:p w14:paraId="22CD5E96" w14:textId="77777777" w:rsidR="00D571A9" w:rsidRDefault="00773537" w:rsidP="001C5486">
      <w:r w:rsidRPr="00C97B70">
        <w:t xml:space="preserve">“Central vehicle computers are the heart of software-defined cars. In the future, they will control all the domains in modern vehicles and reduce the currently high number of individual control units,” says Heyn. </w:t>
      </w:r>
    </w:p>
    <w:p w14:paraId="468DBD43" w14:textId="77777777" w:rsidR="00D571A9" w:rsidRDefault="00D571A9" w:rsidP="001C5486"/>
    <w:p w14:paraId="693151F5" w14:textId="3BB269B3" w:rsidR="00F2562A" w:rsidRPr="00B34942" w:rsidRDefault="00773537" w:rsidP="001C5486">
      <w:r w:rsidRPr="00C97B70">
        <w:t>Overall, Bosch is already doing good business with vehicle computers: in 2026, the company expects sales revenue of three billion euros just for vehicle computers for infotainment and driver assistance.</w:t>
      </w:r>
    </w:p>
    <w:p w14:paraId="6AB34104" w14:textId="77777777" w:rsidR="00703B00" w:rsidRPr="0056350E" w:rsidRDefault="00703B00" w:rsidP="00BE1D9C">
      <w:pPr>
        <w:rPr>
          <w:b/>
          <w:bCs/>
        </w:rPr>
      </w:pPr>
    </w:p>
    <w:p w14:paraId="298C6943" w14:textId="10D6693C" w:rsidR="00703B00" w:rsidRPr="00B34942" w:rsidRDefault="00703B00" w:rsidP="00BE1D9C">
      <w:pPr>
        <w:rPr>
          <w:b/>
          <w:bCs/>
        </w:rPr>
      </w:pPr>
      <w:r w:rsidRPr="00B34942">
        <w:rPr>
          <w:b/>
        </w:rPr>
        <w:t xml:space="preserve">Modular system principle for maximum scalability </w:t>
      </w:r>
    </w:p>
    <w:p w14:paraId="794014E1" w14:textId="04B169B4" w:rsidR="00703B00" w:rsidRPr="00B34942" w:rsidRDefault="000E57F9" w:rsidP="00BE1D9C">
      <w:r w:rsidRPr="00B34942">
        <w:t>For its central vehicle computers, Bosch uses a modular system principle. Together with stand-alone software solutions such as video perception</w:t>
      </w:r>
      <w:r w:rsidR="00C60DF7">
        <w:t xml:space="preserve"> for surround sensing</w:t>
      </w:r>
      <w:r w:rsidRPr="00B34942">
        <w:t xml:space="preserve">, </w:t>
      </w:r>
      <w:r w:rsidR="00C60DF7">
        <w:t>vehicle manufacturers</w:t>
      </w:r>
      <w:r w:rsidRPr="00B34942">
        <w:t xml:space="preserve"> can modularly and </w:t>
      </w:r>
      <w:proofErr w:type="spellStart"/>
      <w:r w:rsidRPr="00B34942">
        <w:t>scalably</w:t>
      </w:r>
      <w:proofErr w:type="spellEnd"/>
      <w:r w:rsidRPr="00B34942">
        <w:t xml:space="preserve"> assemble their individual solutions in combination with hardware components. Software-intensive central computers play a decisive role </w:t>
      </w:r>
      <w:proofErr w:type="gramStart"/>
      <w:r w:rsidRPr="00B34942">
        <w:t>here, since</w:t>
      </w:r>
      <w:proofErr w:type="gramEnd"/>
      <w:r w:rsidRPr="00B34942">
        <w:t xml:space="preserve"> they enable manufacturers to implement driving and assistance features. Software integration is in strong demand here. Bosch brings integrative expertise and enables software components from various sources to be combined.</w:t>
      </w:r>
    </w:p>
    <w:p w14:paraId="2A6DE8FC" w14:textId="77777777" w:rsidR="00703B00" w:rsidRPr="0056350E" w:rsidRDefault="00703B00" w:rsidP="00BE1D9C"/>
    <w:p w14:paraId="558FDF17" w14:textId="3FA2D8D5" w:rsidR="00703B00" w:rsidRPr="00B34942" w:rsidRDefault="00703B00" w:rsidP="00BE1D9C">
      <w:pPr>
        <w:rPr>
          <w:b/>
          <w:bCs/>
        </w:rPr>
      </w:pPr>
      <w:r w:rsidRPr="00B34942">
        <w:rPr>
          <w:b/>
        </w:rPr>
        <w:t>Bosch knowledge in all vehicle domains as a competitive advantage</w:t>
      </w:r>
    </w:p>
    <w:p w14:paraId="0B6E6381" w14:textId="1C6371D9" w:rsidR="00703B00" w:rsidRPr="00B34942" w:rsidRDefault="00703B00" w:rsidP="00BE1D9C">
      <w:r w:rsidRPr="00B34942">
        <w:t xml:space="preserve">Nearly every </w:t>
      </w:r>
      <w:r w:rsidR="00C60DF7">
        <w:t>vehicle</w:t>
      </w:r>
      <w:r w:rsidRPr="00B34942">
        <w:t xml:space="preserve"> maker in the world is currently investing massively in software-defined vehicles. Bosch predicts that the market for automotive software will reach a volume of around 200 billion euros by 2030. In the field of vehicle computers for infotainment and driver assistance systems, the company expects a market volume of 32 billion euros in 2030. Bosch’s advantage is its extensive knowledge in all vehicle domains. This means that the company is an expert not just for software but also for hardware, and develops and manufactures key components of modern vehicles, such as for drives, brakes, steering, infotainment, and automated driving, under one roof. </w:t>
      </w:r>
    </w:p>
    <w:p w14:paraId="4B807BE2" w14:textId="253C9176" w:rsidR="00F2562A" w:rsidRPr="0056350E" w:rsidRDefault="00F2562A" w:rsidP="00BE1D9C"/>
    <w:p w14:paraId="0D1E4B18" w14:textId="48883E23" w:rsidR="006A5270" w:rsidRPr="00B34942" w:rsidRDefault="00045939" w:rsidP="00BE1D9C">
      <w:pPr>
        <w:rPr>
          <w:b/>
          <w:bCs/>
        </w:rPr>
      </w:pPr>
      <w:bookmarkStart w:id="0" w:name="_Hlk139379714"/>
      <w:r w:rsidRPr="00B34942">
        <w:rPr>
          <w:b/>
        </w:rPr>
        <w:t xml:space="preserve">Bosch’s approach allows maximum </w:t>
      </w:r>
      <w:proofErr w:type="gramStart"/>
      <w:r w:rsidRPr="00B34942">
        <w:rPr>
          <w:b/>
        </w:rPr>
        <w:t>flexibility</w:t>
      </w:r>
      <w:proofErr w:type="gramEnd"/>
    </w:p>
    <w:p w14:paraId="641D7A3F" w14:textId="77777777" w:rsidR="00D571A9" w:rsidRDefault="00B762F5" w:rsidP="00BE1D9C">
      <w:r w:rsidRPr="00B34942">
        <w:t xml:space="preserve">Bosch pursues what is known as a multi-SoC approach. The company’s new vehicle computers are designed so that the required SoCs can come from different manufacturers. Therefore, depending on the customer’s wishes, Bosch can use exactly the SoC that is requested. </w:t>
      </w:r>
    </w:p>
    <w:p w14:paraId="25859C78" w14:textId="77777777" w:rsidR="00D571A9" w:rsidRDefault="00D571A9" w:rsidP="00BE1D9C"/>
    <w:p w14:paraId="033C7C74" w14:textId="77777777" w:rsidR="00D571A9" w:rsidRDefault="00B762F5" w:rsidP="00BE1D9C">
      <w:r w:rsidRPr="00B34942">
        <w:lastRenderedPageBreak/>
        <w:t xml:space="preserve">“Our software runs on chips from different </w:t>
      </w:r>
      <w:r w:rsidR="00C60DF7">
        <w:t xml:space="preserve">chip </w:t>
      </w:r>
      <w:r w:rsidRPr="00B34942">
        <w:t xml:space="preserve">manufacturers. This allows software and hardware to be decoupled from each other,” says Heyn. </w:t>
      </w:r>
    </w:p>
    <w:p w14:paraId="22B236A5" w14:textId="77777777" w:rsidR="00D571A9" w:rsidRDefault="00D571A9" w:rsidP="00BE1D9C"/>
    <w:p w14:paraId="0C5534C5" w14:textId="427F24C3" w:rsidR="00B762F5" w:rsidRPr="00B34942" w:rsidRDefault="00B762F5" w:rsidP="00BE1D9C">
      <w:pPr>
        <w:rPr>
          <w:b/>
          <w:bCs/>
        </w:rPr>
      </w:pPr>
      <w:r w:rsidRPr="00B34942">
        <w:t>Bosch is one of the few companies that can develop a centralized electronic architecture from start to finish and has mastered the interplay of automotive electronics, software, and the cloud. New features, such as for driver assistance, are simply and easily sent to the car through over-the-air updates. This provides drivers with a personalized digital driving experience – even long after purchasing the car.</w:t>
      </w:r>
    </w:p>
    <w:bookmarkEnd w:id="0"/>
    <w:p w14:paraId="03CDE229" w14:textId="77777777" w:rsidR="00BE1D9C" w:rsidRPr="0056350E" w:rsidRDefault="00BE1D9C" w:rsidP="00BE1D9C"/>
    <w:p w14:paraId="141BC9A7" w14:textId="66F5B3EE" w:rsidR="00E93B50" w:rsidRPr="00B34942" w:rsidRDefault="0056350E" w:rsidP="00BE1D9C">
      <w:pPr>
        <w:pStyle w:val="Zwischenberschrift"/>
        <w:rPr>
          <w:b w:val="0"/>
        </w:rPr>
      </w:pPr>
      <w:r>
        <w:t>Press images</w:t>
      </w:r>
      <w:r w:rsidR="00E93B50" w:rsidRPr="0056350E">
        <w:t xml:space="preserve">: </w:t>
      </w:r>
      <w:r w:rsidR="00E93B50" w:rsidRPr="0056350E">
        <w:rPr>
          <w:b w:val="0"/>
        </w:rPr>
        <w:t>#</w:t>
      </w:r>
      <w:proofErr w:type="gramStart"/>
      <w:r w:rsidR="00E93B50" w:rsidRPr="0056350E">
        <w:rPr>
          <w:b w:val="0"/>
        </w:rPr>
        <w:t>2ced6512</w:t>
      </w:r>
      <w:proofErr w:type="gramEnd"/>
    </w:p>
    <w:p w14:paraId="59C2DE51" w14:textId="77777777" w:rsidR="00BE1D9C" w:rsidRPr="0056350E" w:rsidRDefault="00BE1D9C" w:rsidP="00BE1D9C"/>
    <w:p w14:paraId="54EF333E" w14:textId="2B45F6C7" w:rsidR="00E93B50" w:rsidRPr="00B34942" w:rsidRDefault="00E93B50" w:rsidP="00BE1D9C">
      <w:pPr>
        <w:pStyle w:val="Zwischenberschrift"/>
      </w:pPr>
      <w:r w:rsidRPr="00B34942">
        <w:t>Contact person for press inquiries:</w:t>
      </w:r>
    </w:p>
    <w:p w14:paraId="35A5CCB9" w14:textId="38B1AC32" w:rsidR="006756FC" w:rsidRDefault="00782383" w:rsidP="00BE1D9C">
      <w:pPr>
        <w:pStyle w:val="Zwischenberschrift"/>
        <w:rPr>
          <w:b w:val="0"/>
          <w:lang w:val="de-DE"/>
        </w:rPr>
      </w:pPr>
      <w:r>
        <w:rPr>
          <w:b w:val="0"/>
          <w:lang w:val="de-DE"/>
        </w:rPr>
        <w:t>Tim Wieland</w:t>
      </w:r>
    </w:p>
    <w:p w14:paraId="1327DF65" w14:textId="166D449A" w:rsidR="00782383" w:rsidRPr="00782383" w:rsidRDefault="00782383" w:rsidP="00782383">
      <w:pPr>
        <w:rPr>
          <w:lang w:val="de-DE"/>
        </w:rPr>
      </w:pPr>
      <w:r>
        <w:rPr>
          <w:lang w:val="de-DE"/>
        </w:rPr>
        <w:t>Tim.wieland@us.bosch.com</w:t>
      </w:r>
    </w:p>
    <w:p w14:paraId="0ED0C6FD" w14:textId="77777777" w:rsidR="006307F9" w:rsidRPr="00782383" w:rsidRDefault="006307F9" w:rsidP="00BE1D9C">
      <w:pPr>
        <w:rPr>
          <w:b/>
          <w:bCs/>
          <w:i/>
          <w:iCs/>
          <w:lang w:val="de-DE"/>
        </w:rPr>
      </w:pPr>
    </w:p>
    <w:p w14:paraId="28341CC8" w14:textId="506CD284" w:rsidR="00997A68" w:rsidRPr="00782383" w:rsidRDefault="00782383" w:rsidP="00997A68">
      <w:pPr>
        <w:spacing w:line="240" w:lineRule="auto"/>
        <w:rPr>
          <w:b/>
          <w:bCs/>
          <w:i/>
          <w:color w:val="000000" w:themeColor="text1"/>
          <w:sz w:val="18"/>
          <w:szCs w:val="18"/>
        </w:rPr>
      </w:pPr>
      <w:r w:rsidRPr="00782383">
        <w:rPr>
          <w:b/>
          <w:bCs/>
          <w:i/>
          <w:color w:val="000000" w:themeColor="text1"/>
          <w:sz w:val="18"/>
          <w:szCs w:val="18"/>
        </w:rPr>
        <w:t>About Bosch</w:t>
      </w:r>
    </w:p>
    <w:p w14:paraId="7240DC40" w14:textId="77777777" w:rsidR="00997A68" w:rsidRPr="00901EA3" w:rsidRDefault="00997A68" w:rsidP="00997A68">
      <w:pPr>
        <w:rPr>
          <w:i/>
          <w:iCs/>
          <w:color w:val="000000" w:themeColor="text1"/>
          <w:sz w:val="18"/>
          <w:szCs w:val="18"/>
        </w:rPr>
      </w:pPr>
    </w:p>
    <w:p w14:paraId="48F9D0A9" w14:textId="77777777" w:rsidR="00782383" w:rsidRPr="00782383" w:rsidRDefault="00782383" w:rsidP="00782383">
      <w:pPr>
        <w:spacing w:line="240" w:lineRule="auto"/>
        <w:rPr>
          <w:i/>
          <w:iCs/>
          <w:color w:val="000000"/>
          <w:sz w:val="18"/>
          <w:szCs w:val="18"/>
        </w:rPr>
      </w:pPr>
      <w:r w:rsidRPr="00782383">
        <w:rPr>
          <w:i/>
          <w:iCs/>
          <w:color w:val="000000"/>
          <w:sz w:val="18"/>
          <w:szCs w:val="18"/>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32C6BEA9" w14:textId="77777777" w:rsidR="00782383" w:rsidRPr="00782383" w:rsidRDefault="00782383" w:rsidP="00782383">
      <w:pPr>
        <w:spacing w:line="240" w:lineRule="auto"/>
        <w:rPr>
          <w:i/>
          <w:iCs/>
          <w:color w:val="000000"/>
          <w:sz w:val="18"/>
          <w:szCs w:val="18"/>
        </w:rPr>
      </w:pPr>
    </w:p>
    <w:p w14:paraId="0D8D1604" w14:textId="77777777" w:rsidR="00782383" w:rsidRPr="00782383" w:rsidRDefault="00782383" w:rsidP="00782383">
      <w:pPr>
        <w:spacing w:line="240" w:lineRule="auto"/>
        <w:rPr>
          <w:i/>
          <w:color w:val="000000"/>
          <w:sz w:val="18"/>
          <w:szCs w:val="18"/>
        </w:rPr>
      </w:pPr>
      <w:r w:rsidRPr="00782383">
        <w:rPr>
          <w:i/>
          <w:iCs/>
          <w:color w:val="000000"/>
          <w:sz w:val="18"/>
          <w:szCs w:val="18"/>
        </w:rPr>
        <w:t>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789248E7" w14:textId="77777777" w:rsidR="00782383" w:rsidRPr="00782383" w:rsidRDefault="00782383" w:rsidP="00782383">
      <w:pPr>
        <w:spacing w:line="240" w:lineRule="auto"/>
        <w:rPr>
          <w:i/>
          <w:color w:val="000000"/>
          <w:sz w:val="18"/>
          <w:szCs w:val="18"/>
        </w:rPr>
      </w:pPr>
    </w:p>
    <w:p w14:paraId="1F03C1A0" w14:textId="77777777" w:rsidR="00782383" w:rsidRPr="00782383" w:rsidRDefault="00782383" w:rsidP="00782383">
      <w:pPr>
        <w:spacing w:line="240" w:lineRule="auto"/>
        <w:rPr>
          <w:rFonts w:eastAsia="Calibri"/>
          <w:i/>
          <w:iCs/>
          <w:color w:val="000000"/>
          <w:sz w:val="18"/>
          <w:szCs w:val="18"/>
        </w:rPr>
      </w:pPr>
      <w:r w:rsidRPr="00782383">
        <w:rPr>
          <w:i/>
          <w:iCs/>
          <w:color w:val="000000"/>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proofErr w:type="gramStart"/>
      <w:r w:rsidRPr="00782383">
        <w:rPr>
          <w:i/>
          <w:iCs/>
          <w:color w:val="000000"/>
          <w:sz w:val="18"/>
          <w:szCs w:val="18"/>
        </w:rPr>
        <w:t>The majority of</w:t>
      </w:r>
      <w:proofErr w:type="gramEnd"/>
      <w:r w:rsidRPr="00782383">
        <w:rPr>
          <w:i/>
          <w:iCs/>
          <w:color w:val="000000"/>
          <w:sz w:val="18"/>
          <w:szCs w:val="18"/>
        </w:rPr>
        <w:t xml:space="preserve"> voting rights are held by Robert Bosch </w:t>
      </w:r>
      <w:proofErr w:type="spellStart"/>
      <w:r w:rsidRPr="00782383">
        <w:rPr>
          <w:i/>
          <w:iCs/>
          <w:color w:val="000000"/>
          <w:sz w:val="18"/>
          <w:szCs w:val="18"/>
        </w:rPr>
        <w:t>Industrietreuhand</w:t>
      </w:r>
      <w:proofErr w:type="spellEnd"/>
      <w:r w:rsidRPr="00782383">
        <w:rPr>
          <w:i/>
          <w:iCs/>
          <w:color w:val="000000"/>
          <w:sz w:val="18"/>
          <w:szCs w:val="18"/>
        </w:rPr>
        <w:t> KG, an industrial trust. The entrepreneurial ownership functions are carried out by the trust.</w:t>
      </w:r>
    </w:p>
    <w:p w14:paraId="6E27ECC4" w14:textId="77777777" w:rsidR="00782383" w:rsidRPr="00782383" w:rsidRDefault="00782383" w:rsidP="00782383">
      <w:pPr>
        <w:spacing w:line="240" w:lineRule="auto"/>
        <w:rPr>
          <w:i/>
          <w:color w:val="000000"/>
          <w:sz w:val="18"/>
          <w:szCs w:val="18"/>
        </w:rPr>
      </w:pPr>
    </w:p>
    <w:p w14:paraId="0CB30CA6" w14:textId="77777777" w:rsidR="00782383" w:rsidRPr="00782383" w:rsidRDefault="00782383" w:rsidP="00782383">
      <w:pPr>
        <w:spacing w:line="240" w:lineRule="auto"/>
        <w:rPr>
          <w:i/>
          <w:iCs/>
          <w:color w:val="000000"/>
          <w:sz w:val="18"/>
          <w:szCs w:val="18"/>
        </w:rPr>
      </w:pPr>
      <w:r w:rsidRPr="00782383">
        <w:rPr>
          <w:i/>
          <w:iCs/>
          <w:color w:val="000000"/>
          <w:sz w:val="18"/>
          <w:szCs w:val="18"/>
        </w:rPr>
        <w:t xml:space="preserve">Additional information is available online at </w:t>
      </w:r>
      <w:hyperlink r:id="rId11" w:history="1">
        <w:r w:rsidRPr="00782383">
          <w:rPr>
            <w:i/>
            <w:iCs/>
            <w:color w:val="0000FF"/>
            <w:sz w:val="18"/>
            <w:szCs w:val="18"/>
            <w:u w:val="single"/>
          </w:rPr>
          <w:t>www.bosch.com</w:t>
        </w:r>
      </w:hyperlink>
      <w:r w:rsidRPr="00782383">
        <w:rPr>
          <w:i/>
          <w:iCs/>
          <w:color w:val="000000"/>
          <w:sz w:val="18"/>
          <w:szCs w:val="18"/>
        </w:rPr>
        <w:t xml:space="preserve">, </w:t>
      </w:r>
      <w:hyperlink r:id="rId12" w:history="1">
        <w:r w:rsidRPr="00782383">
          <w:rPr>
            <w:i/>
            <w:iCs/>
            <w:color w:val="0000FF"/>
            <w:sz w:val="18"/>
            <w:szCs w:val="18"/>
            <w:u w:val="single"/>
          </w:rPr>
          <w:t>www.iot.bosch.com</w:t>
        </w:r>
      </w:hyperlink>
      <w:r w:rsidRPr="00782383">
        <w:rPr>
          <w:i/>
          <w:iCs/>
          <w:color w:val="000000"/>
          <w:sz w:val="18"/>
          <w:szCs w:val="18"/>
        </w:rPr>
        <w:t xml:space="preserve">, </w:t>
      </w:r>
      <w:hyperlink r:id="rId13" w:history="1">
        <w:r w:rsidRPr="00782383">
          <w:rPr>
            <w:i/>
            <w:iCs/>
            <w:color w:val="0000FF"/>
            <w:sz w:val="18"/>
            <w:szCs w:val="18"/>
            <w:u w:val="single"/>
          </w:rPr>
          <w:t>www.bosch-press.com</w:t>
        </w:r>
      </w:hyperlink>
      <w:r w:rsidRPr="00782383">
        <w:rPr>
          <w:i/>
          <w:iCs/>
          <w:color w:val="000000"/>
          <w:sz w:val="18"/>
          <w:szCs w:val="18"/>
        </w:rPr>
        <w:t xml:space="preserve">, </w:t>
      </w:r>
      <w:hyperlink r:id="rId14" w:history="1">
        <w:r w:rsidRPr="00782383">
          <w:rPr>
            <w:i/>
            <w:iCs/>
            <w:color w:val="0000FF"/>
            <w:sz w:val="18"/>
            <w:szCs w:val="18"/>
            <w:u w:val="single"/>
          </w:rPr>
          <w:t>www.twitter.com/BoschPress</w:t>
        </w:r>
      </w:hyperlink>
      <w:r w:rsidRPr="00782383">
        <w:rPr>
          <w:i/>
          <w:iCs/>
          <w:color w:val="000000"/>
          <w:sz w:val="18"/>
          <w:szCs w:val="18"/>
        </w:rPr>
        <w:t xml:space="preserve"> </w:t>
      </w:r>
    </w:p>
    <w:p w14:paraId="4BF8F014" w14:textId="77777777" w:rsidR="00782383" w:rsidRPr="00782383" w:rsidRDefault="00782383" w:rsidP="00782383">
      <w:pPr>
        <w:spacing w:line="240" w:lineRule="auto"/>
        <w:rPr>
          <w:i/>
          <w:iCs/>
          <w:color w:val="000000"/>
          <w:sz w:val="18"/>
          <w:szCs w:val="18"/>
        </w:rPr>
      </w:pPr>
    </w:p>
    <w:p w14:paraId="01B2A57B" w14:textId="78ED7D71" w:rsidR="006F6881" w:rsidRPr="00782383" w:rsidRDefault="00782383" w:rsidP="00997A68">
      <w:pPr>
        <w:spacing w:line="240" w:lineRule="auto"/>
        <w:rPr>
          <w:i/>
          <w:iCs/>
          <w:sz w:val="18"/>
          <w:szCs w:val="18"/>
        </w:rPr>
      </w:pPr>
      <w:r w:rsidRPr="00782383">
        <w:rPr>
          <w:i/>
          <w:iCs/>
          <w:sz w:val="18"/>
          <w:szCs w:val="18"/>
        </w:rPr>
        <w:br/>
      </w:r>
      <w:r w:rsidRPr="00782383">
        <w:rPr>
          <w:sz w:val="18"/>
          <w:szCs w:val="18"/>
        </w:rPr>
        <w:t>Exchange rate: 1 EUR = 1.0538</w:t>
      </w:r>
    </w:p>
    <w:sectPr w:rsidR="006F6881" w:rsidRPr="00782383" w:rsidSect="00581496">
      <w:headerReference w:type="default" r:id="rId15"/>
      <w:footerReference w:type="default" r:id="rId16"/>
      <w:headerReference w:type="first" r:id="rId17"/>
      <w:footerReference w:type="first" r:id="rId18"/>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76ADB" w14:textId="77777777" w:rsidR="00CE1A4F" w:rsidRDefault="00CE1A4F">
      <w:r>
        <w:separator/>
      </w:r>
    </w:p>
  </w:endnote>
  <w:endnote w:type="continuationSeparator" w:id="0">
    <w:p w14:paraId="2013E9E6" w14:textId="77777777" w:rsidR="00CE1A4F" w:rsidRDefault="00CE1A4F">
      <w:r>
        <w:continuationSeparator/>
      </w:r>
    </w:p>
  </w:endnote>
  <w:endnote w:type="continuationNotice" w:id="1">
    <w:p w14:paraId="39FC5DBF" w14:textId="77777777" w:rsidR="00CE1A4F" w:rsidRDefault="00CE1A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5B3D7"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rPr>
      <w:t xml:space="preserve">Seite </w:t>
    </w:r>
    <w:r w:rsidR="002E0CF3" w:rsidRPr="006C01C8">
      <w:rPr>
        <w:rFonts w:ascii="Bosch Office Sans" w:hAnsi="Bosch Office Sans"/>
        <w:color w:val="2B579A"/>
        <w:sz w:val="15"/>
        <w:shd w:val="clear" w:color="auto" w:fill="E6E6E6"/>
      </w:rPr>
      <w:fldChar w:fldCharType="begin"/>
    </w:r>
    <w:r w:rsidRPr="006C01C8">
      <w:rPr>
        <w:rFonts w:ascii="Bosch Office Sans" w:hAnsi="Bosch Office Sans"/>
        <w:sz w:val="15"/>
      </w:rPr>
      <w:instrText xml:space="preserve"> PAGE   \* MERGEFORMAT </w:instrText>
    </w:r>
    <w:r w:rsidR="002E0CF3" w:rsidRPr="006C01C8">
      <w:rPr>
        <w:rFonts w:ascii="Bosch Office Sans" w:hAnsi="Bosch Office Sans"/>
        <w:color w:val="2B579A"/>
        <w:sz w:val="15"/>
        <w:shd w:val="clear" w:color="auto" w:fill="E6E6E6"/>
      </w:rPr>
      <w:fldChar w:fldCharType="separate"/>
    </w:r>
    <w:r w:rsidR="00C23CFA">
      <w:rPr>
        <w:rFonts w:ascii="Bosch Office Sans" w:hAnsi="Bosch Office Sans"/>
        <w:sz w:val="15"/>
      </w:rPr>
      <w:t>3</w:t>
    </w:r>
    <w:r w:rsidR="002E0CF3" w:rsidRPr="006C01C8">
      <w:rPr>
        <w:rFonts w:ascii="Bosch Office Sans" w:hAnsi="Bosch Office Sans"/>
        <w:color w:val="2B579A"/>
        <w:sz w:val="15"/>
        <w:shd w:val="clear" w:color="auto" w:fill="E6E6E6"/>
      </w:rPr>
      <w:fldChar w:fldCharType="end"/>
    </w:r>
    <w:r>
      <w:rPr>
        <w:rFonts w:ascii="Bosch Office Sans" w:hAnsi="Bosch Office Sans"/>
        <w:sz w:val="15"/>
      </w:rPr>
      <w:t xml:space="preserve"> von </w:t>
    </w:r>
    <w:r w:rsidR="00D82A0B">
      <w:rPr>
        <w:rFonts w:ascii="Bosch Office Sans" w:hAnsi="Bosch Office Sans"/>
        <w:color w:val="2B579A"/>
        <w:sz w:val="15"/>
        <w:shd w:val="clear" w:color="auto" w:fill="E6E6E6"/>
      </w:rPr>
      <w:fldChar w:fldCharType="begin"/>
    </w:r>
    <w:r w:rsidR="00D82A0B">
      <w:rPr>
        <w:rFonts w:ascii="Bosch Office Sans" w:hAnsi="Bosch Office Sans"/>
        <w:sz w:val="15"/>
      </w:rPr>
      <w:instrText xml:space="preserve"> NUMPAGES   \* MERGEFORMAT </w:instrText>
    </w:r>
    <w:r w:rsidR="00D82A0B">
      <w:rPr>
        <w:rFonts w:ascii="Bosch Office Sans" w:hAnsi="Bosch Office Sans"/>
        <w:color w:val="2B579A"/>
        <w:sz w:val="15"/>
        <w:shd w:val="clear" w:color="auto" w:fill="E6E6E6"/>
      </w:rPr>
      <w:fldChar w:fldCharType="separate"/>
    </w:r>
    <w:r w:rsidR="00C23CFA">
      <w:rPr>
        <w:rFonts w:ascii="Bosch Office Sans" w:hAnsi="Bosch Office Sans"/>
        <w:sz w:val="15"/>
      </w:rPr>
      <w:t>3</w:t>
    </w:r>
    <w:r w:rsidR="00D82A0B">
      <w:rPr>
        <w:rFonts w:ascii="Bosch Office Sans" w:hAnsi="Bosch Office Sans"/>
        <w:color w:val="2B579A"/>
        <w:sz w:val="15"/>
        <w:shd w:val="clear" w:color="auto" w:fill="E6E6E6"/>
      </w:rPr>
      <w:fldChar w:fldCharType="end"/>
    </w:r>
  </w:p>
  <w:p w14:paraId="2400F9DA"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A7DD"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0" w:type="dxa"/>
      <w:tblLayout w:type="fixed"/>
      <w:tblCellMar>
        <w:left w:w="0" w:type="dxa"/>
        <w:right w:w="0" w:type="dxa"/>
      </w:tblCellMar>
      <w:tblLook w:val="01E0" w:firstRow="1" w:lastRow="1" w:firstColumn="1" w:lastColumn="1" w:noHBand="0" w:noVBand="0"/>
    </w:tblPr>
    <w:tblGrid>
      <w:gridCol w:w="1560"/>
      <w:gridCol w:w="3260"/>
      <w:gridCol w:w="2840"/>
    </w:tblGrid>
    <w:tr w:rsidR="00782383" w:rsidRPr="00087DBF" w14:paraId="57DFF94A" w14:textId="77777777" w:rsidTr="00ED5881">
      <w:tc>
        <w:tcPr>
          <w:tcW w:w="1560" w:type="dxa"/>
        </w:tcPr>
        <w:p w14:paraId="2BC5DFD2" w14:textId="77777777" w:rsidR="00782383" w:rsidRDefault="00782383" w:rsidP="0078238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61284371" w14:textId="77777777" w:rsidR="00782383" w:rsidRDefault="00782383" w:rsidP="0078238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32AA4822" w14:textId="60B0432E" w:rsidR="00782383" w:rsidRPr="0056350E" w:rsidRDefault="00782383" w:rsidP="00782383">
          <w:pPr>
            <w:pStyle w:val="MLStat"/>
            <w:tabs>
              <w:tab w:val="left" w:pos="-9656"/>
            </w:tabs>
            <w:spacing w:before="0" w:after="0" w:line="226" w:lineRule="atLeast"/>
            <w:ind w:left="0" w:right="0" w:firstLine="0"/>
            <w:rPr>
              <w:rFonts w:ascii="Bosch Office Sans" w:hAnsi="Bosch Office Sans"/>
              <w:sz w:val="15"/>
              <w:szCs w:val="15"/>
              <w:lang w:val="de-DE"/>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260" w:type="dxa"/>
        </w:tcPr>
        <w:p w14:paraId="6A51BD64" w14:textId="77777777" w:rsidR="00782383" w:rsidRDefault="00782383" w:rsidP="00782383">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5CDB8A8E" w14:textId="77777777" w:rsidR="00782383" w:rsidRDefault="00782383" w:rsidP="00782383">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73C70112" w14:textId="650E2296" w:rsidR="00782383" w:rsidRPr="006C01C8" w:rsidRDefault="00782383" w:rsidP="00782383">
          <w:pPr>
            <w:pStyle w:val="MLStat"/>
            <w:tabs>
              <w:tab w:val="left" w:pos="-9656"/>
            </w:tabs>
            <w:spacing w:before="0" w:after="0" w:line="226" w:lineRule="atLeast"/>
            <w:ind w:left="572" w:right="0" w:hanging="572"/>
            <w:rPr>
              <w:rFonts w:ascii="Bosch Office Sans" w:hAnsi="Bosch Office Sans"/>
              <w:sz w:val="15"/>
              <w:szCs w:val="15"/>
            </w:rPr>
          </w:pPr>
        </w:p>
      </w:tc>
      <w:tc>
        <w:tcPr>
          <w:tcW w:w="2840" w:type="dxa"/>
        </w:tcPr>
        <w:p w14:paraId="7CF20403" w14:textId="77777777" w:rsidR="00782383" w:rsidRPr="00BB1795" w:rsidRDefault="00782383" w:rsidP="00782383">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6B90EE55" w14:textId="77777777" w:rsidR="00782383" w:rsidRPr="00BB1795" w:rsidRDefault="00782383" w:rsidP="00782383">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1929138E" w14:textId="32142DD6" w:rsidR="00782383" w:rsidRPr="006C01C8" w:rsidRDefault="00782383" w:rsidP="00782383">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tbl>
  <w:p w14:paraId="466B696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68103" w14:textId="77777777" w:rsidR="00CE1A4F" w:rsidRDefault="00CE1A4F">
      <w:r>
        <w:separator/>
      </w:r>
    </w:p>
  </w:footnote>
  <w:footnote w:type="continuationSeparator" w:id="0">
    <w:p w14:paraId="7AE0791D" w14:textId="77777777" w:rsidR="00CE1A4F" w:rsidRDefault="00CE1A4F">
      <w:r>
        <w:continuationSeparator/>
      </w:r>
    </w:p>
  </w:footnote>
  <w:footnote w:type="continuationNotice" w:id="1">
    <w:p w14:paraId="7D5985FE" w14:textId="77777777" w:rsidR="00CE1A4F" w:rsidRDefault="00CE1A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A694"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7B2517B"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hAnsi="Bosch Office Sans"/>
        <w:sz w:val="20"/>
      </w:rPr>
      <w:tab/>
    </w:r>
  </w:p>
  <w:p w14:paraId="0EECD419" w14:textId="77777777" w:rsidR="007C78E5" w:rsidRDefault="007C78E5" w:rsidP="007C78E5">
    <w:pPr>
      <w:framePr w:w="4536" w:h="561" w:wrap="around" w:vAnchor="page" w:hAnchor="page" w:xAlign="right" w:y="659" w:anchorLock="1"/>
      <w:tabs>
        <w:tab w:val="right" w:pos="1667"/>
      </w:tabs>
    </w:pPr>
    <w:r>
      <w:tab/>
    </w:r>
    <w:r>
      <w:rPr>
        <w:sz w:val="2"/>
      </w:rPr>
      <w:t xml:space="preserve"> </w:t>
    </w:r>
  </w:p>
  <w:p w14:paraId="2E9172A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2441" w14:textId="7E1FB947" w:rsidR="00967DAB" w:rsidRPr="00C60DF7" w:rsidRDefault="00467DC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C60DF7">
      <w:rPr>
        <w:rFonts w:ascii="Bosch Office Sans" w:hAnsi="Bosch Office Sans"/>
        <w:sz w:val="21"/>
      </w:rPr>
      <w:t>De</w:t>
    </w:r>
    <w:r w:rsidR="00997A68" w:rsidRPr="00C60DF7">
      <w:rPr>
        <w:rFonts w:ascii="Bosch Office Sans" w:hAnsi="Bosch Office Sans"/>
        <w:sz w:val="21"/>
      </w:rPr>
      <w:t>c</w:t>
    </w:r>
    <w:r w:rsidRPr="00C60DF7">
      <w:rPr>
        <w:rFonts w:ascii="Bosch Office Sans" w:hAnsi="Bosch Office Sans"/>
        <w:sz w:val="21"/>
      </w:rPr>
      <w:t xml:space="preserve">ember </w:t>
    </w:r>
    <w:r w:rsidR="00997A68" w:rsidRPr="00C60DF7">
      <w:rPr>
        <w:rFonts w:ascii="Bosch Office Sans" w:hAnsi="Bosch Office Sans"/>
        <w:sz w:val="21"/>
      </w:rPr>
      <w:t xml:space="preserve">5, </w:t>
    </w:r>
    <w:r w:rsidRPr="00C60DF7">
      <w:rPr>
        <w:rFonts w:ascii="Bosch Office Sans" w:hAnsi="Bosch Office Sans"/>
        <w:sz w:val="21"/>
      </w:rPr>
      <w:t>2023</w:t>
    </w:r>
  </w:p>
  <w:p w14:paraId="746FC42D" w14:textId="64F5800A" w:rsidR="00967DAB" w:rsidRPr="00C60DF7"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sidRPr="00C60DF7">
      <w:rPr>
        <w:rFonts w:ascii="Bosch Office Sans" w:hAnsi="Bosch Office Sans"/>
        <w:sz w:val="21"/>
      </w:rPr>
      <w:t>PI 1</w:t>
    </w:r>
    <w:r w:rsidR="00D571A9">
      <w:rPr>
        <w:rFonts w:ascii="Bosch Office Sans" w:hAnsi="Bosch Office Sans"/>
        <w:sz w:val="21"/>
      </w:rPr>
      <w:t>96 TW</w:t>
    </w:r>
  </w:p>
  <w:p w14:paraId="7EC5E835" w14:textId="48472AF5" w:rsidR="00967DAB" w:rsidRPr="00467DC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rPr>
      <w:t>Press</w:t>
    </w:r>
    <w:r w:rsidR="00997A68">
      <w:rPr>
        <w:rFonts w:ascii="Bosch Office Sans" w:hAnsi="Bosch Office Sans"/>
        <w:b/>
        <w:sz w:val="40"/>
      </w:rPr>
      <w:t xml:space="preserve"> release</w:t>
    </w:r>
  </w:p>
  <w:p w14:paraId="4992E19D" w14:textId="77777777" w:rsidR="00967DAB" w:rsidRPr="00467DCB" w:rsidRDefault="00D705D0">
    <w:pPr>
      <w:pStyle w:val="MLStat"/>
      <w:tabs>
        <w:tab w:val="center" w:pos="4153"/>
        <w:tab w:val="right" w:pos="8306"/>
      </w:tabs>
      <w:spacing w:before="0" w:after="0" w:line="295" w:lineRule="atLeast"/>
      <w:ind w:left="0" w:right="0" w:firstLine="0"/>
      <w:rPr>
        <w:rFonts w:ascii="Bosch Office Sans" w:hAnsi="Bosch Office Sans"/>
      </w:rPr>
    </w:pPr>
    <w:r>
      <w:rPr>
        <w:color w:val="2B579A"/>
        <w:shd w:val="clear" w:color="auto" w:fill="E6E6E6"/>
      </w:rPr>
      <w:drawing>
        <wp:anchor distT="0" distB="0" distL="114300" distR="114300" simplePos="0" relativeHeight="251658240" behindDoc="0" locked="0" layoutInCell="1" allowOverlap="1" wp14:anchorId="42D51A26" wp14:editId="045902D1">
          <wp:simplePos x="0" y="0"/>
          <wp:positionH relativeFrom="column">
            <wp:posOffset>4333875</wp:posOffset>
          </wp:positionH>
          <wp:positionV relativeFrom="paragraph">
            <wp:posOffset>187960</wp:posOffset>
          </wp:positionV>
          <wp:extent cx="2066925" cy="82677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E62E23" w14:textId="77777777" w:rsidR="00967DAB" w:rsidRPr="00C60DF7" w:rsidRDefault="00967DAB">
    <w:pPr>
      <w:pStyle w:val="MLStat"/>
      <w:tabs>
        <w:tab w:val="center" w:pos="4153"/>
        <w:tab w:val="right" w:pos="8306"/>
      </w:tabs>
      <w:spacing w:before="0" w:after="0" w:line="295" w:lineRule="atLeast"/>
      <w:ind w:left="0" w:right="0" w:firstLine="0"/>
      <w:rPr>
        <w:rFonts w:ascii="Bosch Office Sans" w:hAnsi="Bosch Office Sans"/>
      </w:rPr>
    </w:pPr>
  </w:p>
  <w:p w14:paraId="7384AFFB" w14:textId="77777777" w:rsidR="00E070B1" w:rsidRPr="00C60DF7"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4602406" w14:textId="77777777" w:rsidR="00E070B1" w:rsidRPr="00467DCB"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hAnsi="Bosch Office Sans"/>
        <w:sz w:val="20"/>
      </w:rPr>
      <w:tab/>
    </w:r>
  </w:p>
  <w:p w14:paraId="3752CD20" w14:textId="77777777" w:rsidR="00967DAB" w:rsidRPr="00C60DF7"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intelligence2.xml><?xml version="1.0" encoding="utf-8"?>
<int2:intelligence xmlns:int2="http://schemas.microsoft.com/office/intelligence/2020/intelligence" xmlns:oel="http://schemas.microsoft.com/office/2019/extlst">
  <int2:observations>
    <int2:textHash int2:hashCode="VMiq0hsPJQkhS0" int2:id="YJ754xu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6" w15:restartNumberingAfterBreak="0">
    <w:nsid w:val="7210122A"/>
    <w:multiLevelType w:val="hybridMultilevel"/>
    <w:tmpl w:val="CDBC5F50"/>
    <w:lvl w:ilvl="0" w:tplc="D7686546">
      <w:start w:val="5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7766257">
    <w:abstractNumId w:val="5"/>
  </w:num>
  <w:num w:numId="2" w16cid:durableId="1455052386">
    <w:abstractNumId w:val="4"/>
  </w:num>
  <w:num w:numId="3" w16cid:durableId="2084524802">
    <w:abstractNumId w:val="1"/>
  </w:num>
  <w:num w:numId="4" w16cid:durableId="1648707432">
    <w:abstractNumId w:val="2"/>
  </w:num>
  <w:num w:numId="5" w16cid:durableId="707878579">
    <w:abstractNumId w:val="3"/>
  </w:num>
  <w:num w:numId="6" w16cid:durableId="245655401">
    <w:abstractNumId w:val="0"/>
  </w:num>
  <w:num w:numId="7" w16cid:durableId="19227857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F4"/>
    <w:rsid w:val="00011D68"/>
    <w:rsid w:val="0001480B"/>
    <w:rsid w:val="00020E63"/>
    <w:rsid w:val="00023860"/>
    <w:rsid w:val="000246E7"/>
    <w:rsid w:val="000320EB"/>
    <w:rsid w:val="00045939"/>
    <w:rsid w:val="00046FA0"/>
    <w:rsid w:val="00051CA6"/>
    <w:rsid w:val="000615DE"/>
    <w:rsid w:val="00067A82"/>
    <w:rsid w:val="00072EA8"/>
    <w:rsid w:val="00074186"/>
    <w:rsid w:val="000753BF"/>
    <w:rsid w:val="00077A67"/>
    <w:rsid w:val="00080978"/>
    <w:rsid w:val="00080D85"/>
    <w:rsid w:val="00082A52"/>
    <w:rsid w:val="00087DBF"/>
    <w:rsid w:val="000A6F8D"/>
    <w:rsid w:val="000A7136"/>
    <w:rsid w:val="000B20FA"/>
    <w:rsid w:val="000B67AE"/>
    <w:rsid w:val="000C7AF9"/>
    <w:rsid w:val="000D19A1"/>
    <w:rsid w:val="000D3977"/>
    <w:rsid w:val="000D3E9B"/>
    <w:rsid w:val="000D3F1E"/>
    <w:rsid w:val="000D56E7"/>
    <w:rsid w:val="000D7938"/>
    <w:rsid w:val="000E3B93"/>
    <w:rsid w:val="000E57F9"/>
    <w:rsid w:val="000F04A1"/>
    <w:rsid w:val="000F5272"/>
    <w:rsid w:val="00103121"/>
    <w:rsid w:val="00105928"/>
    <w:rsid w:val="00110B55"/>
    <w:rsid w:val="00112BB6"/>
    <w:rsid w:val="001143D8"/>
    <w:rsid w:val="00114C26"/>
    <w:rsid w:val="00117A8C"/>
    <w:rsid w:val="001200B8"/>
    <w:rsid w:val="00134EA7"/>
    <w:rsid w:val="00140A8B"/>
    <w:rsid w:val="00141FFE"/>
    <w:rsid w:val="00147A7B"/>
    <w:rsid w:val="0015571C"/>
    <w:rsid w:val="001616DD"/>
    <w:rsid w:val="00170D45"/>
    <w:rsid w:val="001714E3"/>
    <w:rsid w:val="0017385B"/>
    <w:rsid w:val="00173903"/>
    <w:rsid w:val="00174690"/>
    <w:rsid w:val="001819DF"/>
    <w:rsid w:val="00193107"/>
    <w:rsid w:val="001944BC"/>
    <w:rsid w:val="001949FE"/>
    <w:rsid w:val="001A1340"/>
    <w:rsid w:val="001A2A47"/>
    <w:rsid w:val="001A30BF"/>
    <w:rsid w:val="001B0829"/>
    <w:rsid w:val="001B0CCE"/>
    <w:rsid w:val="001B460A"/>
    <w:rsid w:val="001B78BB"/>
    <w:rsid w:val="001C103E"/>
    <w:rsid w:val="001C3446"/>
    <w:rsid w:val="001C5486"/>
    <w:rsid w:val="001C5CEA"/>
    <w:rsid w:val="001C7F71"/>
    <w:rsid w:val="001D394E"/>
    <w:rsid w:val="001D5791"/>
    <w:rsid w:val="001F0925"/>
    <w:rsid w:val="00204459"/>
    <w:rsid w:val="00204654"/>
    <w:rsid w:val="00207CE8"/>
    <w:rsid w:val="002159AE"/>
    <w:rsid w:val="002171B0"/>
    <w:rsid w:val="00217B07"/>
    <w:rsid w:val="00225FAF"/>
    <w:rsid w:val="00227774"/>
    <w:rsid w:val="00230FFA"/>
    <w:rsid w:val="00236A68"/>
    <w:rsid w:val="00245912"/>
    <w:rsid w:val="002471E2"/>
    <w:rsid w:val="002531E8"/>
    <w:rsid w:val="00254F68"/>
    <w:rsid w:val="002556F2"/>
    <w:rsid w:val="00260D9E"/>
    <w:rsid w:val="00263A53"/>
    <w:rsid w:val="00263D6D"/>
    <w:rsid w:val="00265F61"/>
    <w:rsid w:val="0028412B"/>
    <w:rsid w:val="00295A44"/>
    <w:rsid w:val="002A6DC2"/>
    <w:rsid w:val="002A782A"/>
    <w:rsid w:val="002B466B"/>
    <w:rsid w:val="002B6F72"/>
    <w:rsid w:val="002C0644"/>
    <w:rsid w:val="002C56AE"/>
    <w:rsid w:val="002D3B25"/>
    <w:rsid w:val="002E0CF3"/>
    <w:rsid w:val="002E3A6B"/>
    <w:rsid w:val="002E4831"/>
    <w:rsid w:val="002E5247"/>
    <w:rsid w:val="002F35E5"/>
    <w:rsid w:val="002F39A3"/>
    <w:rsid w:val="002F3B4B"/>
    <w:rsid w:val="0030024A"/>
    <w:rsid w:val="00300698"/>
    <w:rsid w:val="003019D2"/>
    <w:rsid w:val="003023C5"/>
    <w:rsid w:val="00302FD4"/>
    <w:rsid w:val="00305A72"/>
    <w:rsid w:val="003065B2"/>
    <w:rsid w:val="00311909"/>
    <w:rsid w:val="003128AD"/>
    <w:rsid w:val="003136E0"/>
    <w:rsid w:val="003213F8"/>
    <w:rsid w:val="00323902"/>
    <w:rsid w:val="00324939"/>
    <w:rsid w:val="0032535D"/>
    <w:rsid w:val="00327BA6"/>
    <w:rsid w:val="00330908"/>
    <w:rsid w:val="00331BD2"/>
    <w:rsid w:val="003430F1"/>
    <w:rsid w:val="003463F5"/>
    <w:rsid w:val="003517AA"/>
    <w:rsid w:val="003549B2"/>
    <w:rsid w:val="00362495"/>
    <w:rsid w:val="003643B0"/>
    <w:rsid w:val="0037775B"/>
    <w:rsid w:val="00384EB2"/>
    <w:rsid w:val="00391D0F"/>
    <w:rsid w:val="003949BE"/>
    <w:rsid w:val="003A08E2"/>
    <w:rsid w:val="003B6089"/>
    <w:rsid w:val="003B7933"/>
    <w:rsid w:val="003C0FC6"/>
    <w:rsid w:val="003C695E"/>
    <w:rsid w:val="003C7163"/>
    <w:rsid w:val="003C7A6B"/>
    <w:rsid w:val="003D0CFA"/>
    <w:rsid w:val="003D1E56"/>
    <w:rsid w:val="003E6E15"/>
    <w:rsid w:val="003F2E99"/>
    <w:rsid w:val="003F3406"/>
    <w:rsid w:val="00403B66"/>
    <w:rsid w:val="00404A72"/>
    <w:rsid w:val="004056F5"/>
    <w:rsid w:val="0040670F"/>
    <w:rsid w:val="004104FF"/>
    <w:rsid w:val="0041196B"/>
    <w:rsid w:val="00416030"/>
    <w:rsid w:val="004234BE"/>
    <w:rsid w:val="004443E3"/>
    <w:rsid w:val="00447790"/>
    <w:rsid w:val="004512E7"/>
    <w:rsid w:val="004534A0"/>
    <w:rsid w:val="00454C5A"/>
    <w:rsid w:val="004621FA"/>
    <w:rsid w:val="0046444D"/>
    <w:rsid w:val="00467DCB"/>
    <w:rsid w:val="00473756"/>
    <w:rsid w:val="004741C9"/>
    <w:rsid w:val="00475096"/>
    <w:rsid w:val="00481B9E"/>
    <w:rsid w:val="00486970"/>
    <w:rsid w:val="00487A06"/>
    <w:rsid w:val="00487BA8"/>
    <w:rsid w:val="00494D00"/>
    <w:rsid w:val="00496A21"/>
    <w:rsid w:val="004A22E6"/>
    <w:rsid w:val="004B2BBE"/>
    <w:rsid w:val="004C571E"/>
    <w:rsid w:val="004C6FB4"/>
    <w:rsid w:val="004D2F70"/>
    <w:rsid w:val="004D7C75"/>
    <w:rsid w:val="004E2D95"/>
    <w:rsid w:val="004E6E84"/>
    <w:rsid w:val="00507C5B"/>
    <w:rsid w:val="0051302E"/>
    <w:rsid w:val="005132CF"/>
    <w:rsid w:val="005133CE"/>
    <w:rsid w:val="005165F1"/>
    <w:rsid w:val="005209E9"/>
    <w:rsid w:val="0052470D"/>
    <w:rsid w:val="005317CB"/>
    <w:rsid w:val="005362C9"/>
    <w:rsid w:val="00537285"/>
    <w:rsid w:val="00543978"/>
    <w:rsid w:val="00545353"/>
    <w:rsid w:val="00545F97"/>
    <w:rsid w:val="005478C1"/>
    <w:rsid w:val="0055799F"/>
    <w:rsid w:val="00561EAE"/>
    <w:rsid w:val="0056322C"/>
    <w:rsid w:val="0056350E"/>
    <w:rsid w:val="00566CF0"/>
    <w:rsid w:val="005707CD"/>
    <w:rsid w:val="00571C93"/>
    <w:rsid w:val="00574B2B"/>
    <w:rsid w:val="00581496"/>
    <w:rsid w:val="00592EC2"/>
    <w:rsid w:val="00594DB0"/>
    <w:rsid w:val="00595412"/>
    <w:rsid w:val="00596991"/>
    <w:rsid w:val="005A37B9"/>
    <w:rsid w:val="005A687F"/>
    <w:rsid w:val="005A6B83"/>
    <w:rsid w:val="005B2C19"/>
    <w:rsid w:val="005B741C"/>
    <w:rsid w:val="005C6B69"/>
    <w:rsid w:val="005D7AB0"/>
    <w:rsid w:val="005E186D"/>
    <w:rsid w:val="005E2021"/>
    <w:rsid w:val="005F00D3"/>
    <w:rsid w:val="005F3D58"/>
    <w:rsid w:val="006058AB"/>
    <w:rsid w:val="0060646E"/>
    <w:rsid w:val="00606AC0"/>
    <w:rsid w:val="00606DCB"/>
    <w:rsid w:val="0060729C"/>
    <w:rsid w:val="006107C0"/>
    <w:rsid w:val="00620444"/>
    <w:rsid w:val="00623713"/>
    <w:rsid w:val="006307F9"/>
    <w:rsid w:val="006313B2"/>
    <w:rsid w:val="00636081"/>
    <w:rsid w:val="00641AB2"/>
    <w:rsid w:val="006423C1"/>
    <w:rsid w:val="00642607"/>
    <w:rsid w:val="00642917"/>
    <w:rsid w:val="00642EA2"/>
    <w:rsid w:val="00647928"/>
    <w:rsid w:val="00652863"/>
    <w:rsid w:val="00653243"/>
    <w:rsid w:val="00660610"/>
    <w:rsid w:val="006720BE"/>
    <w:rsid w:val="00674D77"/>
    <w:rsid w:val="006755E6"/>
    <w:rsid w:val="006756FC"/>
    <w:rsid w:val="006763C5"/>
    <w:rsid w:val="00681371"/>
    <w:rsid w:val="00681BDF"/>
    <w:rsid w:val="006912F4"/>
    <w:rsid w:val="00691502"/>
    <w:rsid w:val="00691E30"/>
    <w:rsid w:val="006930E3"/>
    <w:rsid w:val="00694905"/>
    <w:rsid w:val="006A5270"/>
    <w:rsid w:val="006A6BA7"/>
    <w:rsid w:val="006B1A48"/>
    <w:rsid w:val="006B6A41"/>
    <w:rsid w:val="006B6D6C"/>
    <w:rsid w:val="006C01C8"/>
    <w:rsid w:val="006C6100"/>
    <w:rsid w:val="006D0DF5"/>
    <w:rsid w:val="006D2196"/>
    <w:rsid w:val="006D48FE"/>
    <w:rsid w:val="006D5E75"/>
    <w:rsid w:val="006D7A4D"/>
    <w:rsid w:val="006E5EDB"/>
    <w:rsid w:val="006F09EF"/>
    <w:rsid w:val="006F0FC3"/>
    <w:rsid w:val="006F2268"/>
    <w:rsid w:val="006F554B"/>
    <w:rsid w:val="006F66F7"/>
    <w:rsid w:val="006F6881"/>
    <w:rsid w:val="007001BE"/>
    <w:rsid w:val="007038A9"/>
    <w:rsid w:val="00703B00"/>
    <w:rsid w:val="00704426"/>
    <w:rsid w:val="00716984"/>
    <w:rsid w:val="00732B57"/>
    <w:rsid w:val="00734361"/>
    <w:rsid w:val="00735116"/>
    <w:rsid w:val="007371DA"/>
    <w:rsid w:val="007424C4"/>
    <w:rsid w:val="00747826"/>
    <w:rsid w:val="00751992"/>
    <w:rsid w:val="0075291F"/>
    <w:rsid w:val="007634B6"/>
    <w:rsid w:val="00765F6C"/>
    <w:rsid w:val="00767D7F"/>
    <w:rsid w:val="00773113"/>
    <w:rsid w:val="00773537"/>
    <w:rsid w:val="00777840"/>
    <w:rsid w:val="00782383"/>
    <w:rsid w:val="00782457"/>
    <w:rsid w:val="007824CD"/>
    <w:rsid w:val="00784D8E"/>
    <w:rsid w:val="007854B6"/>
    <w:rsid w:val="0079319A"/>
    <w:rsid w:val="0079546C"/>
    <w:rsid w:val="00796DAB"/>
    <w:rsid w:val="007A02AC"/>
    <w:rsid w:val="007A2ED7"/>
    <w:rsid w:val="007B0A38"/>
    <w:rsid w:val="007B3B96"/>
    <w:rsid w:val="007B5F3A"/>
    <w:rsid w:val="007C0EE5"/>
    <w:rsid w:val="007C4686"/>
    <w:rsid w:val="007C4F85"/>
    <w:rsid w:val="007C5AA6"/>
    <w:rsid w:val="007C5AF3"/>
    <w:rsid w:val="007C78E5"/>
    <w:rsid w:val="007D5B2D"/>
    <w:rsid w:val="007E04F5"/>
    <w:rsid w:val="007E1CC2"/>
    <w:rsid w:val="007E3F87"/>
    <w:rsid w:val="0080108D"/>
    <w:rsid w:val="008043D6"/>
    <w:rsid w:val="008078CD"/>
    <w:rsid w:val="00822DFB"/>
    <w:rsid w:val="008231A8"/>
    <w:rsid w:val="008250BD"/>
    <w:rsid w:val="00843CEC"/>
    <w:rsid w:val="008446B6"/>
    <w:rsid w:val="0085649C"/>
    <w:rsid w:val="00862C0A"/>
    <w:rsid w:val="00874397"/>
    <w:rsid w:val="00876FD4"/>
    <w:rsid w:val="00877239"/>
    <w:rsid w:val="00887814"/>
    <w:rsid w:val="00887F0E"/>
    <w:rsid w:val="00894559"/>
    <w:rsid w:val="008955F8"/>
    <w:rsid w:val="00897928"/>
    <w:rsid w:val="008A0341"/>
    <w:rsid w:val="008A2205"/>
    <w:rsid w:val="008A3F1A"/>
    <w:rsid w:val="008A470F"/>
    <w:rsid w:val="008B13A8"/>
    <w:rsid w:val="008B7448"/>
    <w:rsid w:val="008C290B"/>
    <w:rsid w:val="008D4370"/>
    <w:rsid w:val="008D7E0F"/>
    <w:rsid w:val="008E0478"/>
    <w:rsid w:val="008E3AB2"/>
    <w:rsid w:val="008E5DD6"/>
    <w:rsid w:val="008E74CD"/>
    <w:rsid w:val="008F17DA"/>
    <w:rsid w:val="00900CB2"/>
    <w:rsid w:val="0090276B"/>
    <w:rsid w:val="00913640"/>
    <w:rsid w:val="00914FC3"/>
    <w:rsid w:val="009202CB"/>
    <w:rsid w:val="00922B7A"/>
    <w:rsid w:val="00927FBF"/>
    <w:rsid w:val="009330C0"/>
    <w:rsid w:val="0093493C"/>
    <w:rsid w:val="00936062"/>
    <w:rsid w:val="0094027C"/>
    <w:rsid w:val="0094278C"/>
    <w:rsid w:val="0094321E"/>
    <w:rsid w:val="00944143"/>
    <w:rsid w:val="0094420E"/>
    <w:rsid w:val="00944575"/>
    <w:rsid w:val="00945EF2"/>
    <w:rsid w:val="00950B6A"/>
    <w:rsid w:val="00954431"/>
    <w:rsid w:val="009615A3"/>
    <w:rsid w:val="009658D0"/>
    <w:rsid w:val="0096696A"/>
    <w:rsid w:val="00967276"/>
    <w:rsid w:val="00967DAB"/>
    <w:rsid w:val="0098372F"/>
    <w:rsid w:val="00985904"/>
    <w:rsid w:val="00990D5C"/>
    <w:rsid w:val="009957E2"/>
    <w:rsid w:val="00997A68"/>
    <w:rsid w:val="00997BDA"/>
    <w:rsid w:val="009A259E"/>
    <w:rsid w:val="009B4A4D"/>
    <w:rsid w:val="009C1C3C"/>
    <w:rsid w:val="009C3075"/>
    <w:rsid w:val="009C4518"/>
    <w:rsid w:val="009C4F24"/>
    <w:rsid w:val="009C56EE"/>
    <w:rsid w:val="009C6A3F"/>
    <w:rsid w:val="009D5849"/>
    <w:rsid w:val="009E21D7"/>
    <w:rsid w:val="009F6544"/>
    <w:rsid w:val="009F6590"/>
    <w:rsid w:val="009F735B"/>
    <w:rsid w:val="00A064CA"/>
    <w:rsid w:val="00A20D7B"/>
    <w:rsid w:val="00A20FCD"/>
    <w:rsid w:val="00A22D8F"/>
    <w:rsid w:val="00A25FBA"/>
    <w:rsid w:val="00A35631"/>
    <w:rsid w:val="00A40BD0"/>
    <w:rsid w:val="00A41398"/>
    <w:rsid w:val="00A46024"/>
    <w:rsid w:val="00A47AA5"/>
    <w:rsid w:val="00A51302"/>
    <w:rsid w:val="00A823F6"/>
    <w:rsid w:val="00A82FB7"/>
    <w:rsid w:val="00A85FD1"/>
    <w:rsid w:val="00A90E7D"/>
    <w:rsid w:val="00AA0E57"/>
    <w:rsid w:val="00AA626B"/>
    <w:rsid w:val="00AB04A1"/>
    <w:rsid w:val="00AB0C2F"/>
    <w:rsid w:val="00AB213E"/>
    <w:rsid w:val="00AB3362"/>
    <w:rsid w:val="00AB429B"/>
    <w:rsid w:val="00AB5F38"/>
    <w:rsid w:val="00AB7819"/>
    <w:rsid w:val="00AC1EFA"/>
    <w:rsid w:val="00AC3DAE"/>
    <w:rsid w:val="00AC44A5"/>
    <w:rsid w:val="00AC7D50"/>
    <w:rsid w:val="00AD1AF7"/>
    <w:rsid w:val="00AD221B"/>
    <w:rsid w:val="00AD5420"/>
    <w:rsid w:val="00AD690C"/>
    <w:rsid w:val="00AE1166"/>
    <w:rsid w:val="00AE2A8A"/>
    <w:rsid w:val="00AE2C80"/>
    <w:rsid w:val="00AE66BF"/>
    <w:rsid w:val="00AF0AF4"/>
    <w:rsid w:val="00AF1780"/>
    <w:rsid w:val="00AF3D42"/>
    <w:rsid w:val="00AF5DD7"/>
    <w:rsid w:val="00AF5F24"/>
    <w:rsid w:val="00B02A22"/>
    <w:rsid w:val="00B10CBA"/>
    <w:rsid w:val="00B146A0"/>
    <w:rsid w:val="00B24456"/>
    <w:rsid w:val="00B266CD"/>
    <w:rsid w:val="00B273FA"/>
    <w:rsid w:val="00B312E8"/>
    <w:rsid w:val="00B33313"/>
    <w:rsid w:val="00B34942"/>
    <w:rsid w:val="00B3748F"/>
    <w:rsid w:val="00B46281"/>
    <w:rsid w:val="00B47348"/>
    <w:rsid w:val="00B529E3"/>
    <w:rsid w:val="00B52A39"/>
    <w:rsid w:val="00B57F91"/>
    <w:rsid w:val="00B61A97"/>
    <w:rsid w:val="00B62E4E"/>
    <w:rsid w:val="00B64E44"/>
    <w:rsid w:val="00B70B9C"/>
    <w:rsid w:val="00B730C0"/>
    <w:rsid w:val="00B762F5"/>
    <w:rsid w:val="00B766CE"/>
    <w:rsid w:val="00B87967"/>
    <w:rsid w:val="00BB330F"/>
    <w:rsid w:val="00BB36AD"/>
    <w:rsid w:val="00BB5E9C"/>
    <w:rsid w:val="00BC2F75"/>
    <w:rsid w:val="00BC3765"/>
    <w:rsid w:val="00BD1CE9"/>
    <w:rsid w:val="00BD2295"/>
    <w:rsid w:val="00BE1BA7"/>
    <w:rsid w:val="00BE1D9C"/>
    <w:rsid w:val="00BE6525"/>
    <w:rsid w:val="00BE7C11"/>
    <w:rsid w:val="00BF085E"/>
    <w:rsid w:val="00BF2944"/>
    <w:rsid w:val="00BF5B99"/>
    <w:rsid w:val="00C01051"/>
    <w:rsid w:val="00C04C73"/>
    <w:rsid w:val="00C11842"/>
    <w:rsid w:val="00C12D11"/>
    <w:rsid w:val="00C1606F"/>
    <w:rsid w:val="00C23CFA"/>
    <w:rsid w:val="00C2671B"/>
    <w:rsid w:val="00C3012C"/>
    <w:rsid w:val="00C34AB6"/>
    <w:rsid w:val="00C36D75"/>
    <w:rsid w:val="00C43B0F"/>
    <w:rsid w:val="00C441B4"/>
    <w:rsid w:val="00C4468A"/>
    <w:rsid w:val="00C54ED0"/>
    <w:rsid w:val="00C602E4"/>
    <w:rsid w:val="00C60DF7"/>
    <w:rsid w:val="00C646FB"/>
    <w:rsid w:val="00C66474"/>
    <w:rsid w:val="00C66793"/>
    <w:rsid w:val="00C762F9"/>
    <w:rsid w:val="00C864F7"/>
    <w:rsid w:val="00C91379"/>
    <w:rsid w:val="00C928A9"/>
    <w:rsid w:val="00C92EBD"/>
    <w:rsid w:val="00C95890"/>
    <w:rsid w:val="00C97B70"/>
    <w:rsid w:val="00CA3C16"/>
    <w:rsid w:val="00CA4D37"/>
    <w:rsid w:val="00CB2AC1"/>
    <w:rsid w:val="00CB379D"/>
    <w:rsid w:val="00CB5D82"/>
    <w:rsid w:val="00CB6197"/>
    <w:rsid w:val="00CD088C"/>
    <w:rsid w:val="00CD2E6C"/>
    <w:rsid w:val="00CE05E6"/>
    <w:rsid w:val="00CE1A4F"/>
    <w:rsid w:val="00CE3473"/>
    <w:rsid w:val="00CE73E0"/>
    <w:rsid w:val="00CF3E10"/>
    <w:rsid w:val="00D02775"/>
    <w:rsid w:val="00D06F07"/>
    <w:rsid w:val="00D1119F"/>
    <w:rsid w:val="00D20CA2"/>
    <w:rsid w:val="00D2367A"/>
    <w:rsid w:val="00D2784B"/>
    <w:rsid w:val="00D30F67"/>
    <w:rsid w:val="00D33210"/>
    <w:rsid w:val="00D33F6D"/>
    <w:rsid w:val="00D423C7"/>
    <w:rsid w:val="00D43024"/>
    <w:rsid w:val="00D45BE9"/>
    <w:rsid w:val="00D52D5C"/>
    <w:rsid w:val="00D5679C"/>
    <w:rsid w:val="00D571A9"/>
    <w:rsid w:val="00D65A24"/>
    <w:rsid w:val="00D673F4"/>
    <w:rsid w:val="00D6793C"/>
    <w:rsid w:val="00D705D0"/>
    <w:rsid w:val="00D71891"/>
    <w:rsid w:val="00D72F01"/>
    <w:rsid w:val="00D81D4A"/>
    <w:rsid w:val="00D82A0B"/>
    <w:rsid w:val="00D84BC1"/>
    <w:rsid w:val="00D90BC0"/>
    <w:rsid w:val="00D94C82"/>
    <w:rsid w:val="00D95E20"/>
    <w:rsid w:val="00DA18B7"/>
    <w:rsid w:val="00DA5A5C"/>
    <w:rsid w:val="00DA7039"/>
    <w:rsid w:val="00DB3B25"/>
    <w:rsid w:val="00DC1439"/>
    <w:rsid w:val="00DC462E"/>
    <w:rsid w:val="00DC7212"/>
    <w:rsid w:val="00DC7B73"/>
    <w:rsid w:val="00DD1CE4"/>
    <w:rsid w:val="00DD38E5"/>
    <w:rsid w:val="00DD4365"/>
    <w:rsid w:val="00DD53A9"/>
    <w:rsid w:val="00DE13BC"/>
    <w:rsid w:val="00DE6620"/>
    <w:rsid w:val="00DF0405"/>
    <w:rsid w:val="00E0242F"/>
    <w:rsid w:val="00E05E7A"/>
    <w:rsid w:val="00E070B1"/>
    <w:rsid w:val="00E12CFD"/>
    <w:rsid w:val="00E3023A"/>
    <w:rsid w:val="00E315E9"/>
    <w:rsid w:val="00E341F9"/>
    <w:rsid w:val="00E34E3B"/>
    <w:rsid w:val="00E425EF"/>
    <w:rsid w:val="00E43B48"/>
    <w:rsid w:val="00E51AE3"/>
    <w:rsid w:val="00E55390"/>
    <w:rsid w:val="00E63169"/>
    <w:rsid w:val="00E742F5"/>
    <w:rsid w:val="00E75FE5"/>
    <w:rsid w:val="00E76C6B"/>
    <w:rsid w:val="00E81E0A"/>
    <w:rsid w:val="00E92CA2"/>
    <w:rsid w:val="00E93B50"/>
    <w:rsid w:val="00E950A0"/>
    <w:rsid w:val="00EA1D8A"/>
    <w:rsid w:val="00EA1F50"/>
    <w:rsid w:val="00EA4736"/>
    <w:rsid w:val="00EC6DE0"/>
    <w:rsid w:val="00EC7F83"/>
    <w:rsid w:val="00ED0ACB"/>
    <w:rsid w:val="00ED5881"/>
    <w:rsid w:val="00EE03CC"/>
    <w:rsid w:val="00EE350D"/>
    <w:rsid w:val="00EE66F8"/>
    <w:rsid w:val="00EF5BEB"/>
    <w:rsid w:val="00F049DF"/>
    <w:rsid w:val="00F05535"/>
    <w:rsid w:val="00F05AAE"/>
    <w:rsid w:val="00F13C98"/>
    <w:rsid w:val="00F2028A"/>
    <w:rsid w:val="00F204BB"/>
    <w:rsid w:val="00F22903"/>
    <w:rsid w:val="00F2562A"/>
    <w:rsid w:val="00F25A9A"/>
    <w:rsid w:val="00F30A24"/>
    <w:rsid w:val="00F3168A"/>
    <w:rsid w:val="00F35803"/>
    <w:rsid w:val="00F42BBD"/>
    <w:rsid w:val="00F45063"/>
    <w:rsid w:val="00F47EBD"/>
    <w:rsid w:val="00F5065C"/>
    <w:rsid w:val="00F75156"/>
    <w:rsid w:val="00F75FB9"/>
    <w:rsid w:val="00F8499B"/>
    <w:rsid w:val="00F906AE"/>
    <w:rsid w:val="00F91022"/>
    <w:rsid w:val="00FA32A6"/>
    <w:rsid w:val="00FA650B"/>
    <w:rsid w:val="00FB0EB7"/>
    <w:rsid w:val="00FB2C44"/>
    <w:rsid w:val="00FC33A0"/>
    <w:rsid w:val="00FC7AB7"/>
    <w:rsid w:val="00FD3C9C"/>
    <w:rsid w:val="00FE3F6E"/>
    <w:rsid w:val="00FF1274"/>
    <w:rsid w:val="097A2596"/>
    <w:rsid w:val="1992F4B7"/>
    <w:rsid w:val="21D174DB"/>
    <w:rsid w:val="26ED31F4"/>
    <w:rsid w:val="2AE6333B"/>
    <w:rsid w:val="35A7778A"/>
    <w:rsid w:val="4C088B10"/>
    <w:rsid w:val="51DF4DC4"/>
    <w:rsid w:val="599FF757"/>
    <w:rsid w:val="5DEC6D3F"/>
    <w:rsid w:val="647B04EF"/>
    <w:rsid w:val="68683AE3"/>
    <w:rsid w:val="6967F6E8"/>
    <w:rsid w:val="6ACEF402"/>
    <w:rsid w:val="6D2F08BA"/>
    <w:rsid w:val="7361C8B6"/>
    <w:rsid w:val="763C51C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0C0EE2"/>
  <w15:docId w15:val="{79678D21-214A-409C-9718-D7138F4A6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customStyle="1" w:styleId="NichtaufgelsteErwhnung1">
    <w:name w:val="Nicht aufgelöste Erwähnung1"/>
    <w:basedOn w:val="DefaultParagraphFont"/>
    <w:uiPriority w:val="99"/>
    <w:semiHidden/>
    <w:unhideWhenUsed/>
    <w:rsid w:val="003B7933"/>
    <w:rPr>
      <w:color w:val="605E5C"/>
      <w:shd w:val="clear" w:color="auto" w:fill="E1DFDD"/>
    </w:rPr>
  </w:style>
  <w:style w:type="character" w:styleId="CommentReference">
    <w:name w:val="annotation reference"/>
    <w:basedOn w:val="DefaultParagraphFont"/>
    <w:semiHidden/>
    <w:unhideWhenUsed/>
    <w:rsid w:val="00D43024"/>
    <w:rPr>
      <w:sz w:val="16"/>
      <w:szCs w:val="16"/>
    </w:rPr>
  </w:style>
  <w:style w:type="paragraph" w:styleId="CommentText">
    <w:name w:val="annotation text"/>
    <w:basedOn w:val="Normal"/>
    <w:link w:val="CommentTextChar"/>
    <w:unhideWhenUsed/>
    <w:rsid w:val="00D43024"/>
    <w:pPr>
      <w:spacing w:line="240" w:lineRule="auto"/>
    </w:pPr>
    <w:rPr>
      <w:sz w:val="20"/>
      <w:szCs w:val="20"/>
    </w:rPr>
  </w:style>
  <w:style w:type="character" w:customStyle="1" w:styleId="CommentTextChar">
    <w:name w:val="Comment Text Char"/>
    <w:basedOn w:val="DefaultParagraphFont"/>
    <w:link w:val="CommentText"/>
    <w:rsid w:val="00D43024"/>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D43024"/>
    <w:rPr>
      <w:b/>
      <w:bCs/>
    </w:rPr>
  </w:style>
  <w:style w:type="character" w:customStyle="1" w:styleId="CommentSubjectChar">
    <w:name w:val="Comment Subject Char"/>
    <w:basedOn w:val="CommentTextChar"/>
    <w:link w:val="CommentSubject"/>
    <w:semiHidden/>
    <w:rsid w:val="00D43024"/>
    <w:rPr>
      <w:rFonts w:ascii="Bosch Office Sans" w:hAnsi="Bosch Office Sans"/>
      <w:b/>
      <w:bCs/>
      <w:lang w:val="en-US" w:eastAsia="en-US"/>
    </w:rPr>
  </w:style>
  <w:style w:type="paragraph" w:styleId="Revision">
    <w:name w:val="Revision"/>
    <w:hidden/>
    <w:uiPriority w:val="99"/>
    <w:semiHidden/>
    <w:rsid w:val="002471E2"/>
    <w:rPr>
      <w:rFonts w:ascii="Bosch Office Sans" w:hAnsi="Bosch Office Sans"/>
      <w:sz w:val="21"/>
      <w:szCs w:val="21"/>
      <w:lang w:eastAsia="en-US"/>
    </w:rPr>
  </w:style>
  <w:style w:type="character" w:customStyle="1" w:styleId="UnresolvedMention1">
    <w:name w:val="Unresolved Mention1"/>
    <w:basedOn w:val="DefaultParagraphFont"/>
    <w:uiPriority w:val="99"/>
    <w:semiHidden/>
    <w:unhideWhenUsed/>
    <w:rsid w:val="00E341F9"/>
    <w:rPr>
      <w:color w:val="605E5C"/>
      <w:shd w:val="clear" w:color="auto" w:fill="E1DFDD"/>
    </w:rPr>
  </w:style>
  <w:style w:type="character" w:styleId="Emphasis">
    <w:name w:val="Emphasis"/>
    <w:basedOn w:val="DefaultParagraphFont"/>
    <w:uiPriority w:val="20"/>
    <w:qFormat/>
    <w:rsid w:val="00E341F9"/>
    <w:rPr>
      <w:i/>
      <w:iCs/>
    </w:rPr>
  </w:style>
  <w:style w:type="character" w:customStyle="1" w:styleId="ui-provider">
    <w:name w:val="ui-provider"/>
    <w:basedOn w:val="DefaultParagraphFont"/>
    <w:rsid w:val="00636081"/>
  </w:style>
  <w:style w:type="character" w:customStyle="1" w:styleId="Mention1">
    <w:name w:val="Mention1"/>
    <w:basedOn w:val="DefaultParagraphFont"/>
    <w:uiPriority w:val="99"/>
    <w:unhideWhenUsed/>
    <w:rPr>
      <w:color w:val="2B579A"/>
      <w:shd w:val="clear" w:color="auto" w:fill="E6E6E6"/>
    </w:rPr>
  </w:style>
  <w:style w:type="character" w:customStyle="1" w:styleId="normaltextrun">
    <w:name w:val="normaltextrun"/>
    <w:basedOn w:val="DefaultParagraphFont"/>
    <w:rsid w:val="00782383"/>
  </w:style>
  <w:style w:type="character" w:customStyle="1" w:styleId="eop">
    <w:name w:val="eop"/>
    <w:basedOn w:val="DefaultParagraphFont"/>
    <w:rsid w:val="00782383"/>
  </w:style>
  <w:style w:type="paragraph" w:customStyle="1" w:styleId="paragraph">
    <w:name w:val="paragraph"/>
    <w:basedOn w:val="Normal"/>
    <w:rsid w:val="00782383"/>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53917">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7780371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1933736842">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witter.com/BoschPres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BB0A01315E3A4295C1C42910293D04" ma:contentTypeVersion="14" ma:contentTypeDescription="Create a new document." ma:contentTypeScope="" ma:versionID="40267b227be68ce0351dab1aadb964b1">
  <xsd:schema xmlns:xsd="http://www.w3.org/2001/XMLSchema" xmlns:xs="http://www.w3.org/2001/XMLSchema" xmlns:p="http://schemas.microsoft.com/office/2006/metadata/properties" xmlns:ns2="1aebb4e5-de20-43d5-88d0-1f2c72ea737f" xmlns:ns3="5522541d-d52a-4395-985e-fa90df049bc0" targetNamespace="http://schemas.microsoft.com/office/2006/metadata/properties" ma:root="true" ma:fieldsID="37af943e31cb10ec36418ef86b548c5f" ns2:_="" ns3:_="">
    <xsd:import namespace="1aebb4e5-de20-43d5-88d0-1f2c72ea737f"/>
    <xsd:import namespace="5522541d-d52a-4395-985e-fa90df049b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bb4e5-de20-43d5-88d0-1f2c72ea73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22541d-d52a-4395-985e-fa90df049b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86e859f-638b-4ab6-b9d3-e3a30003c4c5}" ma:internalName="TaxCatchAll" ma:showField="CatchAllData" ma:web="5522541d-d52a-4395-985e-fa90df049bc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22541d-d52a-4395-985e-fa90df049bc0" xsi:nil="true"/>
    <lcf76f155ced4ddcb4097134ff3c332f xmlns="1aebb4e5-de20-43d5-88d0-1f2c72ea737f">
      <Terms xmlns="http://schemas.microsoft.com/office/infopath/2007/PartnerControls"/>
    </lcf76f155ced4ddcb4097134ff3c332f>
    <SharedWithUsers xmlns="5522541d-d52a-4395-985e-fa90df049bc0">
      <UserInfo>
        <DisplayName>Litz Michael Thomas (AE/MFC-SO)</DisplayName>
        <AccountId>134</AccountId>
        <AccountType/>
      </UserInfo>
      <UserInfo>
        <DisplayName>Fleischmann Thomas (AE/BUD-SC)</DisplayName>
        <AccountId>139</AccountId>
        <AccountType/>
      </UserInfo>
      <UserInfo>
        <DisplayName>Fabrowsky Jens (AE/EB-SC)</DisplayName>
        <AccountId>140</AccountId>
        <AccountType/>
      </UserInfo>
      <UserInfo>
        <DisplayName>Bohne Laura (AE/OFE-SC)</DisplayName>
        <AccountId>114</AccountId>
        <AccountType/>
      </UserInfo>
      <UserInfo>
        <DisplayName>Kress Dirk (AE/EB-SO)</DisplayName>
        <AccountId>141</AccountId>
        <AccountType/>
      </UserInfo>
    </SharedWithUsers>
  </documentManagement>
</p:properties>
</file>

<file path=customXml/itemProps1.xml><?xml version="1.0" encoding="utf-8"?>
<ds:datastoreItem xmlns:ds="http://schemas.openxmlformats.org/officeDocument/2006/customXml" ds:itemID="{F375E174-43B4-4FFE-B78B-3908EC72555B}">
  <ds:schemaRefs>
    <ds:schemaRef ds:uri="http://schemas.microsoft.com/sharepoint/v3/contenttype/forms"/>
  </ds:schemaRefs>
</ds:datastoreItem>
</file>

<file path=customXml/itemProps2.xml><?xml version="1.0" encoding="utf-8"?>
<ds:datastoreItem xmlns:ds="http://schemas.openxmlformats.org/officeDocument/2006/customXml" ds:itemID="{11DC91F7-CD21-4834-A39D-763C55D1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ebb4e5-de20-43d5-88d0-1f2c72ea737f"/>
    <ds:schemaRef ds:uri="5522541d-d52a-4395-985e-fa90df049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07E-0E2E-4F98-90C6-C1EEBF5A0D5D}">
  <ds:schemaRefs>
    <ds:schemaRef ds:uri="http://schemas.openxmlformats.org/officeDocument/2006/bibliography"/>
  </ds:schemaRefs>
</ds:datastoreItem>
</file>

<file path=customXml/itemProps4.xml><?xml version="1.0" encoding="utf-8"?>
<ds:datastoreItem xmlns:ds="http://schemas.openxmlformats.org/officeDocument/2006/customXml" ds:itemID="{58414D0B-0181-4DFB-BEE9-19DBCE79B6BF}">
  <ds:schemaRefs>
    <ds:schemaRef ds:uri="http://purl.org/dc/dcmitype/"/>
    <ds:schemaRef ds:uri="http://schemas.microsoft.com/office/2006/documentManagement/types"/>
    <ds:schemaRef ds:uri="http://purl.org/dc/terms/"/>
    <ds:schemaRef ds:uri="http://purl.org/dc/elements/1.1/"/>
    <ds:schemaRef ds:uri="1aebb4e5-de20-43d5-88d0-1f2c72ea737f"/>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5522541d-d52a-4395-985e-fa90df049bc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1221</Words>
  <Characters>7099</Characters>
  <Application>Microsoft Office Word</Application>
  <DocSecurity>0</DocSecurity>
  <PresentationFormat/>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8304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Kaliudis Athanassios (C/CGC-EC2)</dc:creator>
  <cp:lastModifiedBy>Wieland Tim (C/CGR1-NA)</cp:lastModifiedBy>
  <cp:revision>3</cp:revision>
  <cp:lastPrinted>2023-12-01T16:01:00Z</cp:lastPrinted>
  <dcterms:created xsi:type="dcterms:W3CDTF">2023-12-04T15:14:00Z</dcterms:created>
  <dcterms:modified xsi:type="dcterms:W3CDTF">2023-12-04T15:16:00Z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0x01010061BB0A01315E3A4295C1C42910293D04</vt:lpwstr>
  </property>
  <property fmtid="{D5CDD505-2E9C-101B-9397-08002B2CF9AE}" pid="3" name="ecm_ItemDeleteBlockHolders">
    <vt:lpwstr/>
  </property>
  <property fmtid="{D5CDD505-2E9C-101B-9397-08002B2CF9AE}" pid="4" name="IconOverlay">
    <vt:lpwstr/>
  </property>
  <property fmtid="{D5CDD505-2E9C-101B-9397-08002B2CF9AE}" pid="5" name="ecm_RecordRestrictions">
    <vt:lpwstr/>
  </property>
  <property fmtid="{D5CDD505-2E9C-101B-9397-08002B2CF9AE}" pid="6" name="ecm_ItemLockHolders">
    <vt:lpwstr/>
  </property>
  <property fmtid="{D5CDD505-2E9C-101B-9397-08002B2CF9AE}" pid="7" name="_vti_ItemHoldRecordStatus">
    <vt:lpwstr/>
  </property>
  <property fmtid="{D5CDD505-2E9C-101B-9397-08002B2CF9AE}" pid="8" name="_vti_ItemDeclaredRecord">
    <vt:lpwstr/>
  </property>
  <property fmtid="{D5CDD505-2E9C-101B-9397-08002B2CF9AE}" pid="9" name="_dlc_DocIdItemGuid">
    <vt:lpwstr>240f6cf3-00dd-40b9-a17b-eef8e01484ab</vt:lpwstr>
  </property>
  <property fmtid="{D5CDD505-2E9C-101B-9397-08002B2CF9AE}" pid="10" name="ILMRevision">
    <vt:lpwstr/>
  </property>
  <property fmtid="{D5CDD505-2E9C-101B-9397-08002B2CF9AE}" pid="11" name="ConceptualVersion">
    <vt:lpwstr/>
  </property>
  <property fmtid="{D5CDD505-2E9C-101B-9397-08002B2CF9AE}" pid="12" name="ConceptualVersionTreeview">
    <vt:lpwstr/>
  </property>
  <property fmtid="{D5CDD505-2E9C-101B-9397-08002B2CF9AE}" pid="13" name="ILMComments">
    <vt:lpwstr/>
  </property>
  <property fmtid="{D5CDD505-2E9C-101B-9397-08002B2CF9AE}" pid="14" name="ILMExternalReference">
    <vt:lpwstr/>
  </property>
  <property fmtid="{D5CDD505-2E9C-101B-9397-08002B2CF9AE}" pid="15" name="DocIdOfLinkItem">
    <vt:lpwstr/>
  </property>
  <property fmtid="{D5CDD505-2E9C-101B-9397-08002B2CF9AE}" pid="16" name="MediaServiceImageTags">
    <vt:lpwstr/>
  </property>
</Properties>
</file>