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6EEC0" w14:textId="6C31561E" w:rsidR="002531E8" w:rsidRPr="001029D4" w:rsidRDefault="004B02D9" w:rsidP="002531E8">
      <w:pPr>
        <w:pStyle w:val="Oberzeile"/>
        <w:rPr>
          <w:b/>
        </w:rPr>
      </w:pPr>
      <w:r w:rsidRPr="001029D4">
        <w:rPr>
          <w:b/>
          <w:bCs/>
          <w:lang w:val="en"/>
        </w:rPr>
        <w:t>Quantum technologies: Bosch aims to use sensors to take a leading position</w:t>
      </w:r>
    </w:p>
    <w:p w14:paraId="23D222A2" w14:textId="458DB9BD" w:rsidR="002531E8" w:rsidRPr="001029D4" w:rsidRDefault="004B02D9" w:rsidP="002531E8">
      <w:pPr>
        <w:pStyle w:val="Headline"/>
        <w:rPr>
          <w:b w:val="0"/>
        </w:rPr>
      </w:pPr>
      <w:r w:rsidRPr="001029D4">
        <w:rPr>
          <w:b w:val="0"/>
          <w:lang w:val="en"/>
        </w:rPr>
        <w:t>Areas of application from medicine to mobility</w:t>
      </w:r>
    </w:p>
    <w:p w14:paraId="4F875407" w14:textId="77777777" w:rsidR="00E93B50" w:rsidRPr="001029D4" w:rsidRDefault="00E93B50"/>
    <w:p w14:paraId="26AA5C72" w14:textId="0E39318B" w:rsidR="00407CF7" w:rsidRPr="001029D4" w:rsidRDefault="00407CF7" w:rsidP="00407CF7">
      <w:pPr>
        <w:pStyle w:val="Strichpunkt"/>
      </w:pPr>
      <w:r w:rsidRPr="001029D4">
        <w:rPr>
          <w:lang w:val="en"/>
        </w:rPr>
        <w:t>Dr. Stefan Hartung: “We want to take a leading position in quantum sensors for medicine and mobility.”</w:t>
      </w:r>
    </w:p>
    <w:p w14:paraId="7B40ED35" w14:textId="54CE3B8B" w:rsidR="00407CF7" w:rsidRPr="001029D4" w:rsidRDefault="00407CF7" w:rsidP="00407CF7">
      <w:pPr>
        <w:pStyle w:val="Strichpunkt"/>
      </w:pPr>
      <w:r w:rsidRPr="001029D4">
        <w:rPr>
          <w:lang w:val="en"/>
        </w:rPr>
        <w:t>Medicine: Bosch quantum sensors could help save lives in the future.</w:t>
      </w:r>
    </w:p>
    <w:p w14:paraId="29783CCF" w14:textId="32339BD2" w:rsidR="00407CF7" w:rsidRPr="001029D4" w:rsidRDefault="00407CF7" w:rsidP="00407CF7">
      <w:pPr>
        <w:pStyle w:val="Strichpunkt"/>
      </w:pPr>
      <w:r w:rsidRPr="001029D4">
        <w:rPr>
          <w:lang w:val="en"/>
        </w:rPr>
        <w:t>Mobility: Ultra-precise navigation in the air, on the road, and on water.</w:t>
      </w:r>
    </w:p>
    <w:p w14:paraId="15AF6CB5" w14:textId="04A92F83" w:rsidR="00E93B50" w:rsidRPr="001029D4" w:rsidRDefault="00FB3977">
      <w:pPr>
        <w:pStyle w:val="Strichpunkt"/>
      </w:pPr>
      <w:r w:rsidRPr="001029D4">
        <w:rPr>
          <w:lang w:val="en"/>
        </w:rPr>
        <w:t>Miniaturization: Bosch is working to integrate quantum sensors onto chips.</w:t>
      </w:r>
    </w:p>
    <w:p w14:paraId="7ABA95CC" w14:textId="77777777" w:rsidR="00E93B50" w:rsidRPr="001029D4" w:rsidRDefault="00E93B50"/>
    <w:p w14:paraId="6311AB25" w14:textId="77777777" w:rsidR="00E93B50" w:rsidRPr="001029D4" w:rsidRDefault="00E93B50"/>
    <w:p w14:paraId="37DF9AE9" w14:textId="77777777" w:rsidR="00E93B50" w:rsidRPr="001029D4" w:rsidRDefault="00E93B50"/>
    <w:p w14:paraId="5543FF7F" w14:textId="743794D5" w:rsidR="00256A9E" w:rsidRPr="001029D4" w:rsidRDefault="004B02D9" w:rsidP="00F07E68">
      <w:r w:rsidRPr="001029D4">
        <w:rPr>
          <w:lang w:val="en"/>
        </w:rPr>
        <w:t xml:space="preserve">Stuttgart, Germany – Quantum technologies have great potential, but most of this potential is still a distant dream at present. Following ten years of research in this field, Bosch is now planning to work with the first pilot customers in the medical and mobility industries on specific applications over the next two years. At the startup Bosch Quantum Sensing, established at the beginning of 2022, some 30 associates are currently focusing on this. Bosch estimates the annual global market potential of applications for medicine and mobility will reach the mid-single-digit billions by the middle of the next decade. One potential area of application for quantum sensors, the brain-computer interface (BCI), will on its own be worth more than five billion dollars annually in the long term, according to the company’s calculations. One example of its future use is sensors that record nerve impulses in order to control artificial limbs and thus improve patients’ quality of life. “The quantum sensors we are creating in medical technology are a perfect fit for our ‘Invented for life’ ethos. By the end of the decade, we want to take a leading position with our technology,” says Dr. Stefan Hartung, chairman of the Bosch board of management. </w:t>
      </w:r>
    </w:p>
    <w:p w14:paraId="42F55A3E" w14:textId="77777777" w:rsidR="00256A9E" w:rsidRPr="001029D4" w:rsidRDefault="00256A9E" w:rsidP="00574B2B"/>
    <w:p w14:paraId="1415CCC1" w14:textId="70E32AB8" w:rsidR="00256A9E" w:rsidRPr="001029D4" w:rsidRDefault="00256A9E" w:rsidP="00574B2B">
      <w:pPr>
        <w:rPr>
          <w:b/>
          <w:bCs/>
        </w:rPr>
      </w:pPr>
      <w:r w:rsidRPr="001029D4">
        <w:rPr>
          <w:b/>
          <w:bCs/>
          <w:lang w:val="en"/>
        </w:rPr>
        <w:t>Small is beautiful: Bosch is a leader in miniaturization</w:t>
      </w:r>
    </w:p>
    <w:p w14:paraId="542F3036" w14:textId="1355B59E" w:rsidR="00FB3977" w:rsidRPr="001029D4" w:rsidRDefault="00C24A82" w:rsidP="00574B2B">
      <w:r w:rsidRPr="001029D4">
        <w:rPr>
          <w:lang w:val="en"/>
        </w:rPr>
        <w:t xml:space="preserve">When it comes to size, the technology company is already a frontrunner: in terms of its measurement accuracy, the Bosch sensor prototype is the smallest currently available – about the size of a cell phone. Its compact design offers considerable advantages wherever space is at a premium – for example, in </w:t>
      </w:r>
      <w:r w:rsidRPr="001029D4">
        <w:rPr>
          <w:lang w:val="en"/>
        </w:rPr>
        <w:lastRenderedPageBreak/>
        <w:t xml:space="preserve">industrial applications, in vehicles, in aircraft, or even in hospital emergency rooms. The smaller the sensor, the greater the benefits: smaller sensors are portable, cheaper to produce, and more scalable as a result. “Our goal is to miniaturize quantum sensors to the point where they can be integrated onto a chip,” says Dr. Katrin Kobe, who is responsible for sensor commercialization at Bosch Quantum Sensing. This could lead the way to additional sensor applications. </w:t>
      </w:r>
    </w:p>
    <w:p w14:paraId="4F91B96E" w14:textId="77777777" w:rsidR="00FB3977" w:rsidRPr="001029D4" w:rsidRDefault="00FB3977" w:rsidP="00574B2B"/>
    <w:p w14:paraId="49FB0AFE" w14:textId="4AEB8D43" w:rsidR="00BC3FE5" w:rsidRPr="001029D4" w:rsidRDefault="00BC3FE5" w:rsidP="00574B2B">
      <w:pPr>
        <w:rPr>
          <w:b/>
          <w:bCs/>
        </w:rPr>
      </w:pPr>
      <w:r w:rsidRPr="001029D4">
        <w:rPr>
          <w:b/>
          <w:bCs/>
          <w:lang w:val="en"/>
        </w:rPr>
        <w:t>Quantum sensors as potential lifesavers</w:t>
      </w:r>
    </w:p>
    <w:p w14:paraId="6118CDBB" w14:textId="75D98815" w:rsidR="0032782B" w:rsidRPr="001029D4" w:rsidRDefault="00407CF7" w:rsidP="00574B2B">
      <w:r w:rsidRPr="001029D4">
        <w:rPr>
          <w:lang w:val="en"/>
        </w:rPr>
        <w:t xml:space="preserve">In medicine, Bosch quantum sensors could help save lives in the future: by measuring the heart’s natural magnetic field and enabling simple measurements over a longer period of time, they can provide far more data than today’s </w:t>
      </w:r>
      <w:r w:rsidRPr="001029D4">
        <w:rPr>
          <w:rStyle w:val="ui-provider"/>
          <w:lang w:val="en"/>
        </w:rPr>
        <w:t>electrocardiography (</w:t>
      </w:r>
      <w:r w:rsidRPr="001029D4">
        <w:rPr>
          <w:lang w:val="en"/>
        </w:rPr>
        <w:t xml:space="preserve">ECG). An ECG machine is applied directly to the skin by means of electrodes; if they slip, measurements are inaccurate. Moreover, in an emergency, attaching the ECG machine uses up precious time. Quantum sensors, by contrast, can be incorporated into things like items of clothing or mattresses. This not only speeds up diagnosis in the emergency room, but also makes monitoring at home easy and precise. The prospect of contactless early detection of atrial fibrillation – one of the causes of life-threatening strokes, heart failure, and dementia – is thus within reach for the first time. In other words, early diagnosis with the help of quantum sensors could, in the best case, lead to the prevention of fatal strokes. </w:t>
      </w:r>
    </w:p>
    <w:p w14:paraId="0D5EE285" w14:textId="5674BA0B" w:rsidR="0032782B" w:rsidRPr="001029D4" w:rsidRDefault="0032782B" w:rsidP="00574B2B"/>
    <w:p w14:paraId="24096E5B" w14:textId="33FA89A4" w:rsidR="00D86956" w:rsidRPr="001029D4" w:rsidRDefault="00D86956" w:rsidP="00574B2B">
      <w:pPr>
        <w:rPr>
          <w:b/>
          <w:bCs/>
        </w:rPr>
      </w:pPr>
      <w:r w:rsidRPr="001029D4">
        <w:rPr>
          <w:b/>
          <w:bCs/>
          <w:lang w:val="en"/>
        </w:rPr>
        <w:t>Ultra-precise navigation in the air, on the road, and on water</w:t>
      </w:r>
    </w:p>
    <w:p w14:paraId="78E79C91" w14:textId="7D7517CC" w:rsidR="00CE3528" w:rsidRPr="001029D4" w:rsidRDefault="00E409DC" w:rsidP="00574B2B">
      <w:r w:rsidRPr="001029D4">
        <w:rPr>
          <w:lang w:val="en"/>
        </w:rPr>
        <w:t xml:space="preserve">In addition to medical technology, quantum sensors could also be used in mobility. One example is navigation. A global positioning system (GPS) is susceptible to interference, whereas quantum sensors are resistant to external influences, since they work by measuring the earth’s unchanging magnetic field. This paves the way for ultra-precise navigation in the air, on the road, and on water. There may also be scope for considerable additional benefits in electromobility. In the future, quantum sensors could be used there to precisely measure the magnetic field of the electric current and thus determine the exact charge level of the battery. The result would be more reliable determination of the remaining range, allowing trips to be planned better. </w:t>
      </w:r>
    </w:p>
    <w:p w14:paraId="647C05A7" w14:textId="04F1BDE0" w:rsidR="004840E2" w:rsidRPr="001029D4" w:rsidRDefault="004840E2"/>
    <w:p w14:paraId="68E1CE2B" w14:textId="77777777" w:rsidR="00205283" w:rsidRPr="001029D4" w:rsidRDefault="00205283">
      <w:pPr>
        <w:pStyle w:val="Zwischenberschrift"/>
      </w:pPr>
    </w:p>
    <w:p w14:paraId="672FE367" w14:textId="3A784220" w:rsidR="00E93B50" w:rsidRDefault="00E93B50">
      <w:pPr>
        <w:pStyle w:val="Zwischenberschrift"/>
        <w:rPr>
          <w:b w:val="0"/>
          <w:lang w:val="en"/>
        </w:rPr>
      </w:pPr>
    </w:p>
    <w:p w14:paraId="328D9FC4" w14:textId="7E36E962" w:rsidR="008F233C" w:rsidRDefault="008F233C" w:rsidP="008F233C">
      <w:pPr>
        <w:rPr>
          <w:lang w:val="en"/>
        </w:rPr>
      </w:pPr>
    </w:p>
    <w:p w14:paraId="1BA443DF" w14:textId="07CC91D0" w:rsidR="008F233C" w:rsidRDefault="008F233C" w:rsidP="008F233C">
      <w:pPr>
        <w:rPr>
          <w:lang w:val="en"/>
        </w:rPr>
      </w:pPr>
    </w:p>
    <w:p w14:paraId="4E029D32" w14:textId="55556FB0" w:rsidR="008F233C" w:rsidRDefault="008F233C" w:rsidP="008F233C">
      <w:pPr>
        <w:rPr>
          <w:lang w:val="en"/>
        </w:rPr>
      </w:pPr>
    </w:p>
    <w:p w14:paraId="49AA9BB0" w14:textId="77777777" w:rsidR="008F233C" w:rsidRPr="008F233C" w:rsidRDefault="008F233C" w:rsidP="008F233C">
      <w:pPr>
        <w:rPr>
          <w:lang w:val="en"/>
        </w:rPr>
      </w:pPr>
    </w:p>
    <w:p w14:paraId="3333E439" w14:textId="77777777" w:rsidR="00E93B50" w:rsidRPr="001029D4" w:rsidRDefault="00E93B50"/>
    <w:p w14:paraId="38300B02" w14:textId="77777777" w:rsidR="004C6A6E" w:rsidRPr="00F85948" w:rsidRDefault="004C6A6E" w:rsidP="004C6A6E">
      <w:pPr>
        <w:pStyle w:val="Untertitel1"/>
        <w:rPr>
          <w:lang w:val="en-US"/>
        </w:rPr>
      </w:pPr>
      <w:bookmarkStart w:id="0" w:name="_Hlk144805877"/>
      <w:r w:rsidRPr="00F85948">
        <w:rPr>
          <w:lang w:val="en-US"/>
        </w:rPr>
        <w:lastRenderedPageBreak/>
        <w:t>Contact:</w:t>
      </w:r>
      <w:r w:rsidRPr="00F85948">
        <w:rPr>
          <w:lang w:val="en-US"/>
        </w:rPr>
        <w:tab/>
      </w:r>
      <w:r w:rsidRPr="00F85948">
        <w:rPr>
          <w:lang w:val="en-US"/>
        </w:rPr>
        <w:tab/>
      </w:r>
      <w:r w:rsidRPr="00F85948">
        <w:rPr>
          <w:lang w:val="en-US"/>
        </w:rPr>
        <w:tab/>
      </w:r>
      <w:r w:rsidRPr="00F85948">
        <w:rPr>
          <w:lang w:val="en-US"/>
        </w:rPr>
        <w:tab/>
      </w:r>
      <w:r w:rsidRPr="00F85948">
        <w:rPr>
          <w:lang w:val="en-US"/>
        </w:rPr>
        <w:tab/>
      </w:r>
    </w:p>
    <w:p w14:paraId="26231C80" w14:textId="77777777" w:rsidR="004C6A6E" w:rsidRPr="00F85948" w:rsidRDefault="004C6A6E" w:rsidP="004C6A6E">
      <w:pPr>
        <w:rPr>
          <w:rFonts w:cs="Arial"/>
          <w:color w:val="000000"/>
          <w:sz w:val="20"/>
          <w:szCs w:val="20"/>
        </w:rPr>
      </w:pPr>
      <w:r w:rsidRPr="00F85948">
        <w:rPr>
          <w:lang w:val="en-GB"/>
        </w:rPr>
        <w:t>Tim Wieland</w:t>
      </w:r>
      <w:r w:rsidRPr="00F85948">
        <w:rPr>
          <w:lang w:val="en-GB"/>
        </w:rPr>
        <w:tab/>
      </w:r>
      <w:r w:rsidRPr="00F85948">
        <w:rPr>
          <w:lang w:val="en-GB"/>
        </w:rPr>
        <w:tab/>
      </w:r>
      <w:r w:rsidRPr="00F85948">
        <w:rPr>
          <w:lang w:val="en-GB"/>
        </w:rPr>
        <w:tab/>
      </w:r>
      <w:r w:rsidRPr="00F85948">
        <w:rPr>
          <w:lang w:val="en-GB"/>
        </w:rPr>
        <w:br/>
        <w:t xml:space="preserve">phone: </w:t>
      </w:r>
      <w:r w:rsidRPr="00F85948">
        <w:rPr>
          <w:rFonts w:cs="Arial"/>
          <w:color w:val="000000"/>
          <w:sz w:val="20"/>
          <w:szCs w:val="20"/>
        </w:rPr>
        <w:t>+1 248 876-7708</w:t>
      </w:r>
      <w:r w:rsidRPr="00F85948">
        <w:rPr>
          <w:rFonts w:cs="Arial"/>
          <w:color w:val="000000"/>
          <w:sz w:val="20"/>
          <w:szCs w:val="20"/>
        </w:rPr>
        <w:tab/>
      </w:r>
    </w:p>
    <w:p w14:paraId="2C092CFF" w14:textId="77777777" w:rsidR="004C6A6E" w:rsidRPr="00F85948" w:rsidRDefault="004C6A6E" w:rsidP="004C6A6E">
      <w:pPr>
        <w:rPr>
          <w:rStyle w:val="Hyperlink"/>
          <w:rFonts w:cs="Arial"/>
          <w:sz w:val="20"/>
          <w:szCs w:val="20"/>
        </w:rPr>
      </w:pPr>
      <w:r w:rsidRPr="00F85948">
        <w:rPr>
          <w:rFonts w:cs="Arial"/>
          <w:color w:val="000000"/>
          <w:sz w:val="20"/>
          <w:szCs w:val="20"/>
          <w:lang w:val="en-GB"/>
        </w:rPr>
        <w:t xml:space="preserve">email: </w:t>
      </w:r>
      <w:hyperlink r:id="rId10" w:history="1">
        <w:r w:rsidRPr="00F85948">
          <w:rPr>
            <w:rStyle w:val="Hyperlink"/>
            <w:rFonts w:cs="Arial"/>
            <w:sz w:val="20"/>
            <w:szCs w:val="20"/>
          </w:rPr>
          <w:t>Tim.Wieland@us.bosch.com</w:t>
        </w:r>
      </w:hyperlink>
    </w:p>
    <w:p w14:paraId="3DA756E6" w14:textId="77777777" w:rsidR="004C6A6E" w:rsidRPr="00F85948" w:rsidRDefault="004C6A6E" w:rsidP="004C6A6E"/>
    <w:p w14:paraId="57BD8581" w14:textId="77777777" w:rsidR="004C6A6E" w:rsidRPr="00F85948" w:rsidRDefault="004C6A6E" w:rsidP="004C6A6E"/>
    <w:p w14:paraId="1CB77870" w14:textId="77777777" w:rsidR="004C6A6E" w:rsidRPr="00F85948" w:rsidRDefault="004C6A6E" w:rsidP="004C6A6E"/>
    <w:p w14:paraId="45941A9B" w14:textId="77777777" w:rsidR="004C6A6E" w:rsidRPr="00F85948" w:rsidRDefault="004C6A6E" w:rsidP="004C6A6E"/>
    <w:p w14:paraId="5DCD95CE" w14:textId="77777777" w:rsidR="004C6A6E" w:rsidRPr="00F85948" w:rsidRDefault="004C6A6E" w:rsidP="004C6A6E"/>
    <w:p w14:paraId="32F8F673" w14:textId="77777777" w:rsidR="004C6A6E" w:rsidRPr="00F85948" w:rsidRDefault="004C6A6E" w:rsidP="004C6A6E">
      <w:pPr>
        <w:rPr>
          <w:b/>
          <w:bCs/>
          <w:i/>
          <w:iCs/>
          <w:color w:val="000000"/>
        </w:rPr>
      </w:pPr>
      <w:r w:rsidRPr="00F85948">
        <w:rPr>
          <w:b/>
          <w:bCs/>
          <w:i/>
          <w:iCs/>
          <w:color w:val="000000"/>
        </w:rPr>
        <w:t>About Bosch</w:t>
      </w:r>
    </w:p>
    <w:p w14:paraId="141361DD" w14:textId="77777777" w:rsidR="004C6A6E" w:rsidRPr="00F85948" w:rsidRDefault="004C6A6E" w:rsidP="004C6A6E">
      <w:pPr>
        <w:spacing w:line="240" w:lineRule="auto"/>
        <w:rPr>
          <w:i/>
          <w:iCs/>
          <w:color w:val="000000"/>
        </w:rPr>
      </w:pPr>
      <w:r w:rsidRPr="00F85948">
        <w:rPr>
          <w:i/>
          <w:iCs/>
          <w:color w:val="000000"/>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469E04B8" w14:textId="77777777" w:rsidR="004C6A6E" w:rsidRPr="00F85948" w:rsidRDefault="004C6A6E" w:rsidP="004C6A6E">
      <w:pPr>
        <w:spacing w:line="240" w:lineRule="auto"/>
        <w:rPr>
          <w:i/>
          <w:iCs/>
          <w:color w:val="000000"/>
        </w:rPr>
      </w:pPr>
    </w:p>
    <w:p w14:paraId="3727F1D8" w14:textId="77777777" w:rsidR="004C6A6E" w:rsidRPr="0092532D" w:rsidRDefault="004C6A6E" w:rsidP="004C6A6E">
      <w:pPr>
        <w:spacing w:line="240" w:lineRule="auto"/>
        <w:rPr>
          <w:i/>
          <w:color w:val="000000"/>
        </w:rPr>
      </w:pPr>
      <w:r w:rsidRPr="00F85948">
        <w:rPr>
          <w:i/>
          <w:iCs/>
          <w:color w:val="000000"/>
        </w:rPr>
        <w:t>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w:t>
      </w:r>
      <w:r w:rsidRPr="0092532D">
        <w:rPr>
          <w:i/>
          <w:iCs/>
          <w:color w:val="000000"/>
        </w:rPr>
        <w:t xml:space="preserve">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1275ADA2" w14:textId="77777777" w:rsidR="004C6A6E" w:rsidRPr="0092532D" w:rsidRDefault="004C6A6E" w:rsidP="004C6A6E">
      <w:pPr>
        <w:spacing w:line="240" w:lineRule="auto"/>
        <w:rPr>
          <w:i/>
          <w:color w:val="000000"/>
        </w:rPr>
      </w:pPr>
    </w:p>
    <w:p w14:paraId="4792E23D" w14:textId="77777777" w:rsidR="004C6A6E" w:rsidRPr="0092532D" w:rsidRDefault="004C6A6E" w:rsidP="004C6A6E">
      <w:pPr>
        <w:spacing w:line="240" w:lineRule="auto"/>
        <w:rPr>
          <w:rFonts w:eastAsia="Calibri"/>
          <w:i/>
          <w:iCs/>
          <w:color w:val="000000"/>
        </w:rPr>
      </w:pPr>
      <w:r w:rsidRPr="0092532D">
        <w:rPr>
          <w:i/>
          <w:iCs/>
          <w:color w:val="000000"/>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Industrietreuhand KG, an industrial trust. The entrepreneurial ownership functions are carried out by the trust.</w:t>
      </w:r>
    </w:p>
    <w:p w14:paraId="68FE1573" w14:textId="77777777" w:rsidR="004C6A6E" w:rsidRPr="0092532D" w:rsidRDefault="004C6A6E" w:rsidP="004C6A6E">
      <w:pPr>
        <w:spacing w:line="240" w:lineRule="auto"/>
        <w:rPr>
          <w:i/>
          <w:color w:val="000000"/>
        </w:rPr>
      </w:pPr>
    </w:p>
    <w:p w14:paraId="7689CE11" w14:textId="77777777" w:rsidR="004C6A6E" w:rsidRPr="0092532D" w:rsidRDefault="004C6A6E" w:rsidP="004C6A6E">
      <w:pPr>
        <w:spacing w:line="240" w:lineRule="auto"/>
        <w:rPr>
          <w:i/>
          <w:iCs/>
          <w:color w:val="000000"/>
        </w:rPr>
      </w:pPr>
      <w:r w:rsidRPr="0092532D">
        <w:rPr>
          <w:i/>
          <w:iCs/>
          <w:color w:val="000000"/>
        </w:rPr>
        <w:t xml:space="preserve">Additional information is available online at </w:t>
      </w:r>
      <w:hyperlink r:id="rId11" w:history="1">
        <w:r w:rsidRPr="0092532D">
          <w:rPr>
            <w:i/>
            <w:iCs/>
            <w:color w:val="0000FF"/>
            <w:u w:val="single"/>
          </w:rPr>
          <w:t>www.bosch.com</w:t>
        </w:r>
      </w:hyperlink>
      <w:r w:rsidRPr="0092532D">
        <w:rPr>
          <w:i/>
          <w:iCs/>
          <w:color w:val="000000"/>
        </w:rPr>
        <w:t xml:space="preserve">, </w:t>
      </w:r>
      <w:hyperlink r:id="rId12" w:history="1">
        <w:r w:rsidRPr="0092532D">
          <w:rPr>
            <w:i/>
            <w:iCs/>
            <w:color w:val="0000FF"/>
            <w:u w:val="single"/>
          </w:rPr>
          <w:t>www.iot.bosch.com</w:t>
        </w:r>
      </w:hyperlink>
      <w:r w:rsidRPr="0092532D">
        <w:rPr>
          <w:i/>
          <w:iCs/>
          <w:color w:val="000000"/>
        </w:rPr>
        <w:t xml:space="preserve">, </w:t>
      </w:r>
      <w:hyperlink r:id="rId13" w:history="1">
        <w:r w:rsidRPr="0092532D">
          <w:rPr>
            <w:i/>
            <w:iCs/>
            <w:color w:val="0000FF"/>
            <w:u w:val="single"/>
          </w:rPr>
          <w:t>www.bosch-press.com</w:t>
        </w:r>
      </w:hyperlink>
      <w:r w:rsidRPr="0092532D">
        <w:rPr>
          <w:i/>
          <w:iCs/>
          <w:color w:val="000000"/>
        </w:rPr>
        <w:t xml:space="preserve">, </w:t>
      </w:r>
      <w:hyperlink r:id="rId14" w:history="1">
        <w:r w:rsidRPr="0092532D">
          <w:rPr>
            <w:i/>
            <w:iCs/>
            <w:color w:val="0000FF"/>
            <w:u w:val="single"/>
          </w:rPr>
          <w:t>www.twitter.com/BoschPress</w:t>
        </w:r>
      </w:hyperlink>
      <w:r w:rsidRPr="0092532D">
        <w:rPr>
          <w:i/>
          <w:iCs/>
          <w:color w:val="000000"/>
        </w:rPr>
        <w:t xml:space="preserve"> </w:t>
      </w:r>
    </w:p>
    <w:p w14:paraId="1FB35498" w14:textId="77777777" w:rsidR="004C6A6E" w:rsidRPr="0092532D" w:rsidRDefault="004C6A6E" w:rsidP="004C6A6E">
      <w:pPr>
        <w:spacing w:line="240" w:lineRule="auto"/>
        <w:rPr>
          <w:i/>
          <w:iCs/>
          <w:color w:val="000000"/>
        </w:rPr>
      </w:pPr>
    </w:p>
    <w:p w14:paraId="3DC10CC8" w14:textId="77777777" w:rsidR="004C6A6E" w:rsidRPr="0092532D" w:rsidRDefault="004C6A6E" w:rsidP="004C6A6E">
      <w:pPr>
        <w:spacing w:line="240" w:lineRule="auto"/>
        <w:rPr>
          <w:i/>
          <w:iCs/>
        </w:rPr>
      </w:pPr>
      <w:r w:rsidRPr="0092532D">
        <w:rPr>
          <w:i/>
          <w:iCs/>
        </w:rPr>
        <w:lastRenderedPageBreak/>
        <w:br/>
      </w:r>
      <w:r w:rsidRPr="0092532D">
        <w:t>Exchange rate: 1 EUR = 1.0538</w:t>
      </w:r>
    </w:p>
    <w:p w14:paraId="32142C06" w14:textId="77777777" w:rsidR="004C6A6E" w:rsidRPr="0092532D" w:rsidRDefault="004C6A6E" w:rsidP="004C6A6E">
      <w:pPr>
        <w:spacing w:line="240" w:lineRule="auto"/>
        <w:rPr>
          <w:i/>
          <w:iCs/>
        </w:rPr>
      </w:pPr>
    </w:p>
    <w:bookmarkEnd w:id="0"/>
    <w:p w14:paraId="4AE9B413" w14:textId="77777777" w:rsidR="004C6A6E" w:rsidRPr="0092532D" w:rsidRDefault="004C6A6E" w:rsidP="004C6A6E"/>
    <w:p w14:paraId="60C09C66" w14:textId="77777777" w:rsidR="00FA32A6" w:rsidRPr="00FA32A6" w:rsidRDefault="00FA32A6" w:rsidP="00426E81">
      <w:pPr>
        <w:spacing w:line="240" w:lineRule="auto"/>
        <w:rPr>
          <w:i/>
          <w:iCs/>
          <w:sz w:val="18"/>
          <w:szCs w:val="18"/>
        </w:rPr>
      </w:pPr>
    </w:p>
    <w:sectPr w:rsidR="00FA32A6" w:rsidRPr="00FA32A6" w:rsidSect="006A5D36">
      <w:headerReference w:type="default" r:id="rId15"/>
      <w:footerReference w:type="default" r:id="rId16"/>
      <w:headerReference w:type="first" r:id="rId17"/>
      <w:footerReference w:type="first" r:id="rId18"/>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F443A" w14:textId="77777777" w:rsidR="009A0916" w:rsidRDefault="009A0916">
      <w:r>
        <w:separator/>
      </w:r>
    </w:p>
  </w:endnote>
  <w:endnote w:type="continuationSeparator" w:id="0">
    <w:p w14:paraId="0D8DEC64" w14:textId="77777777" w:rsidR="009A0916" w:rsidRDefault="009A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06C9B"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65236C18"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3DF4"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3268"/>
      <w:gridCol w:w="2840"/>
    </w:tblGrid>
    <w:tr w:rsidR="00967DAB" w:rsidRPr="00087DBF" w14:paraId="784F308A" w14:textId="77777777" w:rsidTr="006A5D36">
      <w:tc>
        <w:tcPr>
          <w:tcW w:w="1560" w:type="dxa"/>
        </w:tcPr>
        <w:p w14:paraId="24DE9940" w14:textId="77777777" w:rsidR="00967DAB" w:rsidRPr="006D5F21"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D5F21">
            <w:rPr>
              <w:rFonts w:ascii="Bosch Office Sans" w:hAnsi="Bosch Office Sans"/>
              <w:sz w:val="15"/>
              <w:szCs w:val="15"/>
              <w:lang w:val="de-DE"/>
            </w:rPr>
            <w:t>Robert Bosch GmbH</w:t>
          </w:r>
        </w:p>
        <w:p w14:paraId="0AA9FD67" w14:textId="77777777" w:rsidR="00967DAB" w:rsidRPr="006D5F21"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D5F21">
            <w:rPr>
              <w:rFonts w:ascii="Bosch Office Sans" w:hAnsi="Bosch Office Sans"/>
              <w:sz w:val="15"/>
              <w:szCs w:val="15"/>
              <w:lang w:val="de-DE"/>
            </w:rPr>
            <w:t>Postfach 10 60 50</w:t>
          </w:r>
        </w:p>
        <w:p w14:paraId="366B0108" w14:textId="77777777" w:rsidR="00967DAB" w:rsidRPr="006D5F21"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D5F21">
            <w:rPr>
              <w:rFonts w:ascii="Bosch Office Sans" w:hAnsi="Bosch Office Sans"/>
              <w:sz w:val="15"/>
              <w:szCs w:val="15"/>
              <w:lang w:val="de-DE"/>
            </w:rPr>
            <w:t>70049 Stuttgart, Germany</w:t>
          </w:r>
        </w:p>
      </w:tc>
      <w:tc>
        <w:tcPr>
          <w:tcW w:w="3268" w:type="dxa"/>
        </w:tcPr>
        <w:p w14:paraId="4213549E" w14:textId="42A5497D" w:rsidR="00967DAB" w:rsidRPr="006D5F21"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D5F21">
            <w:rPr>
              <w:rFonts w:ascii="Bosch Office Sans" w:hAnsi="Bosch Office Sans"/>
              <w:sz w:val="15"/>
              <w:szCs w:val="15"/>
              <w:lang w:val="de-DE"/>
            </w:rPr>
            <w:t>E-mail</w:t>
          </w:r>
          <w:r w:rsidRPr="006D5F21">
            <w:rPr>
              <w:rFonts w:ascii="Bosch Office Sans" w:hAnsi="Bosch Office Sans"/>
              <w:sz w:val="15"/>
              <w:szCs w:val="15"/>
              <w:lang w:val="de-DE"/>
            </w:rPr>
            <w:tab/>
            <w:t>Christiane.Wild-Raidt@bosch.com</w:t>
          </w:r>
        </w:p>
        <w:p w14:paraId="78C8CA5D" w14:textId="0DBE0843" w:rsidR="00EE3459" w:rsidRPr="00EE3459"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+49 711 811-6283</w:t>
          </w:r>
        </w:p>
        <w:p w14:paraId="3314F1AC" w14:textId="57623ECB" w:rsidR="00967DAB" w:rsidRPr="00EE3459" w:rsidRDefault="00E51AE3" w:rsidP="00E51AE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Twitter</w:t>
          </w:r>
          <w:r>
            <w:rPr>
              <w:rFonts w:ascii="Bosch Office Sans" w:hAnsi="Bosch Office Sans"/>
              <w:sz w:val="15"/>
              <w:szCs w:val="15"/>
              <w:lang w:val="en"/>
            </w:rPr>
            <w:tab/>
            <w:t>@WildRaidt</w:t>
          </w:r>
        </w:p>
      </w:tc>
      <w:tc>
        <w:tcPr>
          <w:tcW w:w="2840" w:type="dxa"/>
        </w:tcPr>
        <w:p w14:paraId="45882B3A" w14:textId="77777777" w:rsidR="00967DAB" w:rsidRPr="006C01C8" w:rsidRDefault="006930E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13EF1E73" w14:textId="77777777" w:rsidR="00967DAB" w:rsidRPr="00245912"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14:paraId="576FD51A"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11062621"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9C4E" w14:textId="77777777" w:rsidR="009A0916" w:rsidRDefault="009A0916">
      <w:r>
        <w:separator/>
      </w:r>
    </w:p>
  </w:footnote>
  <w:footnote w:type="continuationSeparator" w:id="0">
    <w:p w14:paraId="0A8BB5BA" w14:textId="77777777" w:rsidR="009A0916" w:rsidRDefault="009A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E33D2"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7F6DD05"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548A11EF" w14:textId="77777777"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4FDEE73F"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D1EE" w14:textId="1639161C" w:rsidR="00967DAB" w:rsidRPr="006C01C8" w:rsidRDefault="00532AC2"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October 5, 2023</w:t>
    </w:r>
  </w:p>
  <w:p w14:paraId="0BFE57FA" w14:textId="3D91EAD8"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w:t>
    </w:r>
    <w:r w:rsidR="004C6A6E">
      <w:rPr>
        <w:rFonts w:ascii="Bosch Office Sans" w:hAnsi="Bosch Office Sans"/>
        <w:sz w:val="21"/>
        <w:lang w:val="en"/>
      </w:rPr>
      <w:t>94</w:t>
    </w:r>
  </w:p>
  <w:p w14:paraId="3781D45C" w14:textId="77777777" w:rsidR="00967DAB" w:rsidRPr="00F914E8"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7E5EB591" w14:textId="77777777" w:rsidR="00967DAB" w:rsidRPr="00F914E8" w:rsidRDefault="00967DAB">
    <w:pPr>
      <w:pStyle w:val="MLStat"/>
      <w:tabs>
        <w:tab w:val="center" w:pos="4153"/>
        <w:tab w:val="right" w:pos="8306"/>
      </w:tabs>
      <w:spacing w:before="0" w:after="0" w:line="295" w:lineRule="atLeast"/>
      <w:ind w:left="0" w:right="0" w:firstLine="0"/>
      <w:rPr>
        <w:rFonts w:ascii="Bosch Office Sans" w:hAnsi="Bosch Office Sans"/>
      </w:rPr>
    </w:pPr>
  </w:p>
  <w:p w14:paraId="12686ED8" w14:textId="77777777" w:rsidR="00967DAB" w:rsidRPr="00F914E8"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41280242" wp14:editId="36EB7B7D">
          <wp:simplePos x="0" y="0"/>
          <wp:positionH relativeFrom="column">
            <wp:posOffset>4333875</wp:posOffset>
          </wp:positionH>
          <wp:positionV relativeFrom="paragraph">
            <wp:posOffset>7725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710EFD" w14:textId="77777777" w:rsidR="00E070B1" w:rsidRPr="00F914E8"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B58D46E" w14:textId="77777777" w:rsidR="00E070B1" w:rsidRPr="00F914E8"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29DA559B" w14:textId="77777777" w:rsidR="00967DAB" w:rsidRPr="00F914E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85078833">
    <w:abstractNumId w:val="5"/>
  </w:num>
  <w:num w:numId="2" w16cid:durableId="1624843681">
    <w:abstractNumId w:val="4"/>
  </w:num>
  <w:num w:numId="3" w16cid:durableId="1004478159">
    <w:abstractNumId w:val="1"/>
  </w:num>
  <w:num w:numId="4" w16cid:durableId="535390932">
    <w:abstractNumId w:val="2"/>
  </w:num>
  <w:num w:numId="5" w16cid:durableId="1734624266">
    <w:abstractNumId w:val="3"/>
  </w:num>
  <w:num w:numId="6" w16cid:durableId="198323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2D9"/>
    <w:rsid w:val="00010818"/>
    <w:rsid w:val="00011D68"/>
    <w:rsid w:val="000320EB"/>
    <w:rsid w:val="00033FE9"/>
    <w:rsid w:val="00035213"/>
    <w:rsid w:val="00043754"/>
    <w:rsid w:val="00051CA6"/>
    <w:rsid w:val="0006256B"/>
    <w:rsid w:val="00072EA8"/>
    <w:rsid w:val="00074186"/>
    <w:rsid w:val="000753BF"/>
    <w:rsid w:val="00080978"/>
    <w:rsid w:val="00087DBF"/>
    <w:rsid w:val="00090A7B"/>
    <w:rsid w:val="00093099"/>
    <w:rsid w:val="0009769A"/>
    <w:rsid w:val="000A6F8D"/>
    <w:rsid w:val="000B20FA"/>
    <w:rsid w:val="000C7AF9"/>
    <w:rsid w:val="000D3977"/>
    <w:rsid w:val="000D3E9B"/>
    <w:rsid w:val="000D3F1E"/>
    <w:rsid w:val="001029D4"/>
    <w:rsid w:val="00103121"/>
    <w:rsid w:val="00111BDA"/>
    <w:rsid w:val="001200B8"/>
    <w:rsid w:val="00120770"/>
    <w:rsid w:val="00127CD9"/>
    <w:rsid w:val="00140A8B"/>
    <w:rsid w:val="00141FFE"/>
    <w:rsid w:val="00143556"/>
    <w:rsid w:val="0015571C"/>
    <w:rsid w:val="001616DD"/>
    <w:rsid w:val="00172E47"/>
    <w:rsid w:val="001819DF"/>
    <w:rsid w:val="001940F5"/>
    <w:rsid w:val="001944BC"/>
    <w:rsid w:val="001949FE"/>
    <w:rsid w:val="001A1340"/>
    <w:rsid w:val="001A2A47"/>
    <w:rsid w:val="001A30BF"/>
    <w:rsid w:val="001B0CCE"/>
    <w:rsid w:val="001B30C1"/>
    <w:rsid w:val="001B460A"/>
    <w:rsid w:val="001C3446"/>
    <w:rsid w:val="001C5CEA"/>
    <w:rsid w:val="001D5791"/>
    <w:rsid w:val="001D7E2D"/>
    <w:rsid w:val="001E406B"/>
    <w:rsid w:val="001F0925"/>
    <w:rsid w:val="00200087"/>
    <w:rsid w:val="00204654"/>
    <w:rsid w:val="00205283"/>
    <w:rsid w:val="00206F83"/>
    <w:rsid w:val="00207CE8"/>
    <w:rsid w:val="00210605"/>
    <w:rsid w:val="00212976"/>
    <w:rsid w:val="002171B0"/>
    <w:rsid w:val="00230FFA"/>
    <w:rsid w:val="00236A68"/>
    <w:rsid w:val="00241127"/>
    <w:rsid w:val="00245912"/>
    <w:rsid w:val="002531E8"/>
    <w:rsid w:val="002556F2"/>
    <w:rsid w:val="00256A9E"/>
    <w:rsid w:val="00295A44"/>
    <w:rsid w:val="002A6DC2"/>
    <w:rsid w:val="002A782A"/>
    <w:rsid w:val="002B4534"/>
    <w:rsid w:val="002D3B25"/>
    <w:rsid w:val="002E0CF3"/>
    <w:rsid w:val="002E3A6B"/>
    <w:rsid w:val="002E4831"/>
    <w:rsid w:val="002F35E5"/>
    <w:rsid w:val="002F39A3"/>
    <w:rsid w:val="0030024A"/>
    <w:rsid w:val="003023C5"/>
    <w:rsid w:val="00302FD4"/>
    <w:rsid w:val="00311909"/>
    <w:rsid w:val="00323902"/>
    <w:rsid w:val="00324939"/>
    <w:rsid w:val="0032782B"/>
    <w:rsid w:val="003430F1"/>
    <w:rsid w:val="00345EBB"/>
    <w:rsid w:val="003463F5"/>
    <w:rsid w:val="003643B0"/>
    <w:rsid w:val="00387496"/>
    <w:rsid w:val="003A427C"/>
    <w:rsid w:val="003B7933"/>
    <w:rsid w:val="003C695E"/>
    <w:rsid w:val="003D0CFA"/>
    <w:rsid w:val="003D1E56"/>
    <w:rsid w:val="003D6005"/>
    <w:rsid w:val="003D6EEF"/>
    <w:rsid w:val="003E6E15"/>
    <w:rsid w:val="00403397"/>
    <w:rsid w:val="00407CF7"/>
    <w:rsid w:val="004104FF"/>
    <w:rsid w:val="00416030"/>
    <w:rsid w:val="00426E81"/>
    <w:rsid w:val="00431B7C"/>
    <w:rsid w:val="00431FA2"/>
    <w:rsid w:val="004443E3"/>
    <w:rsid w:val="00447790"/>
    <w:rsid w:val="00454C5A"/>
    <w:rsid w:val="0046444D"/>
    <w:rsid w:val="004727FB"/>
    <w:rsid w:val="00473756"/>
    <w:rsid w:val="004737A3"/>
    <w:rsid w:val="004840E2"/>
    <w:rsid w:val="00487BA8"/>
    <w:rsid w:val="00494D00"/>
    <w:rsid w:val="004A0A91"/>
    <w:rsid w:val="004A22E6"/>
    <w:rsid w:val="004A4804"/>
    <w:rsid w:val="004A7244"/>
    <w:rsid w:val="004B02D9"/>
    <w:rsid w:val="004B2BBE"/>
    <w:rsid w:val="004C2A9F"/>
    <w:rsid w:val="004C382B"/>
    <w:rsid w:val="004C3D91"/>
    <w:rsid w:val="004C571E"/>
    <w:rsid w:val="004C6A6E"/>
    <w:rsid w:val="004D19B1"/>
    <w:rsid w:val="004E2D95"/>
    <w:rsid w:val="004E6E84"/>
    <w:rsid w:val="004F1288"/>
    <w:rsid w:val="00502A1F"/>
    <w:rsid w:val="00507C5B"/>
    <w:rsid w:val="005133CE"/>
    <w:rsid w:val="005165F1"/>
    <w:rsid w:val="00520B37"/>
    <w:rsid w:val="00532AC2"/>
    <w:rsid w:val="005362C9"/>
    <w:rsid w:val="00537285"/>
    <w:rsid w:val="00543978"/>
    <w:rsid w:val="00545353"/>
    <w:rsid w:val="00545F97"/>
    <w:rsid w:val="0056322C"/>
    <w:rsid w:val="00571C93"/>
    <w:rsid w:val="00574B2B"/>
    <w:rsid w:val="00581B2A"/>
    <w:rsid w:val="00592EC2"/>
    <w:rsid w:val="005A77B2"/>
    <w:rsid w:val="005B2C19"/>
    <w:rsid w:val="005E186D"/>
    <w:rsid w:val="005E2021"/>
    <w:rsid w:val="005E6AB2"/>
    <w:rsid w:val="00606AC0"/>
    <w:rsid w:val="0060729C"/>
    <w:rsid w:val="006107C0"/>
    <w:rsid w:val="0061178A"/>
    <w:rsid w:val="00620444"/>
    <w:rsid w:val="006230A4"/>
    <w:rsid w:val="00623713"/>
    <w:rsid w:val="00627166"/>
    <w:rsid w:val="00637CC4"/>
    <w:rsid w:val="0064009A"/>
    <w:rsid w:val="00641AB2"/>
    <w:rsid w:val="00642917"/>
    <w:rsid w:val="00642EA2"/>
    <w:rsid w:val="00647928"/>
    <w:rsid w:val="00652863"/>
    <w:rsid w:val="00674D77"/>
    <w:rsid w:val="006755E6"/>
    <w:rsid w:val="00681BDF"/>
    <w:rsid w:val="00691502"/>
    <w:rsid w:val="006930E3"/>
    <w:rsid w:val="00694905"/>
    <w:rsid w:val="006A1FCC"/>
    <w:rsid w:val="006A5D36"/>
    <w:rsid w:val="006B6A41"/>
    <w:rsid w:val="006C01C8"/>
    <w:rsid w:val="006C6100"/>
    <w:rsid w:val="006D0DF5"/>
    <w:rsid w:val="006D5F21"/>
    <w:rsid w:val="006E3D6B"/>
    <w:rsid w:val="006F0FC3"/>
    <w:rsid w:val="006F4749"/>
    <w:rsid w:val="006F66F7"/>
    <w:rsid w:val="00704426"/>
    <w:rsid w:val="007158E0"/>
    <w:rsid w:val="00723698"/>
    <w:rsid w:val="00726C33"/>
    <w:rsid w:val="00734361"/>
    <w:rsid w:val="00735116"/>
    <w:rsid w:val="007371DA"/>
    <w:rsid w:val="00747826"/>
    <w:rsid w:val="00751992"/>
    <w:rsid w:val="0075291F"/>
    <w:rsid w:val="007634B6"/>
    <w:rsid w:val="00765F6C"/>
    <w:rsid w:val="00773113"/>
    <w:rsid w:val="00776509"/>
    <w:rsid w:val="007854B6"/>
    <w:rsid w:val="0079319A"/>
    <w:rsid w:val="0079546C"/>
    <w:rsid w:val="00796DAB"/>
    <w:rsid w:val="007A2766"/>
    <w:rsid w:val="007A2ED7"/>
    <w:rsid w:val="007B5F3A"/>
    <w:rsid w:val="007C0EE5"/>
    <w:rsid w:val="007C4214"/>
    <w:rsid w:val="007C4686"/>
    <w:rsid w:val="007C78E5"/>
    <w:rsid w:val="007D5B2D"/>
    <w:rsid w:val="007D7690"/>
    <w:rsid w:val="007E1CC2"/>
    <w:rsid w:val="00843CEC"/>
    <w:rsid w:val="00854531"/>
    <w:rsid w:val="0085649C"/>
    <w:rsid w:val="00862CD7"/>
    <w:rsid w:val="008731B2"/>
    <w:rsid w:val="00877239"/>
    <w:rsid w:val="00887814"/>
    <w:rsid w:val="00894559"/>
    <w:rsid w:val="00894F7C"/>
    <w:rsid w:val="008955F8"/>
    <w:rsid w:val="00897928"/>
    <w:rsid w:val="008A470F"/>
    <w:rsid w:val="008C6EDE"/>
    <w:rsid w:val="008D4370"/>
    <w:rsid w:val="008E0478"/>
    <w:rsid w:val="008E3AB2"/>
    <w:rsid w:val="008F233C"/>
    <w:rsid w:val="008F4D0E"/>
    <w:rsid w:val="00914FC3"/>
    <w:rsid w:val="009154D9"/>
    <w:rsid w:val="00922B7A"/>
    <w:rsid w:val="009330C0"/>
    <w:rsid w:val="0094278C"/>
    <w:rsid w:val="00944575"/>
    <w:rsid w:val="00945EF2"/>
    <w:rsid w:val="00946C28"/>
    <w:rsid w:val="00950B6A"/>
    <w:rsid w:val="00954431"/>
    <w:rsid w:val="009658D0"/>
    <w:rsid w:val="00967DAB"/>
    <w:rsid w:val="0097606F"/>
    <w:rsid w:val="00985904"/>
    <w:rsid w:val="00990767"/>
    <w:rsid w:val="009957E2"/>
    <w:rsid w:val="00997BDA"/>
    <w:rsid w:val="009A0916"/>
    <w:rsid w:val="009A1EF7"/>
    <w:rsid w:val="009A6D45"/>
    <w:rsid w:val="009B54CC"/>
    <w:rsid w:val="009C56EE"/>
    <w:rsid w:val="009C6A3F"/>
    <w:rsid w:val="009F6544"/>
    <w:rsid w:val="00A064CA"/>
    <w:rsid w:val="00A20D7B"/>
    <w:rsid w:val="00A25F7C"/>
    <w:rsid w:val="00A25FBA"/>
    <w:rsid w:val="00A35631"/>
    <w:rsid w:val="00A47AA5"/>
    <w:rsid w:val="00A51302"/>
    <w:rsid w:val="00A707EC"/>
    <w:rsid w:val="00A823F6"/>
    <w:rsid w:val="00A82FB7"/>
    <w:rsid w:val="00AA0E57"/>
    <w:rsid w:val="00AA1E2F"/>
    <w:rsid w:val="00AB04A1"/>
    <w:rsid w:val="00AB213E"/>
    <w:rsid w:val="00AB2A67"/>
    <w:rsid w:val="00AB3362"/>
    <w:rsid w:val="00AB429B"/>
    <w:rsid w:val="00AC44A5"/>
    <w:rsid w:val="00AD1A2E"/>
    <w:rsid w:val="00AD1AF7"/>
    <w:rsid w:val="00AD221B"/>
    <w:rsid w:val="00AD690C"/>
    <w:rsid w:val="00AE2A8A"/>
    <w:rsid w:val="00AE2C80"/>
    <w:rsid w:val="00AF0AF4"/>
    <w:rsid w:val="00AF5DD7"/>
    <w:rsid w:val="00B001B7"/>
    <w:rsid w:val="00B1186B"/>
    <w:rsid w:val="00B146A0"/>
    <w:rsid w:val="00B166DF"/>
    <w:rsid w:val="00B24456"/>
    <w:rsid w:val="00B3748F"/>
    <w:rsid w:val="00B42889"/>
    <w:rsid w:val="00B47348"/>
    <w:rsid w:val="00B529E3"/>
    <w:rsid w:val="00B572E8"/>
    <w:rsid w:val="00B57F91"/>
    <w:rsid w:val="00B64E44"/>
    <w:rsid w:val="00B730C0"/>
    <w:rsid w:val="00B87967"/>
    <w:rsid w:val="00BC2EBE"/>
    <w:rsid w:val="00BC3765"/>
    <w:rsid w:val="00BC3FE5"/>
    <w:rsid w:val="00BC7575"/>
    <w:rsid w:val="00BD2295"/>
    <w:rsid w:val="00BE7C11"/>
    <w:rsid w:val="00BF085E"/>
    <w:rsid w:val="00BF5B99"/>
    <w:rsid w:val="00C12D11"/>
    <w:rsid w:val="00C131F1"/>
    <w:rsid w:val="00C151D3"/>
    <w:rsid w:val="00C15444"/>
    <w:rsid w:val="00C1606F"/>
    <w:rsid w:val="00C24A82"/>
    <w:rsid w:val="00C26FC8"/>
    <w:rsid w:val="00C34AB6"/>
    <w:rsid w:val="00C354CC"/>
    <w:rsid w:val="00C43B0F"/>
    <w:rsid w:val="00C441B4"/>
    <w:rsid w:val="00C4468A"/>
    <w:rsid w:val="00C46380"/>
    <w:rsid w:val="00C50F67"/>
    <w:rsid w:val="00C54ED0"/>
    <w:rsid w:val="00C602E4"/>
    <w:rsid w:val="00C63E16"/>
    <w:rsid w:val="00C646FB"/>
    <w:rsid w:val="00C66315"/>
    <w:rsid w:val="00C66474"/>
    <w:rsid w:val="00C90CEB"/>
    <w:rsid w:val="00C92EBD"/>
    <w:rsid w:val="00CA4D37"/>
    <w:rsid w:val="00CB379D"/>
    <w:rsid w:val="00CB6197"/>
    <w:rsid w:val="00CD088C"/>
    <w:rsid w:val="00CD0AA2"/>
    <w:rsid w:val="00CE3473"/>
    <w:rsid w:val="00CE3528"/>
    <w:rsid w:val="00D00A9E"/>
    <w:rsid w:val="00D02775"/>
    <w:rsid w:val="00D10E07"/>
    <w:rsid w:val="00D30F67"/>
    <w:rsid w:val="00D32E9C"/>
    <w:rsid w:val="00D3735C"/>
    <w:rsid w:val="00D46F4B"/>
    <w:rsid w:val="00D54F08"/>
    <w:rsid w:val="00D571BD"/>
    <w:rsid w:val="00D57A1D"/>
    <w:rsid w:val="00D65A24"/>
    <w:rsid w:val="00D72F01"/>
    <w:rsid w:val="00D74100"/>
    <w:rsid w:val="00D74826"/>
    <w:rsid w:val="00D81D4A"/>
    <w:rsid w:val="00D82A0B"/>
    <w:rsid w:val="00D83FEA"/>
    <w:rsid w:val="00D84BC1"/>
    <w:rsid w:val="00D86956"/>
    <w:rsid w:val="00D90BC0"/>
    <w:rsid w:val="00D95E20"/>
    <w:rsid w:val="00DA18B7"/>
    <w:rsid w:val="00DA5202"/>
    <w:rsid w:val="00DB3B25"/>
    <w:rsid w:val="00DC462E"/>
    <w:rsid w:val="00DD37F8"/>
    <w:rsid w:val="00DD38E5"/>
    <w:rsid w:val="00DD53A9"/>
    <w:rsid w:val="00DD68F4"/>
    <w:rsid w:val="00DE6620"/>
    <w:rsid w:val="00DF0405"/>
    <w:rsid w:val="00E0242F"/>
    <w:rsid w:val="00E070B1"/>
    <w:rsid w:val="00E12CFD"/>
    <w:rsid w:val="00E3023A"/>
    <w:rsid w:val="00E315E9"/>
    <w:rsid w:val="00E34E3B"/>
    <w:rsid w:val="00E37FD1"/>
    <w:rsid w:val="00E409DC"/>
    <w:rsid w:val="00E51AE3"/>
    <w:rsid w:val="00E579EA"/>
    <w:rsid w:val="00E742F5"/>
    <w:rsid w:val="00E76C6B"/>
    <w:rsid w:val="00E81E0A"/>
    <w:rsid w:val="00E92CA2"/>
    <w:rsid w:val="00E93B50"/>
    <w:rsid w:val="00EA1F50"/>
    <w:rsid w:val="00ED0778"/>
    <w:rsid w:val="00EE03CC"/>
    <w:rsid w:val="00EE3459"/>
    <w:rsid w:val="00EE66F8"/>
    <w:rsid w:val="00EF0392"/>
    <w:rsid w:val="00EF1DA9"/>
    <w:rsid w:val="00EF5BEB"/>
    <w:rsid w:val="00F00055"/>
    <w:rsid w:val="00F049DF"/>
    <w:rsid w:val="00F053E4"/>
    <w:rsid w:val="00F05AAE"/>
    <w:rsid w:val="00F07E68"/>
    <w:rsid w:val="00F13C98"/>
    <w:rsid w:val="00F2028A"/>
    <w:rsid w:val="00F2028F"/>
    <w:rsid w:val="00F3168A"/>
    <w:rsid w:val="00F772E1"/>
    <w:rsid w:val="00F8499B"/>
    <w:rsid w:val="00F91022"/>
    <w:rsid w:val="00F914E8"/>
    <w:rsid w:val="00FA32A6"/>
    <w:rsid w:val="00FA650B"/>
    <w:rsid w:val="00FB3977"/>
    <w:rsid w:val="00FC1FF5"/>
    <w:rsid w:val="00FC44CA"/>
    <w:rsid w:val="00FC7AB7"/>
    <w:rsid w:val="00FD3524"/>
    <w:rsid w:val="00FD3C9C"/>
    <w:rsid w:val="00FF1274"/>
    <w:rsid w:val="00FF7BC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94319D"/>
  <w15:docId w15:val="{70B70F1D-30A0-47FD-AA21-A9EC5CFAE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customStyle="1" w:styleId="ui-provider">
    <w:name w:val="ui-provider"/>
    <w:basedOn w:val="DefaultParagraphFont"/>
    <w:rsid w:val="00D10E07"/>
  </w:style>
  <w:style w:type="character" w:styleId="CommentReference">
    <w:name w:val="annotation reference"/>
    <w:basedOn w:val="DefaultParagraphFont"/>
    <w:semiHidden/>
    <w:unhideWhenUsed/>
    <w:rsid w:val="004F1288"/>
    <w:rPr>
      <w:sz w:val="16"/>
      <w:szCs w:val="16"/>
    </w:rPr>
  </w:style>
  <w:style w:type="paragraph" w:styleId="CommentText">
    <w:name w:val="annotation text"/>
    <w:basedOn w:val="Normal"/>
    <w:link w:val="CommentTextChar"/>
    <w:unhideWhenUsed/>
    <w:rsid w:val="004F1288"/>
    <w:pPr>
      <w:spacing w:line="240" w:lineRule="auto"/>
    </w:pPr>
    <w:rPr>
      <w:sz w:val="20"/>
      <w:szCs w:val="20"/>
    </w:rPr>
  </w:style>
  <w:style w:type="character" w:customStyle="1" w:styleId="CommentTextChar">
    <w:name w:val="Comment Text Char"/>
    <w:basedOn w:val="DefaultParagraphFont"/>
    <w:link w:val="CommentText"/>
    <w:rsid w:val="004F1288"/>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4F1288"/>
    <w:rPr>
      <w:b/>
      <w:bCs/>
    </w:rPr>
  </w:style>
  <w:style w:type="character" w:customStyle="1" w:styleId="CommentSubjectChar">
    <w:name w:val="Comment Subject Char"/>
    <w:basedOn w:val="CommentTextChar"/>
    <w:link w:val="CommentSubject"/>
    <w:semiHidden/>
    <w:rsid w:val="004F1288"/>
    <w:rPr>
      <w:rFonts w:ascii="Bosch Office Sans" w:hAnsi="Bosch Office Sans"/>
      <w:b/>
      <w:bCs/>
      <w:lang w:val="en-US" w:eastAsia="en-US"/>
    </w:rPr>
  </w:style>
  <w:style w:type="paragraph" w:styleId="Revision">
    <w:name w:val="Revision"/>
    <w:hidden/>
    <w:uiPriority w:val="99"/>
    <w:semiHidden/>
    <w:rsid w:val="00990767"/>
    <w:rPr>
      <w:rFonts w:ascii="Bosch Office Sans" w:hAnsi="Bosch Office Sans"/>
      <w:sz w:val="21"/>
      <w:szCs w:val="21"/>
      <w:lang w:val="en-US" w:eastAsia="en-US"/>
    </w:rPr>
  </w:style>
  <w:style w:type="character" w:styleId="UnresolvedMention">
    <w:name w:val="Unresolved Mention"/>
    <w:basedOn w:val="DefaultParagraphFont"/>
    <w:uiPriority w:val="99"/>
    <w:semiHidden/>
    <w:unhideWhenUsed/>
    <w:rsid w:val="00EF0392"/>
    <w:rPr>
      <w:color w:val="605E5C"/>
      <w:shd w:val="clear" w:color="auto" w:fill="E1DFDD"/>
    </w:rPr>
  </w:style>
  <w:style w:type="paragraph" w:customStyle="1" w:styleId="Untertitel1">
    <w:name w:val="Untertitel1"/>
    <w:basedOn w:val="Normal"/>
    <w:next w:val="Normal"/>
    <w:rsid w:val="004C6A6E"/>
    <w:rPr>
      <w:b/>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84677771">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Tim.Wieland@us.bosch.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witter.com/BoschPres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7" ma:contentTypeDescription="Ein neues Dokument erstellen." ma:contentTypeScope="" ma:versionID="88d8bcbe6fe0dafb5ef170e2b86a4bce">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a993059f50c8bbf38b377f9839b47bf9"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95146-2150-4A8B-A6A8-1078B0B56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B32EE-F1B8-4595-B4AC-CBCB4352C07D}">
  <ds:schemaRefs>
    <ds:schemaRef ds:uri="http://schemas.microsoft.com/sharepoint/v3/contenttype/forms"/>
  </ds:schemaRefs>
</ds:datastoreItem>
</file>

<file path=customXml/itemProps3.xml><?xml version="1.0" encoding="utf-8"?>
<ds:datastoreItem xmlns:ds="http://schemas.openxmlformats.org/officeDocument/2006/customXml" ds:itemID="{85B1FEEF-BAD6-4C9A-8CA1-82FE44B5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1146</Words>
  <Characters>6534</Characters>
  <Application>Microsoft Office Word</Application>
  <DocSecurity>0</DocSecurity>
  <PresentationFormat/>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7665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Wild-Raidt Christiane (C/CGC-EC2)</dc:creator>
  <cp:keywords/>
  <dc:description/>
  <cp:lastModifiedBy>EXTERNAL Kanth K Ajay (Cyient, SX/ETM21-EM)</cp:lastModifiedBy>
  <cp:revision>3</cp:revision>
  <cp:lastPrinted>2023-10-05T04:54:00Z</cp:lastPrinted>
  <dcterms:created xsi:type="dcterms:W3CDTF">2023-10-05T04:53:00Z</dcterms:created>
  <dcterms:modified xsi:type="dcterms:W3CDTF">2023-10-05T04:54:00Z</dcterms:modified>
</cp:coreProperties>
</file>