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87F1" w14:textId="7F7FAB78" w:rsidR="002531E8" w:rsidRPr="008A4A1D" w:rsidRDefault="00773362" w:rsidP="00ED7DE4">
      <w:pPr>
        <w:pStyle w:val="Oberzeile"/>
        <w:rPr>
          <w:b/>
          <w:bCs/>
          <w:lang w:val="en"/>
        </w:rPr>
      </w:pPr>
      <w:r w:rsidRPr="00EF23EF">
        <w:rPr>
          <w:b/>
          <w:bCs/>
          <w:lang w:val="en"/>
        </w:rPr>
        <w:t xml:space="preserve">Bosch </w:t>
      </w:r>
      <w:r w:rsidR="008805B2">
        <w:rPr>
          <w:b/>
          <w:bCs/>
          <w:lang w:val="en"/>
        </w:rPr>
        <w:t>announces $130</w:t>
      </w:r>
      <w:r w:rsidR="001B71A3">
        <w:rPr>
          <w:b/>
          <w:bCs/>
          <w:lang w:val="en"/>
        </w:rPr>
        <w:t xml:space="preserve"> million</w:t>
      </w:r>
      <w:r w:rsidR="008805B2">
        <w:rPr>
          <w:b/>
          <w:bCs/>
          <w:lang w:val="en"/>
        </w:rPr>
        <w:t xml:space="preserve"> investment in Lincolnton, North Carolina </w:t>
      </w:r>
      <w:r w:rsidR="006D5B52">
        <w:rPr>
          <w:b/>
          <w:bCs/>
          <w:lang w:val="en"/>
        </w:rPr>
        <w:br/>
      </w:r>
      <w:r w:rsidR="008805B2">
        <w:rPr>
          <w:lang w:val="en"/>
        </w:rPr>
        <w:t>Site expansion to support manufacturing of power tools accessories to create 400 new jobs</w:t>
      </w:r>
      <w:r w:rsidR="001F184E">
        <w:rPr>
          <w:lang w:val="en"/>
        </w:rPr>
        <w:t xml:space="preserve"> </w:t>
      </w:r>
    </w:p>
    <w:p w14:paraId="475B071C" w14:textId="02FC4B5D" w:rsidR="00E93B50" w:rsidRPr="006C01C8" w:rsidRDefault="00E93B50" w:rsidP="00ED7DE4">
      <w:pPr>
        <w:spacing w:line="334" w:lineRule="atLeast"/>
      </w:pPr>
    </w:p>
    <w:p w14:paraId="18C3DE42" w14:textId="3C070093" w:rsidR="008805B2" w:rsidRPr="008805B2" w:rsidRDefault="00285466" w:rsidP="00285466">
      <w:pPr>
        <w:pStyle w:val="Strichpunkt"/>
        <w:spacing w:line="334" w:lineRule="atLeast"/>
      </w:pPr>
      <w:r>
        <w:t xml:space="preserve">More than </w:t>
      </w:r>
      <w:r w:rsidR="00A801DC">
        <w:t>325</w:t>
      </w:r>
      <w:r>
        <w:t xml:space="preserve">,000 square feet to be added over course of 24-month plan </w:t>
      </w:r>
      <w:r w:rsidR="00A801DC">
        <w:t xml:space="preserve">for </w:t>
      </w:r>
      <w:r w:rsidR="008805B2">
        <w:t xml:space="preserve">production of </w:t>
      </w:r>
      <w:r w:rsidR="00A801DC">
        <w:t xml:space="preserve">power tool </w:t>
      </w:r>
      <w:r w:rsidR="008805B2">
        <w:t xml:space="preserve">accessories </w:t>
      </w:r>
    </w:p>
    <w:p w14:paraId="2F5F9204" w14:textId="4213AF83" w:rsidR="008805B2" w:rsidRDefault="0068164F" w:rsidP="00773362">
      <w:pPr>
        <w:pStyle w:val="Strichpunkt"/>
        <w:spacing w:line="334" w:lineRule="atLeast"/>
      </w:pPr>
      <w:r>
        <w:t>Project supported by Job Development Investment Grant (JDIG)</w:t>
      </w:r>
      <w:r w:rsidR="00285466">
        <w:t xml:space="preserve"> and Customized Training program</w:t>
      </w:r>
      <w:r>
        <w:t xml:space="preserve"> from the state of North Carolina</w:t>
      </w:r>
      <w:r w:rsidR="00533FB0">
        <w:t xml:space="preserve"> </w:t>
      </w:r>
    </w:p>
    <w:p w14:paraId="12DB5DDC" w14:textId="3326DF44" w:rsidR="008805B2" w:rsidRDefault="0068164F" w:rsidP="00773362">
      <w:pPr>
        <w:pStyle w:val="Strichpunkt"/>
        <w:spacing w:line="334" w:lineRule="atLeast"/>
      </w:pPr>
      <w:r>
        <w:t>Bosch Power Tools is focused on North America as growth market</w:t>
      </w:r>
    </w:p>
    <w:p w14:paraId="754FFDE1" w14:textId="45A6427E" w:rsidR="00285466" w:rsidRDefault="00285466" w:rsidP="00773362">
      <w:pPr>
        <w:pStyle w:val="Strichpunkt"/>
        <w:spacing w:line="334" w:lineRule="atLeast"/>
      </w:pPr>
      <w:r>
        <w:t>Expansion of manufacturing across Bosch portfolio continues in North America</w:t>
      </w:r>
    </w:p>
    <w:p w14:paraId="6E9B9D7C" w14:textId="77777777" w:rsidR="00E90663" w:rsidRPr="007F1866" w:rsidRDefault="00E90663" w:rsidP="00E90663">
      <w:pPr>
        <w:pStyle w:val="Strichpunkt"/>
        <w:numPr>
          <w:ilvl w:val="0"/>
          <w:numId w:val="0"/>
        </w:numPr>
        <w:spacing w:line="334" w:lineRule="atLeast"/>
        <w:ind w:left="360"/>
      </w:pPr>
    </w:p>
    <w:p w14:paraId="3BFD37C8" w14:textId="77777777" w:rsidR="00E93B50" w:rsidRPr="007F1866" w:rsidRDefault="00E93B50" w:rsidP="00ED7DE4">
      <w:pPr>
        <w:spacing w:line="334" w:lineRule="atLeast"/>
      </w:pPr>
    </w:p>
    <w:p w14:paraId="185D003D" w14:textId="777FE526" w:rsidR="008805B2" w:rsidRDefault="008805B2" w:rsidP="00A80756">
      <w:pPr>
        <w:rPr>
          <w:lang w:val="en"/>
        </w:rPr>
      </w:pPr>
      <w:r>
        <w:rPr>
          <w:lang w:val="en"/>
        </w:rPr>
        <w:t>Lincolnton, N.C.</w:t>
      </w:r>
      <w:r w:rsidR="008A4A1D">
        <w:rPr>
          <w:lang w:val="en"/>
        </w:rPr>
        <w:t xml:space="preserve"> </w:t>
      </w:r>
      <w:r w:rsidR="00DE14B6" w:rsidRPr="007F1866">
        <w:rPr>
          <w:lang w:val="en"/>
        </w:rPr>
        <w:t>–</w:t>
      </w:r>
      <w:r w:rsidR="00871C0E">
        <w:rPr>
          <w:lang w:val="en"/>
        </w:rPr>
        <w:t xml:space="preserve"> </w:t>
      </w:r>
      <w:r w:rsidR="00871C0E" w:rsidRPr="00871C0E">
        <w:rPr>
          <w:lang w:val="en"/>
        </w:rPr>
        <w:t>Today Bosch announced further expansion of its manufacturing</w:t>
      </w:r>
      <w:r w:rsidR="00871C0E">
        <w:rPr>
          <w:lang w:val="en"/>
        </w:rPr>
        <w:t xml:space="preserve"> in North America through a planned $130 million expansion of its site in Lincolnton, N.C. </w:t>
      </w:r>
      <w:r>
        <w:rPr>
          <w:lang w:val="en"/>
        </w:rPr>
        <w:t>The site supports manufacturing of power tool accessories as part of the Consumer Goods business sector of Bosch. The expansion will create 400 new jobs</w:t>
      </w:r>
      <w:r w:rsidR="00533FB0">
        <w:rPr>
          <w:lang w:val="en"/>
        </w:rPr>
        <w:t xml:space="preserve"> over the next five years.</w:t>
      </w:r>
    </w:p>
    <w:p w14:paraId="5FDE5DC4" w14:textId="70C00F74" w:rsidR="008805B2" w:rsidRDefault="008805B2" w:rsidP="00A80756">
      <w:pPr>
        <w:rPr>
          <w:lang w:val="en"/>
        </w:rPr>
      </w:pPr>
    </w:p>
    <w:p w14:paraId="36FBC2F1" w14:textId="66230368" w:rsidR="00A801DC" w:rsidRDefault="00A801DC" w:rsidP="00A80756">
      <w:pPr>
        <w:rPr>
          <w:lang w:val="en"/>
        </w:rPr>
      </w:pPr>
      <w:r w:rsidRPr="00A801DC">
        <w:rPr>
          <w:lang w:val="en"/>
        </w:rPr>
        <w:t xml:space="preserve">The Lincolnton site, which has been in operation since 1960, produces a wide range of power tool accessories for products including saws, </w:t>
      </w:r>
      <w:proofErr w:type="gramStart"/>
      <w:r w:rsidRPr="00A801DC">
        <w:rPr>
          <w:lang w:val="en"/>
        </w:rPr>
        <w:t>drills</w:t>
      </w:r>
      <w:proofErr w:type="gramEnd"/>
      <w:r w:rsidRPr="00A801DC">
        <w:rPr>
          <w:lang w:val="en"/>
        </w:rPr>
        <w:t xml:space="preserve"> and routers. </w:t>
      </w:r>
    </w:p>
    <w:p w14:paraId="6AF91089" w14:textId="6FFC3F18" w:rsidR="008805B2" w:rsidRDefault="008805B2" w:rsidP="00A80756">
      <w:pPr>
        <w:rPr>
          <w:lang w:val="en"/>
        </w:rPr>
      </w:pPr>
    </w:p>
    <w:p w14:paraId="3B0D6824" w14:textId="32FF0298" w:rsidR="008805B2" w:rsidRDefault="008805B2" w:rsidP="00A80756">
      <w:pPr>
        <w:rPr>
          <w:lang w:val="en"/>
        </w:rPr>
      </w:pPr>
      <w:r>
        <w:rPr>
          <w:lang w:val="en"/>
        </w:rPr>
        <w:t>“We aim to provide local</w:t>
      </w:r>
      <w:r w:rsidR="00607319">
        <w:rPr>
          <w:lang w:val="en"/>
        </w:rPr>
        <w:t>-</w:t>
      </w:r>
      <w:r>
        <w:rPr>
          <w:lang w:val="en"/>
        </w:rPr>
        <w:t>for</w:t>
      </w:r>
      <w:r w:rsidR="00607319">
        <w:rPr>
          <w:lang w:val="en"/>
        </w:rPr>
        <w:t>-</w:t>
      </w:r>
      <w:r>
        <w:rPr>
          <w:lang w:val="en"/>
        </w:rPr>
        <w:t xml:space="preserve">local solutions to support our businesses and the expansion </w:t>
      </w:r>
      <w:r w:rsidR="00040140">
        <w:rPr>
          <w:lang w:val="en"/>
        </w:rPr>
        <w:t xml:space="preserve">for </w:t>
      </w:r>
      <w:r>
        <w:rPr>
          <w:lang w:val="en"/>
        </w:rPr>
        <w:t xml:space="preserve">Power Tools in Lincolnton is further evidence of our </w:t>
      </w:r>
      <w:r w:rsidR="00C3405A">
        <w:rPr>
          <w:lang w:val="en"/>
        </w:rPr>
        <w:t xml:space="preserve">commitment </w:t>
      </w:r>
      <w:r>
        <w:rPr>
          <w:lang w:val="en"/>
        </w:rPr>
        <w:t xml:space="preserve">to </w:t>
      </w:r>
      <w:r w:rsidR="00E63E88">
        <w:rPr>
          <w:lang w:val="en"/>
        </w:rPr>
        <w:t xml:space="preserve">develop </w:t>
      </w:r>
      <w:r>
        <w:rPr>
          <w:lang w:val="en"/>
        </w:rPr>
        <w:t>local manufacturing</w:t>
      </w:r>
      <w:r w:rsidR="00C3405A">
        <w:rPr>
          <w:lang w:val="en"/>
        </w:rPr>
        <w:t xml:space="preserve"> here in the region</w:t>
      </w:r>
      <w:r>
        <w:rPr>
          <w:lang w:val="en"/>
        </w:rPr>
        <w:t>,” said Mike Mansuetti, president of Bosch in North America.</w:t>
      </w:r>
    </w:p>
    <w:p w14:paraId="796820DE" w14:textId="0420A52A" w:rsidR="008805B2" w:rsidRDefault="008805B2" w:rsidP="00A80756">
      <w:pPr>
        <w:rPr>
          <w:lang w:val="en"/>
        </w:rPr>
      </w:pPr>
    </w:p>
    <w:p w14:paraId="736CE4F1" w14:textId="6846AC15" w:rsidR="008805B2" w:rsidRDefault="008805B2" w:rsidP="00A80756">
      <w:pPr>
        <w:rPr>
          <w:lang w:val="en"/>
        </w:rPr>
      </w:pPr>
      <w:r>
        <w:rPr>
          <w:lang w:val="en"/>
        </w:rPr>
        <w:t xml:space="preserve">The site expansion is expected to last 24 months and will add more than </w:t>
      </w:r>
      <w:r w:rsidR="00A801DC">
        <w:rPr>
          <w:lang w:val="en"/>
        </w:rPr>
        <w:t>325</w:t>
      </w:r>
      <w:r>
        <w:rPr>
          <w:lang w:val="en"/>
        </w:rPr>
        <w:t>,000 square feet to the facility. The expansion includes space for new manufacturing as well as logistics and warehousing to support manufacturing.</w:t>
      </w:r>
    </w:p>
    <w:p w14:paraId="401F168A" w14:textId="03B084ED" w:rsidR="00533FB0" w:rsidRDefault="00533FB0" w:rsidP="00A80756">
      <w:pPr>
        <w:rPr>
          <w:lang w:val="en"/>
        </w:rPr>
      </w:pPr>
    </w:p>
    <w:p w14:paraId="25E834F1" w14:textId="5C8BD9F9" w:rsidR="00533FB0" w:rsidRDefault="009C6C5A" w:rsidP="00A80756">
      <w:pPr>
        <w:rPr>
          <w:lang w:val="en"/>
        </w:rPr>
      </w:pPr>
      <w:r w:rsidRPr="009C6C5A">
        <w:rPr>
          <w:lang w:val="en"/>
        </w:rPr>
        <w:t xml:space="preserve">"It is great news that Bosch has selected to expand its North American manufacturing operations right here in Lincolnton," said </w:t>
      </w:r>
      <w:r>
        <w:rPr>
          <w:lang w:val="en"/>
        </w:rPr>
        <w:t xml:space="preserve">North Carolina </w:t>
      </w:r>
      <w:r w:rsidRPr="009C6C5A">
        <w:rPr>
          <w:lang w:val="en"/>
        </w:rPr>
        <w:t>Governor Roy Cooper. "Our state's strong rural communities and talented workforce continue to attract businesses and provide opportunities for growth."</w:t>
      </w:r>
      <w:r w:rsidRPr="009C6C5A" w:rsidDel="009C6C5A">
        <w:rPr>
          <w:lang w:val="en"/>
        </w:rPr>
        <w:t xml:space="preserve"> </w:t>
      </w:r>
    </w:p>
    <w:p w14:paraId="7C5BA8D2" w14:textId="0F1C3363" w:rsidR="0068164F" w:rsidRDefault="0068164F" w:rsidP="00A80756">
      <w:pPr>
        <w:rPr>
          <w:lang w:val="en"/>
        </w:rPr>
      </w:pPr>
    </w:p>
    <w:p w14:paraId="6DEF444D" w14:textId="18669E1E" w:rsidR="0068164F" w:rsidRPr="00706ED1" w:rsidRDefault="0068164F" w:rsidP="00A80756">
      <w:pPr>
        <w:rPr>
          <w:highlight w:val="yellow"/>
        </w:rPr>
      </w:pPr>
      <w:r>
        <w:rPr>
          <w:lang w:val="en"/>
        </w:rPr>
        <w:t xml:space="preserve">The project will be supported by </w:t>
      </w:r>
      <w:r>
        <w:t>a Job Development Investment Grant (JDIG) approved by the state of North Carolina’s Economic Investment Committee earlier today.</w:t>
      </w:r>
      <w:r w:rsidR="00533FB0">
        <w:t xml:space="preserve"> Lincoln County also provided local support in the form of tax abatements.</w:t>
      </w:r>
      <w:r>
        <w:t xml:space="preserve"> </w:t>
      </w:r>
      <w:r w:rsidR="00706ED1" w:rsidRPr="00706ED1">
        <w:t>In addition, the Customized Training Program available through the North Carolina Department of Commerce will provide skill development opportunities through a network of community colleges across the state.</w:t>
      </w:r>
    </w:p>
    <w:p w14:paraId="0B416EF1" w14:textId="77777777" w:rsidR="00706ED1" w:rsidRDefault="00706ED1" w:rsidP="00A80756">
      <w:pPr>
        <w:rPr>
          <w:lang w:val="en"/>
        </w:rPr>
      </w:pPr>
    </w:p>
    <w:p w14:paraId="649C78E1" w14:textId="301EB058" w:rsidR="008805B2" w:rsidRPr="008805B2" w:rsidRDefault="008805B2" w:rsidP="00A80756">
      <w:pPr>
        <w:rPr>
          <w:b/>
          <w:bCs/>
          <w:lang w:val="en"/>
        </w:rPr>
      </w:pPr>
      <w:r w:rsidRPr="008805B2">
        <w:rPr>
          <w:b/>
          <w:bCs/>
          <w:lang w:val="en"/>
        </w:rPr>
        <w:t>Bosch Power Tools eyes growth in North America</w:t>
      </w:r>
    </w:p>
    <w:p w14:paraId="09D7354D" w14:textId="6EA1E2A1" w:rsidR="008805B2" w:rsidRPr="0068164F" w:rsidRDefault="008805B2" w:rsidP="008805B2">
      <w:pPr>
        <w:rPr>
          <w:lang w:val="en"/>
        </w:rPr>
      </w:pPr>
      <w:r>
        <w:rPr>
          <w:lang w:val="en"/>
        </w:rPr>
        <w:t>Bosch Power Tools</w:t>
      </w:r>
      <w:r w:rsidR="0068164F">
        <w:rPr>
          <w:lang w:val="en"/>
        </w:rPr>
        <w:t xml:space="preserve"> </w:t>
      </w:r>
      <w:r w:rsidR="0068164F" w:rsidRPr="0068164F">
        <w:rPr>
          <w:lang w:val="en"/>
        </w:rPr>
        <w:t>is one of the world’s leading providers for power tools, garden tools, power tool accessories and measuring tools</w:t>
      </w:r>
      <w:r w:rsidR="0068164F">
        <w:rPr>
          <w:lang w:val="en"/>
        </w:rPr>
        <w:t xml:space="preserve">. Globally, the brand achieved sales of $6.2 billion (5.9 billion euros) in 2022. It </w:t>
      </w:r>
      <w:r w:rsidR="0068164F">
        <w:t xml:space="preserve">aims to more than double its </w:t>
      </w:r>
      <w:hyperlink r:id="rId10" w:tgtFrame="_blank" w:history="1">
        <w:r w:rsidR="0068164F">
          <w:rPr>
            <w:rStyle w:val="Hyperlink"/>
          </w:rPr>
          <w:t>sales</w:t>
        </w:r>
      </w:hyperlink>
      <w:r w:rsidR="0068164F">
        <w:t xml:space="preserve"> by 2030. In North America, the Bosch Power Tools portfolio features </w:t>
      </w:r>
      <w:r w:rsidR="0068164F" w:rsidRPr="0068164F">
        <w:rPr>
          <w:lang w:val="en"/>
        </w:rPr>
        <w:t>power tools, rotary and oscillating tools, measuring tools and accessories</w:t>
      </w:r>
      <w:r w:rsidR="0068164F">
        <w:rPr>
          <w:lang w:val="en"/>
        </w:rPr>
        <w:t xml:space="preserve">. </w:t>
      </w:r>
      <w:r>
        <w:t>A major focus</w:t>
      </w:r>
      <w:r w:rsidR="0068164F">
        <w:t xml:space="preserve"> of the global growth of Bosch Power Tools</w:t>
      </w:r>
      <w:r>
        <w:t xml:space="preserve"> is the North American market, which represents more than 40 percent of the global power</w:t>
      </w:r>
      <w:r w:rsidR="002C4246">
        <w:t xml:space="preserve"> </w:t>
      </w:r>
      <w:r>
        <w:t xml:space="preserve">tool market. </w:t>
      </w:r>
    </w:p>
    <w:p w14:paraId="3386D9C7" w14:textId="77777777" w:rsidR="008805B2" w:rsidRDefault="008805B2" w:rsidP="008805B2"/>
    <w:p w14:paraId="30F58047" w14:textId="691A29F8" w:rsidR="008805B2" w:rsidRDefault="008805B2" w:rsidP="008805B2">
      <w:r>
        <w:t xml:space="preserve">“We are </w:t>
      </w:r>
      <w:r w:rsidRPr="008805B2">
        <w:t xml:space="preserve">sharpening </w:t>
      </w:r>
      <w:r>
        <w:t>our</w:t>
      </w:r>
      <w:r w:rsidRPr="008805B2">
        <w:t xml:space="preserve"> product portfolio to best meet the needs of North American users</w:t>
      </w:r>
      <w:r>
        <w:t xml:space="preserve">,” said Robert Hesse, </w:t>
      </w:r>
      <w:proofErr w:type="gramStart"/>
      <w:r>
        <w:t>president</w:t>
      </w:r>
      <w:proofErr w:type="gramEnd"/>
      <w:r>
        <w:t xml:space="preserve"> and CEO of North America for Robert Bosch Tool Corporation. “</w:t>
      </w:r>
      <w:r w:rsidR="00F0317E">
        <w:t>The</w:t>
      </w:r>
      <w:r>
        <w:t xml:space="preserve"> expansion of production for power tools accessories supports our growth goals here.”</w:t>
      </w:r>
    </w:p>
    <w:p w14:paraId="2006FB51" w14:textId="44CBD45B" w:rsidR="008805B2" w:rsidRDefault="008805B2" w:rsidP="008805B2"/>
    <w:p w14:paraId="5A9E90DB" w14:textId="22257013" w:rsidR="005E06CE" w:rsidRPr="005E06CE" w:rsidRDefault="005E06CE" w:rsidP="008805B2">
      <w:pPr>
        <w:rPr>
          <w:b/>
          <w:bCs/>
        </w:rPr>
      </w:pPr>
      <w:r w:rsidRPr="005E06CE">
        <w:rPr>
          <w:b/>
          <w:bCs/>
        </w:rPr>
        <w:t>Bosch continues expansion of manufacturing in North America</w:t>
      </w:r>
    </w:p>
    <w:p w14:paraId="2680722F" w14:textId="538021D0" w:rsidR="005E06CE" w:rsidRPr="005E06CE" w:rsidRDefault="005E06CE" w:rsidP="005E06CE">
      <w:r>
        <w:t xml:space="preserve">The planned investment in Lincolnton, N.C. for manufacturing to support power tools accessories continues momentum from Bosch </w:t>
      </w:r>
      <w:r w:rsidR="00A01484">
        <w:t xml:space="preserve">regarding </w:t>
      </w:r>
      <w:r w:rsidRPr="00F652B6">
        <w:rPr>
          <w:color w:val="000000" w:themeColor="text1"/>
        </w:rPr>
        <w:t xml:space="preserve">investments in </w:t>
      </w:r>
      <w:r>
        <w:rPr>
          <w:color w:val="000000" w:themeColor="text1"/>
        </w:rPr>
        <w:t>North American manufacturing across its portfolio</w:t>
      </w:r>
      <w:r w:rsidRPr="00F652B6">
        <w:rPr>
          <w:color w:val="000000" w:themeColor="text1"/>
        </w:rPr>
        <w:t xml:space="preserve">. In April 2023, the company </w:t>
      </w:r>
      <w:hyperlink r:id="rId11" w:history="1">
        <w:r w:rsidRPr="00285466">
          <w:rPr>
            <w:rStyle w:val="Hyperlink"/>
          </w:rPr>
          <w:t>announced plans</w:t>
        </w:r>
      </w:hyperlink>
      <w:r w:rsidRPr="00F652B6">
        <w:rPr>
          <w:color w:val="000000" w:themeColor="text1"/>
        </w:rPr>
        <w:t xml:space="preserve"> to acquire</w:t>
      </w:r>
      <w:r>
        <w:rPr>
          <w:color w:val="000000" w:themeColor="text1"/>
        </w:rPr>
        <w:t xml:space="preserve"> the assets of</w:t>
      </w:r>
      <w:r w:rsidRPr="00F652B6">
        <w:rPr>
          <w:color w:val="000000" w:themeColor="text1"/>
        </w:rPr>
        <w:t xml:space="preserve"> U.S. chipmaker TSI Semiconductors in Roseville, California. </w:t>
      </w:r>
      <w:r>
        <w:rPr>
          <w:color w:val="000000" w:themeColor="text1"/>
        </w:rPr>
        <w:t>Bosch</w:t>
      </w:r>
      <w:r w:rsidRPr="00F652B6">
        <w:rPr>
          <w:color w:val="000000" w:themeColor="text1"/>
        </w:rPr>
        <w:t xml:space="preserve"> intends to invest more than $1.5 billion USD in the site for upgrades </w:t>
      </w:r>
      <w:r w:rsidR="00A01484" w:rsidRPr="00F652B6">
        <w:rPr>
          <w:color w:val="000000" w:themeColor="text1"/>
        </w:rPr>
        <w:t>to</w:t>
      </w:r>
      <w:r w:rsidRPr="00F652B6">
        <w:rPr>
          <w:color w:val="000000" w:themeColor="text1"/>
        </w:rPr>
        <w:t xml:space="preserve"> produce silicon carbide chips for electromobility.</w:t>
      </w:r>
    </w:p>
    <w:p w14:paraId="010BE6C8" w14:textId="77777777" w:rsidR="005E06CE" w:rsidRDefault="005E06CE" w:rsidP="005E06CE">
      <w:pPr>
        <w:pStyle w:val="strichpunkt0"/>
        <w:ind w:left="0" w:firstLine="0"/>
        <w:rPr>
          <w:rFonts w:eastAsia="Times New Roman" w:cs="Times New Roman"/>
          <w:color w:val="000000" w:themeColor="text1"/>
        </w:rPr>
      </w:pPr>
    </w:p>
    <w:p w14:paraId="3A06F8E1" w14:textId="0B891BDB" w:rsidR="005E06CE" w:rsidRDefault="005E06CE" w:rsidP="005E06CE">
      <w:pPr>
        <w:pStyle w:val="strichpunkt0"/>
        <w:ind w:left="0" w:firstLine="0"/>
        <w:rPr>
          <w:rFonts w:eastAsia="Times New Roman" w:cs="Times New Roman"/>
          <w:color w:val="000000" w:themeColor="text1"/>
        </w:rPr>
      </w:pPr>
      <w:r w:rsidRPr="00F652B6">
        <w:rPr>
          <w:rFonts w:eastAsia="Times New Roman" w:cs="Times New Roman"/>
          <w:color w:val="000000" w:themeColor="text1"/>
        </w:rPr>
        <w:t xml:space="preserve">In South Carolina, the company has begun investments to expand production supporting its mobility business and plans to invest around $450 million. This included fuel cell stack production in Anderson, S.C., which is expected to launch in 2026, and expansion of mobility-related production – including electric motors – in Charleston. In total, the two investments in mobility-related production in South Carolina are expected to generate up to 700 new jobs. </w:t>
      </w:r>
    </w:p>
    <w:p w14:paraId="1DF4092B" w14:textId="77777777" w:rsidR="005E06CE" w:rsidRDefault="005E06CE" w:rsidP="005E06CE">
      <w:pPr>
        <w:pStyle w:val="strichpunkt0"/>
        <w:ind w:left="0" w:firstLine="0"/>
        <w:rPr>
          <w:rFonts w:eastAsia="Times New Roman" w:cs="Times New Roman"/>
          <w:color w:val="000000" w:themeColor="text1"/>
        </w:rPr>
      </w:pPr>
    </w:p>
    <w:p w14:paraId="33636E92" w14:textId="6B014588" w:rsidR="005E06CE" w:rsidRPr="00F652B6" w:rsidRDefault="005E06CE" w:rsidP="005E06CE">
      <w:pPr>
        <w:pStyle w:val="strichpunkt0"/>
        <w:ind w:left="0" w:firstLine="0"/>
        <w:rPr>
          <w:rFonts w:eastAsia="Times New Roman" w:cs="Times New Roman"/>
          <w:color w:val="000000" w:themeColor="text1"/>
        </w:rPr>
      </w:pPr>
      <w:r>
        <w:rPr>
          <w:rFonts w:eastAsia="Times New Roman" w:cs="Times New Roman"/>
          <w:color w:val="000000" w:themeColor="text1"/>
        </w:rPr>
        <w:t xml:space="preserve">In 2022, </w:t>
      </w:r>
      <w:r w:rsidRPr="00F652B6">
        <w:rPr>
          <w:rFonts w:eastAsia="Times New Roman" w:cs="Times New Roman"/>
          <w:color w:val="000000" w:themeColor="text1"/>
        </w:rPr>
        <w:t>Bosch also announced an investment of $260 million for a new appliance manufacturing center in Nuevo León, Mexico and a $215 million investment for Bosch Rexroth in Queretaro, Mexico that will create more than 900 jobs. </w:t>
      </w:r>
    </w:p>
    <w:p w14:paraId="179B4698" w14:textId="18CB9A33" w:rsidR="005E06CE" w:rsidRDefault="005E06CE">
      <w:pPr>
        <w:spacing w:line="240" w:lineRule="auto"/>
        <w:rPr>
          <w:b/>
          <w:bCs/>
          <w:color w:val="000000" w:themeColor="text1"/>
        </w:rPr>
      </w:pPr>
    </w:p>
    <w:p w14:paraId="3086E73B" w14:textId="03A09D22" w:rsidR="00942E61" w:rsidRPr="007C6F3E" w:rsidRDefault="00942E61" w:rsidP="004A6E8C">
      <w:pPr>
        <w:spacing w:line="240" w:lineRule="auto"/>
        <w:rPr>
          <w:b/>
          <w:color w:val="000000" w:themeColor="text1"/>
        </w:rPr>
      </w:pPr>
      <w:r>
        <w:rPr>
          <w:b/>
          <w:bCs/>
          <w:color w:val="000000" w:themeColor="text1"/>
        </w:rPr>
        <w:t>Contact persons for press inquiries:</w:t>
      </w:r>
    </w:p>
    <w:p w14:paraId="42618CD6" w14:textId="77777777" w:rsidR="00942E61" w:rsidRDefault="00942E61" w:rsidP="00942E61">
      <w:pPr>
        <w:spacing w:line="240" w:lineRule="auto"/>
        <w:jc w:val="both"/>
        <w:rPr>
          <w:iCs/>
        </w:rPr>
      </w:pPr>
    </w:p>
    <w:p w14:paraId="3364D5BE" w14:textId="643E38C7" w:rsidR="00942E61" w:rsidRDefault="00942E61" w:rsidP="00942E61">
      <w:pPr>
        <w:spacing w:line="240" w:lineRule="auto"/>
        <w:jc w:val="both"/>
        <w:rPr>
          <w:iCs/>
        </w:rPr>
      </w:pPr>
      <w:r>
        <w:rPr>
          <w:iCs/>
        </w:rPr>
        <w:t>Tim Wieland</w:t>
      </w:r>
      <w:r w:rsidR="008805B2">
        <w:rPr>
          <w:iCs/>
        </w:rPr>
        <w:t xml:space="preserve"> – Bosch in North America</w:t>
      </w:r>
    </w:p>
    <w:p w14:paraId="3E68B85C" w14:textId="77777777" w:rsidR="00942E61" w:rsidRDefault="00942E61" w:rsidP="00942E61">
      <w:pPr>
        <w:spacing w:line="240" w:lineRule="auto"/>
        <w:jc w:val="both"/>
        <w:rPr>
          <w:iCs/>
        </w:rPr>
      </w:pPr>
      <w:r>
        <w:rPr>
          <w:iCs/>
        </w:rPr>
        <w:t>Phone: +1 248-876-7708 </w:t>
      </w:r>
    </w:p>
    <w:p w14:paraId="52756F32" w14:textId="77777777" w:rsidR="00942E61" w:rsidRDefault="00441A8F" w:rsidP="00942E61">
      <w:pPr>
        <w:spacing w:line="240" w:lineRule="auto"/>
        <w:jc w:val="both"/>
        <w:rPr>
          <w:iCs/>
        </w:rPr>
      </w:pPr>
      <w:hyperlink r:id="rId12" w:tgtFrame="_blank" w:history="1">
        <w:r w:rsidR="00942E61">
          <w:rPr>
            <w:rStyle w:val="Hyperlink"/>
            <w:iCs/>
          </w:rPr>
          <w:t>Tim.Wieland@us.bosch.com</w:t>
        </w:r>
      </w:hyperlink>
      <w:r w:rsidR="00942E61">
        <w:rPr>
          <w:iCs/>
        </w:rPr>
        <w:t>  </w:t>
      </w:r>
    </w:p>
    <w:p w14:paraId="7E37BFD4" w14:textId="421508B4" w:rsidR="00942E61" w:rsidRDefault="00942E61" w:rsidP="00942E61">
      <w:pPr>
        <w:rPr>
          <w:color w:val="000000" w:themeColor="text1"/>
        </w:rPr>
      </w:pPr>
    </w:p>
    <w:p w14:paraId="3BFBB623" w14:textId="759E14FB" w:rsidR="008805B2" w:rsidRPr="00083D18" w:rsidRDefault="00524673" w:rsidP="00083D18">
      <w:pPr>
        <w:spacing w:line="240" w:lineRule="auto"/>
        <w:jc w:val="both"/>
        <w:rPr>
          <w:iCs/>
        </w:rPr>
      </w:pPr>
      <w:r w:rsidRPr="00083D18">
        <w:rPr>
          <w:iCs/>
        </w:rPr>
        <w:t>Anastasia Maragos</w:t>
      </w:r>
      <w:r w:rsidR="008805B2" w:rsidRPr="00083D18">
        <w:rPr>
          <w:iCs/>
        </w:rPr>
        <w:t>– Bosch Power Tools</w:t>
      </w:r>
    </w:p>
    <w:p w14:paraId="77D03B93" w14:textId="77777777" w:rsidR="00083D18" w:rsidRPr="008F5448" w:rsidRDefault="00083D18" w:rsidP="00083D18">
      <w:pPr>
        <w:spacing w:line="240" w:lineRule="auto"/>
        <w:jc w:val="both"/>
        <w:rPr>
          <w:iCs/>
        </w:rPr>
      </w:pPr>
      <w:r>
        <w:rPr>
          <w:iCs/>
        </w:rPr>
        <w:t>Phone: +</w:t>
      </w:r>
      <w:r w:rsidRPr="008F5448">
        <w:rPr>
          <w:iCs/>
        </w:rPr>
        <w:t>1-217-250-6076</w:t>
      </w:r>
    </w:p>
    <w:p w14:paraId="7975EDAD" w14:textId="33F930D8" w:rsidR="00524673" w:rsidRPr="00083D18" w:rsidRDefault="00441A8F" w:rsidP="00083D18">
      <w:pPr>
        <w:spacing w:line="240" w:lineRule="auto"/>
        <w:jc w:val="both"/>
        <w:rPr>
          <w:rStyle w:val="Hyperlink"/>
        </w:rPr>
      </w:pPr>
      <w:hyperlink r:id="rId13" w:history="1">
        <w:r w:rsidR="00524673" w:rsidRPr="00083D18">
          <w:rPr>
            <w:rStyle w:val="Hyperlink"/>
          </w:rPr>
          <w:t>BoschPowerTools@zenogroup.com</w:t>
        </w:r>
      </w:hyperlink>
      <w:r w:rsidR="00083D18" w:rsidRPr="00083D18">
        <w:rPr>
          <w:rStyle w:val="Hyperlink"/>
        </w:rPr>
        <w:t xml:space="preserve">  </w:t>
      </w:r>
    </w:p>
    <w:p w14:paraId="4AF4B71F" w14:textId="77777777" w:rsidR="008805B2" w:rsidRDefault="008805B2" w:rsidP="00942E61">
      <w:pPr>
        <w:rPr>
          <w:color w:val="000000" w:themeColor="text1"/>
        </w:rPr>
      </w:pPr>
    </w:p>
    <w:p w14:paraId="27DBE052" w14:textId="4EC5324A" w:rsidR="0068164F" w:rsidRPr="0068164F" w:rsidRDefault="0068164F" w:rsidP="0068164F">
      <w:pPr>
        <w:rPr>
          <w:b/>
          <w:bCs/>
          <w:i/>
          <w:iCs/>
          <w:color w:val="000000" w:themeColor="text1"/>
          <w:sz w:val="18"/>
          <w:szCs w:val="18"/>
        </w:rPr>
      </w:pPr>
      <w:r w:rsidRPr="0068164F">
        <w:rPr>
          <w:b/>
          <w:bCs/>
          <w:i/>
          <w:iCs/>
          <w:color w:val="000000" w:themeColor="text1"/>
          <w:sz w:val="18"/>
          <w:szCs w:val="18"/>
        </w:rPr>
        <w:t>About Robert Bosch Tool Corporation</w:t>
      </w:r>
    </w:p>
    <w:p w14:paraId="5505FCA2" w14:textId="39398294" w:rsidR="008805B2" w:rsidRPr="0068164F" w:rsidRDefault="0068164F" w:rsidP="0068164F">
      <w:pPr>
        <w:spacing w:line="240" w:lineRule="auto"/>
        <w:rPr>
          <w:i/>
          <w:iCs/>
          <w:color w:val="000000" w:themeColor="text1"/>
          <w:sz w:val="18"/>
          <w:szCs w:val="18"/>
        </w:rPr>
      </w:pPr>
      <w:r w:rsidRPr="0068164F">
        <w:rPr>
          <w:i/>
          <w:iCs/>
          <w:color w:val="000000" w:themeColor="text1"/>
          <w:sz w:val="18"/>
          <w:szCs w:val="18"/>
        </w:rPr>
        <w:t xml:space="preserve">Robert Bosch Tool Corporation, the Bosch Power Tools Division of North America, was formed in January 2003 when Robert Bosch GmbH combined its North American power tool and accessories businesses into one organization. As a manufacturing pioneer with more than a century's worth of experience, the Bosch name has become synonymous with engineering excellence. Throughout North America, Bosch associates maintain a legacy of world-class design, manufacture, and sale of </w:t>
      </w:r>
      <w:bookmarkStart w:id="0" w:name="_Hlk135250326"/>
      <w:r w:rsidRPr="0068164F">
        <w:rPr>
          <w:i/>
          <w:iCs/>
          <w:color w:val="000000" w:themeColor="text1"/>
          <w:sz w:val="18"/>
          <w:szCs w:val="18"/>
        </w:rPr>
        <w:t>power tools, rotary and oscillating tools, measuring tools and accessories</w:t>
      </w:r>
      <w:bookmarkEnd w:id="0"/>
      <w:r w:rsidRPr="0068164F">
        <w:rPr>
          <w:i/>
          <w:iCs/>
          <w:color w:val="000000" w:themeColor="text1"/>
          <w:sz w:val="18"/>
          <w:szCs w:val="18"/>
        </w:rPr>
        <w:t>. For more information visit www.boschtools.com.</w:t>
      </w:r>
    </w:p>
    <w:p w14:paraId="3E35F180" w14:textId="77777777" w:rsidR="0068164F" w:rsidRDefault="0068164F" w:rsidP="00942E61">
      <w:pPr>
        <w:rPr>
          <w:b/>
          <w:bCs/>
          <w:i/>
          <w:iCs/>
          <w:color w:val="000000" w:themeColor="text1"/>
          <w:sz w:val="18"/>
          <w:szCs w:val="18"/>
        </w:rPr>
      </w:pPr>
    </w:p>
    <w:p w14:paraId="46A3D48C" w14:textId="77777777" w:rsidR="00B173AB" w:rsidRPr="00B173AB" w:rsidRDefault="00B173AB" w:rsidP="00B173AB">
      <w:pPr>
        <w:rPr>
          <w:b/>
          <w:bCs/>
          <w:i/>
          <w:iCs/>
          <w:color w:val="000000" w:themeColor="text1"/>
          <w:sz w:val="18"/>
          <w:szCs w:val="18"/>
        </w:rPr>
      </w:pPr>
      <w:r w:rsidRPr="00B173AB">
        <w:rPr>
          <w:b/>
          <w:bCs/>
          <w:i/>
          <w:iCs/>
          <w:color w:val="000000" w:themeColor="text1"/>
          <w:sz w:val="18"/>
          <w:szCs w:val="18"/>
        </w:rPr>
        <w:t>About Bosch</w:t>
      </w:r>
    </w:p>
    <w:p w14:paraId="161DE72A" w14:textId="77777777" w:rsidR="00B173AB" w:rsidRPr="00B173AB" w:rsidRDefault="00B173AB" w:rsidP="00B173AB">
      <w:pPr>
        <w:spacing w:line="240" w:lineRule="auto"/>
        <w:rPr>
          <w:i/>
          <w:iCs/>
          <w:color w:val="000000" w:themeColor="text1"/>
          <w:sz w:val="18"/>
          <w:szCs w:val="18"/>
        </w:rPr>
      </w:pPr>
      <w:r w:rsidRPr="00B173AB">
        <w:rPr>
          <w:i/>
          <w:iCs/>
          <w:color w:val="000000" w:themeColor="text1"/>
          <w:sz w:val="18"/>
          <w:szCs w:val="18"/>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1439E3BE" w14:textId="77777777" w:rsidR="00B173AB" w:rsidRPr="00B173AB" w:rsidRDefault="00B173AB" w:rsidP="00B173AB">
      <w:pPr>
        <w:spacing w:line="240" w:lineRule="auto"/>
        <w:rPr>
          <w:i/>
          <w:iCs/>
          <w:color w:val="000000" w:themeColor="text1"/>
          <w:sz w:val="18"/>
          <w:szCs w:val="18"/>
        </w:rPr>
      </w:pPr>
    </w:p>
    <w:p w14:paraId="0BE2AD51" w14:textId="77777777" w:rsidR="00B173AB" w:rsidRPr="00B173AB" w:rsidRDefault="00B173AB" w:rsidP="00B173AB">
      <w:pPr>
        <w:spacing w:line="240" w:lineRule="auto"/>
        <w:rPr>
          <w:i/>
          <w:iCs/>
          <w:color w:val="000000" w:themeColor="text1"/>
          <w:sz w:val="18"/>
          <w:szCs w:val="18"/>
        </w:rPr>
      </w:pPr>
      <w:r w:rsidRPr="00B173AB">
        <w:rPr>
          <w:i/>
          <w:iCs/>
          <w:color w:val="000000" w:themeColor="text1"/>
          <w:sz w:val="18"/>
          <w:szCs w:val="18"/>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121FC63C" w14:textId="77777777" w:rsidR="00B173AB" w:rsidRPr="00B173AB" w:rsidRDefault="00B173AB" w:rsidP="00B173AB">
      <w:pPr>
        <w:spacing w:line="240" w:lineRule="auto"/>
        <w:rPr>
          <w:i/>
          <w:iCs/>
          <w:color w:val="000000" w:themeColor="text1"/>
          <w:sz w:val="18"/>
          <w:szCs w:val="18"/>
        </w:rPr>
      </w:pPr>
    </w:p>
    <w:p w14:paraId="68049C0C" w14:textId="77777777" w:rsidR="00B173AB" w:rsidRPr="00B173AB" w:rsidRDefault="00B173AB" w:rsidP="00B173AB">
      <w:pPr>
        <w:spacing w:line="240" w:lineRule="auto"/>
        <w:rPr>
          <w:i/>
          <w:iCs/>
          <w:color w:val="000000" w:themeColor="text1"/>
          <w:sz w:val="18"/>
          <w:szCs w:val="18"/>
        </w:rPr>
      </w:pPr>
      <w:r w:rsidRPr="00B173AB">
        <w:rPr>
          <w:i/>
          <w:iCs/>
          <w:color w:val="000000" w:themeColor="text1"/>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proofErr w:type="gramStart"/>
      <w:r w:rsidRPr="00B173AB">
        <w:rPr>
          <w:i/>
          <w:iCs/>
          <w:color w:val="000000" w:themeColor="text1"/>
          <w:sz w:val="18"/>
          <w:szCs w:val="18"/>
        </w:rPr>
        <w:t>The majority of</w:t>
      </w:r>
      <w:proofErr w:type="gramEnd"/>
      <w:r w:rsidRPr="00B173AB">
        <w:rPr>
          <w:i/>
          <w:iCs/>
          <w:color w:val="000000" w:themeColor="text1"/>
          <w:sz w:val="18"/>
          <w:szCs w:val="18"/>
        </w:rPr>
        <w:t xml:space="preserve"> voting rights are held by Robert Bosch </w:t>
      </w:r>
      <w:proofErr w:type="spellStart"/>
      <w:r w:rsidRPr="00B173AB">
        <w:rPr>
          <w:i/>
          <w:iCs/>
          <w:color w:val="000000" w:themeColor="text1"/>
          <w:sz w:val="18"/>
          <w:szCs w:val="18"/>
        </w:rPr>
        <w:t>Industrietreuhand</w:t>
      </w:r>
      <w:proofErr w:type="spellEnd"/>
      <w:r w:rsidRPr="00B173AB">
        <w:rPr>
          <w:i/>
          <w:iCs/>
          <w:color w:val="000000" w:themeColor="text1"/>
          <w:sz w:val="18"/>
          <w:szCs w:val="18"/>
        </w:rPr>
        <w:t xml:space="preserve"> KG, an industrial trust. The entrepreneurial ownership functions are carried out by the trust.</w:t>
      </w:r>
    </w:p>
    <w:p w14:paraId="13E377AA" w14:textId="77777777" w:rsidR="00B173AB" w:rsidRPr="00B173AB" w:rsidRDefault="00B173AB" w:rsidP="00B173AB">
      <w:pPr>
        <w:spacing w:line="240" w:lineRule="auto"/>
        <w:rPr>
          <w:i/>
          <w:iCs/>
          <w:color w:val="000000" w:themeColor="text1"/>
          <w:sz w:val="18"/>
          <w:szCs w:val="18"/>
        </w:rPr>
      </w:pPr>
    </w:p>
    <w:p w14:paraId="18727F8A" w14:textId="77777777" w:rsidR="00B173AB" w:rsidRPr="00B173AB" w:rsidRDefault="00B173AB" w:rsidP="00B173AB">
      <w:pPr>
        <w:spacing w:line="240" w:lineRule="auto"/>
        <w:rPr>
          <w:i/>
          <w:iCs/>
          <w:color w:val="000000" w:themeColor="text1"/>
          <w:sz w:val="18"/>
          <w:szCs w:val="18"/>
        </w:rPr>
      </w:pPr>
      <w:r w:rsidRPr="00B173AB">
        <w:rPr>
          <w:i/>
          <w:iCs/>
          <w:color w:val="000000" w:themeColor="text1"/>
          <w:sz w:val="18"/>
          <w:szCs w:val="18"/>
        </w:rPr>
        <w:t xml:space="preserve">Additional information is available online at www.bosch.com, www.iot.bosch.com, www.bosch-press.com, www.twitter.com/BoschPress </w:t>
      </w:r>
    </w:p>
    <w:p w14:paraId="7B938F3F" w14:textId="77777777" w:rsidR="00B173AB" w:rsidRPr="00B173AB" w:rsidRDefault="00B173AB" w:rsidP="00B173AB">
      <w:pPr>
        <w:spacing w:line="240" w:lineRule="auto"/>
        <w:rPr>
          <w:i/>
          <w:iCs/>
          <w:color w:val="000000" w:themeColor="text1"/>
          <w:sz w:val="18"/>
          <w:szCs w:val="18"/>
        </w:rPr>
      </w:pPr>
    </w:p>
    <w:p w14:paraId="134E88B6" w14:textId="6D0193D4" w:rsidR="00FA32A6" w:rsidRPr="00B173AB" w:rsidRDefault="00B173AB" w:rsidP="00B173AB">
      <w:pPr>
        <w:spacing w:line="240" w:lineRule="auto"/>
        <w:rPr>
          <w:i/>
          <w:iCs/>
          <w:color w:val="000000" w:themeColor="text1"/>
          <w:sz w:val="18"/>
          <w:szCs w:val="18"/>
        </w:rPr>
      </w:pPr>
      <w:r w:rsidRPr="00B173AB">
        <w:rPr>
          <w:i/>
          <w:iCs/>
          <w:color w:val="000000" w:themeColor="text1"/>
          <w:sz w:val="18"/>
          <w:szCs w:val="18"/>
        </w:rPr>
        <w:t>Exchange rate: 1 EUR = 1.0538</w:t>
      </w:r>
    </w:p>
    <w:sectPr w:rsidR="00FA32A6" w:rsidRPr="00B173AB" w:rsidSect="00A80756">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2DDC" w14:textId="77777777" w:rsidR="00D47AAC" w:rsidRDefault="00D47AAC">
      <w:r>
        <w:separator/>
      </w:r>
    </w:p>
  </w:endnote>
  <w:endnote w:type="continuationSeparator" w:id="0">
    <w:p w14:paraId="53D5F12F" w14:textId="77777777" w:rsidR="00D47AAC" w:rsidRDefault="00D4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altName w:val="Bosch Office Sans"/>
    <w:panose1 w:val="00000000000000000000"/>
    <w:charset w:val="00"/>
    <w:family w:val="auto"/>
    <w:pitch w:val="variable"/>
    <w:sig w:usb0="A00002FF" w:usb1="4000E0F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5B35"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DF5DF91"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2520"/>
      <w:gridCol w:w="3150"/>
      <w:gridCol w:w="1998"/>
    </w:tblGrid>
    <w:tr w:rsidR="00942E61" w:rsidRPr="00087DBF" w14:paraId="7F6BB3CE" w14:textId="77777777" w:rsidTr="00B173AB">
      <w:tc>
        <w:tcPr>
          <w:tcW w:w="2520" w:type="dxa"/>
        </w:tcPr>
        <w:p w14:paraId="2C93921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458AA1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4CA998CF" w14:textId="4882FCFE" w:rsidR="00942E61" w:rsidRPr="006D5B52" w:rsidRDefault="00942E61" w:rsidP="00942E61">
          <w:pPr>
            <w:pStyle w:val="MLStat"/>
            <w:tabs>
              <w:tab w:val="left" w:pos="-9656"/>
            </w:tabs>
            <w:spacing w:before="0" w:after="0" w:line="222" w:lineRule="atLeast"/>
            <w:ind w:left="0" w:right="0" w:firstLine="0"/>
            <w:rPr>
              <w:rFonts w:ascii="Bosch Office Sans" w:hAnsi="Bosch Office Sans"/>
              <w:sz w:val="15"/>
              <w:szCs w:val="15"/>
              <w:lang w:val="de-DE"/>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3150" w:type="dxa"/>
        </w:tcPr>
        <w:p w14:paraId="3052DDAD" w14:textId="77777777" w:rsidR="00942E61" w:rsidRPr="00E63E88" w:rsidRDefault="00942E61" w:rsidP="00942E61">
          <w:pPr>
            <w:pStyle w:val="paragraph"/>
            <w:spacing w:before="0" w:beforeAutospacing="0" w:after="0" w:afterAutospacing="0"/>
            <w:textAlignment w:val="baseline"/>
            <w:rPr>
              <w:rFonts w:ascii="Bosch Office Sans" w:hAnsi="Bosch Office Sans" w:cs="Segoe UI"/>
              <w:sz w:val="18"/>
              <w:szCs w:val="18"/>
              <w:lang w:val="it-IT"/>
            </w:rPr>
          </w:pPr>
          <w:r w:rsidRPr="00E63E88">
            <w:rPr>
              <w:rStyle w:val="normaltextrun"/>
              <w:rFonts w:ascii="Bosch Office Sans" w:hAnsi="Bosch Office Sans" w:cs="Segoe UI"/>
              <w:sz w:val="15"/>
              <w:szCs w:val="15"/>
              <w:lang w:val="it-IT"/>
            </w:rPr>
            <w:t>E-mail    Tim.Wieland@us.bosch.com</w:t>
          </w:r>
          <w:r w:rsidRPr="00E63E88">
            <w:rPr>
              <w:rStyle w:val="eop"/>
              <w:rFonts w:ascii="Bosch Office Sans" w:hAnsi="Bosch Office Sans" w:cs="Segoe UI"/>
              <w:sz w:val="15"/>
              <w:szCs w:val="15"/>
              <w:lang w:val="it-IT"/>
            </w:rPr>
            <w:t> </w:t>
          </w:r>
        </w:p>
        <w:p w14:paraId="760F08C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3E180B87" w14:textId="643069AC" w:rsidR="00942E61" w:rsidRPr="006C01C8" w:rsidRDefault="00942E61" w:rsidP="00942E61">
          <w:pPr>
            <w:pStyle w:val="MLStat"/>
            <w:tabs>
              <w:tab w:val="left" w:pos="-9656"/>
            </w:tabs>
            <w:spacing w:before="0" w:after="0" w:line="222" w:lineRule="atLeast"/>
            <w:ind w:left="572" w:right="0" w:hanging="572"/>
            <w:rPr>
              <w:rFonts w:ascii="Bosch Office Sans" w:hAnsi="Bosch Office Sans"/>
              <w:sz w:val="15"/>
              <w:szCs w:val="15"/>
            </w:rPr>
          </w:pPr>
        </w:p>
      </w:tc>
      <w:tc>
        <w:tcPr>
          <w:tcW w:w="1998" w:type="dxa"/>
        </w:tcPr>
        <w:p w14:paraId="293EC046"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6762F71F"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p>
        <w:p w14:paraId="55963B3F" w14:textId="5AAF5B38" w:rsidR="00942E61" w:rsidRPr="006C01C8" w:rsidRDefault="00942E61" w:rsidP="00942E61">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61DDD07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810B" w14:textId="77777777" w:rsidR="00D47AAC" w:rsidRDefault="00D47AAC">
      <w:r>
        <w:separator/>
      </w:r>
    </w:p>
  </w:footnote>
  <w:footnote w:type="continuationSeparator" w:id="0">
    <w:p w14:paraId="0812A174" w14:textId="77777777" w:rsidR="00D47AAC" w:rsidRDefault="00D4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EFFB"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16232CB" w14:textId="4C80DDF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F4381F1" w14:textId="30F545BB"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1BDCDF7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B3BC" w14:textId="48564A83" w:rsidR="00967DAB" w:rsidRPr="006C01C8" w:rsidRDefault="008805B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June 1</w:t>
    </w:r>
    <w:r w:rsidR="000D5BD8">
      <w:rPr>
        <w:rFonts w:ascii="Bosch Office Sans" w:hAnsi="Bosch Office Sans"/>
        <w:sz w:val="21"/>
        <w:lang w:val="en"/>
      </w:rPr>
      <w:t>, 2023</w:t>
    </w:r>
  </w:p>
  <w:p w14:paraId="00E81CE0" w14:textId="7E51B958" w:rsidR="00967DAB" w:rsidRPr="00781BCE" w:rsidRDefault="0051309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PI 1</w:t>
    </w:r>
    <w:r w:rsidR="00E90663">
      <w:rPr>
        <w:rFonts w:ascii="Bosch Office Sans" w:hAnsi="Bosch Office Sans"/>
        <w:spacing w:val="4"/>
        <w:sz w:val="21"/>
      </w:rPr>
      <w:t>8</w:t>
    </w:r>
    <w:r w:rsidR="008805B2">
      <w:rPr>
        <w:rFonts w:ascii="Bosch Office Sans" w:hAnsi="Bosch Office Sans"/>
        <w:spacing w:val="4"/>
        <w:sz w:val="21"/>
      </w:rPr>
      <w:t>1</w:t>
    </w:r>
  </w:p>
  <w:p w14:paraId="1BB68BDA" w14:textId="6A66E60C" w:rsidR="00EC2DAB" w:rsidRPr="00EC2DAB" w:rsidRDefault="00967DAB">
    <w:pPr>
      <w:pStyle w:val="MLStat"/>
      <w:framePr w:w="6532" w:h="2121" w:wrap="notBeside" w:vAnchor="page" w:hAnchor="margin" w:y="659" w:anchorLock="1"/>
      <w:spacing w:before="0" w:after="0" w:line="240" w:lineRule="auto"/>
      <w:ind w:left="0" w:right="0" w:firstLine="0"/>
      <w:rPr>
        <w:rFonts w:ascii="Bosch Office Sans" w:hAnsi="Bosch Office Sans"/>
        <w:bCs/>
        <w:sz w:val="40"/>
        <w:szCs w:val="40"/>
      </w:rPr>
    </w:pPr>
    <w:r>
      <w:rPr>
        <w:rFonts w:ascii="Bosch Office Sans" w:hAnsi="Bosch Office Sans"/>
        <w:b/>
        <w:bCs/>
        <w:sz w:val="40"/>
        <w:szCs w:val="40"/>
        <w:lang w:val="en"/>
      </w:rPr>
      <w:t>Press release</w:t>
    </w:r>
  </w:p>
  <w:p w14:paraId="3FB21538"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E4E52E" w14:textId="77777777" w:rsidR="00967DAB" w:rsidRPr="00513DD0"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65E4B94A" wp14:editId="12A528CC">
          <wp:simplePos x="0" y="0"/>
          <wp:positionH relativeFrom="column">
            <wp:posOffset>4333875</wp:posOffset>
          </wp:positionH>
          <wp:positionV relativeFrom="paragraph">
            <wp:posOffset>7725</wp:posOffset>
          </wp:positionV>
          <wp:extent cx="2066925" cy="826770"/>
          <wp:effectExtent l="0" t="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8D566" w14:textId="77777777" w:rsidR="00E070B1" w:rsidRPr="00513DD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C5F9308" w14:textId="77777777" w:rsidR="00E070B1" w:rsidRPr="00513DD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9985FBD"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74EAF"/>
    <w:multiLevelType w:val="hybridMultilevel"/>
    <w:tmpl w:val="CC2678AE"/>
    <w:lvl w:ilvl="0" w:tplc="424A931A">
      <w:start w:val="4"/>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6F7468"/>
    <w:multiLevelType w:val="hybridMultilevel"/>
    <w:tmpl w:val="9030F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4B4904"/>
    <w:multiLevelType w:val="hybridMultilevel"/>
    <w:tmpl w:val="E0E42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944921280">
    <w:abstractNumId w:val="8"/>
  </w:num>
  <w:num w:numId="2" w16cid:durableId="594245292">
    <w:abstractNumId w:val="7"/>
  </w:num>
  <w:num w:numId="3" w16cid:durableId="1970282175">
    <w:abstractNumId w:val="2"/>
  </w:num>
  <w:num w:numId="4" w16cid:durableId="275452149">
    <w:abstractNumId w:val="3"/>
  </w:num>
  <w:num w:numId="5" w16cid:durableId="1201362249">
    <w:abstractNumId w:val="5"/>
  </w:num>
  <w:num w:numId="6" w16cid:durableId="1583374236">
    <w:abstractNumId w:val="0"/>
  </w:num>
  <w:num w:numId="7" w16cid:durableId="2106069131">
    <w:abstractNumId w:val="6"/>
  </w:num>
  <w:num w:numId="8" w16cid:durableId="8067507">
    <w:abstractNumId w:val="1"/>
  </w:num>
  <w:num w:numId="9" w16cid:durableId="1651254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23"/>
    <w:rsid w:val="00011D68"/>
    <w:rsid w:val="0001234A"/>
    <w:rsid w:val="00025081"/>
    <w:rsid w:val="00025A0E"/>
    <w:rsid w:val="000320EB"/>
    <w:rsid w:val="000333A5"/>
    <w:rsid w:val="000348B6"/>
    <w:rsid w:val="00040140"/>
    <w:rsid w:val="00042532"/>
    <w:rsid w:val="0004603F"/>
    <w:rsid w:val="00051CA6"/>
    <w:rsid w:val="0006039D"/>
    <w:rsid w:val="000717D4"/>
    <w:rsid w:val="00072EA8"/>
    <w:rsid w:val="0007408B"/>
    <w:rsid w:val="00074186"/>
    <w:rsid w:val="000753BF"/>
    <w:rsid w:val="00080978"/>
    <w:rsid w:val="00083D18"/>
    <w:rsid w:val="00087DBF"/>
    <w:rsid w:val="00094929"/>
    <w:rsid w:val="00094D13"/>
    <w:rsid w:val="000A656B"/>
    <w:rsid w:val="000A6F8D"/>
    <w:rsid w:val="000B01F5"/>
    <w:rsid w:val="000B20FA"/>
    <w:rsid w:val="000B667D"/>
    <w:rsid w:val="000C7AF9"/>
    <w:rsid w:val="000D2F8B"/>
    <w:rsid w:val="000D3977"/>
    <w:rsid w:val="000D3E9B"/>
    <w:rsid w:val="000D3F1E"/>
    <w:rsid w:val="000D5BD8"/>
    <w:rsid w:val="000E1C56"/>
    <w:rsid w:val="00103121"/>
    <w:rsid w:val="00117F57"/>
    <w:rsid w:val="001200B8"/>
    <w:rsid w:val="00120456"/>
    <w:rsid w:val="00124439"/>
    <w:rsid w:val="0012531C"/>
    <w:rsid w:val="001343CF"/>
    <w:rsid w:val="00140A8B"/>
    <w:rsid w:val="00141FFE"/>
    <w:rsid w:val="00142195"/>
    <w:rsid w:val="0015571C"/>
    <w:rsid w:val="001616DD"/>
    <w:rsid w:val="00174D30"/>
    <w:rsid w:val="001819DF"/>
    <w:rsid w:val="0019075B"/>
    <w:rsid w:val="001944BC"/>
    <w:rsid w:val="001949FE"/>
    <w:rsid w:val="00197838"/>
    <w:rsid w:val="001A1340"/>
    <w:rsid w:val="001A2A47"/>
    <w:rsid w:val="001A30BF"/>
    <w:rsid w:val="001B0CCE"/>
    <w:rsid w:val="001B18B7"/>
    <w:rsid w:val="001B1F2D"/>
    <w:rsid w:val="001B3EB6"/>
    <w:rsid w:val="001B460A"/>
    <w:rsid w:val="001B4866"/>
    <w:rsid w:val="001B71A3"/>
    <w:rsid w:val="001C3446"/>
    <w:rsid w:val="001C5CEA"/>
    <w:rsid w:val="001D5791"/>
    <w:rsid w:val="001F0925"/>
    <w:rsid w:val="001F184E"/>
    <w:rsid w:val="00204516"/>
    <w:rsid w:val="00204654"/>
    <w:rsid w:val="00206A45"/>
    <w:rsid w:val="00207CE8"/>
    <w:rsid w:val="002119AE"/>
    <w:rsid w:val="00216C02"/>
    <w:rsid w:val="0021708A"/>
    <w:rsid w:val="002171B0"/>
    <w:rsid w:val="002218B2"/>
    <w:rsid w:val="0022584B"/>
    <w:rsid w:val="00225D12"/>
    <w:rsid w:val="00230945"/>
    <w:rsid w:val="00230FFA"/>
    <w:rsid w:val="00236214"/>
    <w:rsid w:val="00236A68"/>
    <w:rsid w:val="00245912"/>
    <w:rsid w:val="002531E8"/>
    <w:rsid w:val="002556F2"/>
    <w:rsid w:val="00255F76"/>
    <w:rsid w:val="00256B1E"/>
    <w:rsid w:val="002573CE"/>
    <w:rsid w:val="002779F0"/>
    <w:rsid w:val="00280440"/>
    <w:rsid w:val="00285466"/>
    <w:rsid w:val="00295A44"/>
    <w:rsid w:val="002A6DC2"/>
    <w:rsid w:val="002A782A"/>
    <w:rsid w:val="002B1C8C"/>
    <w:rsid w:val="002C4246"/>
    <w:rsid w:val="002D3B25"/>
    <w:rsid w:val="002D7205"/>
    <w:rsid w:val="002E0CF3"/>
    <w:rsid w:val="002E3A6B"/>
    <w:rsid w:val="002E4831"/>
    <w:rsid w:val="002F35E5"/>
    <w:rsid w:val="002F39A3"/>
    <w:rsid w:val="002F796C"/>
    <w:rsid w:val="0030024A"/>
    <w:rsid w:val="003023C5"/>
    <w:rsid w:val="00302FD4"/>
    <w:rsid w:val="00307EEB"/>
    <w:rsid w:val="00310B7B"/>
    <w:rsid w:val="00311049"/>
    <w:rsid w:val="00311909"/>
    <w:rsid w:val="00323902"/>
    <w:rsid w:val="00324939"/>
    <w:rsid w:val="003314FE"/>
    <w:rsid w:val="003430F1"/>
    <w:rsid w:val="003463F5"/>
    <w:rsid w:val="0034720B"/>
    <w:rsid w:val="00352CE6"/>
    <w:rsid w:val="003643B0"/>
    <w:rsid w:val="0036570E"/>
    <w:rsid w:val="0036759D"/>
    <w:rsid w:val="00373BC9"/>
    <w:rsid w:val="0038144A"/>
    <w:rsid w:val="00392792"/>
    <w:rsid w:val="003B7933"/>
    <w:rsid w:val="003C695E"/>
    <w:rsid w:val="003D0CFA"/>
    <w:rsid w:val="003D1D12"/>
    <w:rsid w:val="003D1E56"/>
    <w:rsid w:val="003E302E"/>
    <w:rsid w:val="003E6E15"/>
    <w:rsid w:val="00400A93"/>
    <w:rsid w:val="004104FF"/>
    <w:rsid w:val="00416030"/>
    <w:rsid w:val="004311E6"/>
    <w:rsid w:val="004325F7"/>
    <w:rsid w:val="004328F0"/>
    <w:rsid w:val="004333BF"/>
    <w:rsid w:val="00441A8F"/>
    <w:rsid w:val="00441DF7"/>
    <w:rsid w:val="0044314D"/>
    <w:rsid w:val="004443E3"/>
    <w:rsid w:val="00444B8F"/>
    <w:rsid w:val="00447790"/>
    <w:rsid w:val="00453F3E"/>
    <w:rsid w:val="00454C5A"/>
    <w:rsid w:val="0046444D"/>
    <w:rsid w:val="0046776F"/>
    <w:rsid w:val="00473756"/>
    <w:rsid w:val="00476058"/>
    <w:rsid w:val="004801F9"/>
    <w:rsid w:val="00484019"/>
    <w:rsid w:val="004849E8"/>
    <w:rsid w:val="00487BA8"/>
    <w:rsid w:val="00494D00"/>
    <w:rsid w:val="004A22E6"/>
    <w:rsid w:val="004A6E8C"/>
    <w:rsid w:val="004B2BBE"/>
    <w:rsid w:val="004C571E"/>
    <w:rsid w:val="004C72AC"/>
    <w:rsid w:val="004D6BA2"/>
    <w:rsid w:val="004E1BD4"/>
    <w:rsid w:val="004E2D95"/>
    <w:rsid w:val="004E6E84"/>
    <w:rsid w:val="004E71E0"/>
    <w:rsid w:val="004F5702"/>
    <w:rsid w:val="004F6D04"/>
    <w:rsid w:val="00507C5B"/>
    <w:rsid w:val="005127FC"/>
    <w:rsid w:val="00513097"/>
    <w:rsid w:val="005133CE"/>
    <w:rsid w:val="00513DD0"/>
    <w:rsid w:val="005165F1"/>
    <w:rsid w:val="005227AE"/>
    <w:rsid w:val="00524673"/>
    <w:rsid w:val="005260EA"/>
    <w:rsid w:val="005309E0"/>
    <w:rsid w:val="00533FB0"/>
    <w:rsid w:val="005362C9"/>
    <w:rsid w:val="00537285"/>
    <w:rsid w:val="00543978"/>
    <w:rsid w:val="005450B2"/>
    <w:rsid w:val="00545353"/>
    <w:rsid w:val="00545F97"/>
    <w:rsid w:val="00550DD9"/>
    <w:rsid w:val="0056322C"/>
    <w:rsid w:val="00571C93"/>
    <w:rsid w:val="00574466"/>
    <w:rsid w:val="00574B2B"/>
    <w:rsid w:val="00581EBA"/>
    <w:rsid w:val="00592EC2"/>
    <w:rsid w:val="00595AF3"/>
    <w:rsid w:val="00595B84"/>
    <w:rsid w:val="00597ABF"/>
    <w:rsid w:val="005B0D9A"/>
    <w:rsid w:val="005B2C19"/>
    <w:rsid w:val="005C66D7"/>
    <w:rsid w:val="005E06CE"/>
    <w:rsid w:val="005E186D"/>
    <w:rsid w:val="005E2021"/>
    <w:rsid w:val="005F58A6"/>
    <w:rsid w:val="00606AC0"/>
    <w:rsid w:val="0060729C"/>
    <w:rsid w:val="00607319"/>
    <w:rsid w:val="006107C0"/>
    <w:rsid w:val="00614786"/>
    <w:rsid w:val="0062003A"/>
    <w:rsid w:val="00620444"/>
    <w:rsid w:val="00621E57"/>
    <w:rsid w:val="00623713"/>
    <w:rsid w:val="006376D7"/>
    <w:rsid w:val="00641AB2"/>
    <w:rsid w:val="00642290"/>
    <w:rsid w:val="00642917"/>
    <w:rsid w:val="00642EA2"/>
    <w:rsid w:val="00647307"/>
    <w:rsid w:val="00647928"/>
    <w:rsid w:val="00652863"/>
    <w:rsid w:val="00661C7B"/>
    <w:rsid w:val="00674C4E"/>
    <w:rsid w:val="00674D77"/>
    <w:rsid w:val="006755E6"/>
    <w:rsid w:val="00677D13"/>
    <w:rsid w:val="0068164F"/>
    <w:rsid w:val="00681BDF"/>
    <w:rsid w:val="00684D24"/>
    <w:rsid w:val="00691502"/>
    <w:rsid w:val="006930E3"/>
    <w:rsid w:val="00694905"/>
    <w:rsid w:val="006B0A15"/>
    <w:rsid w:val="006B6A41"/>
    <w:rsid w:val="006C01C8"/>
    <w:rsid w:val="006C2115"/>
    <w:rsid w:val="006C6100"/>
    <w:rsid w:val="006C649C"/>
    <w:rsid w:val="006D0DF5"/>
    <w:rsid w:val="006D41E2"/>
    <w:rsid w:val="006D5B52"/>
    <w:rsid w:val="006E1B05"/>
    <w:rsid w:val="006E4130"/>
    <w:rsid w:val="006F0FC3"/>
    <w:rsid w:val="006F66F7"/>
    <w:rsid w:val="00704426"/>
    <w:rsid w:val="007046E6"/>
    <w:rsid w:val="00706ED1"/>
    <w:rsid w:val="00721343"/>
    <w:rsid w:val="00734361"/>
    <w:rsid w:val="00735116"/>
    <w:rsid w:val="007371DA"/>
    <w:rsid w:val="00747826"/>
    <w:rsid w:val="00751992"/>
    <w:rsid w:val="0075291F"/>
    <w:rsid w:val="00752F15"/>
    <w:rsid w:val="00753F4D"/>
    <w:rsid w:val="007634B6"/>
    <w:rsid w:val="00765F6C"/>
    <w:rsid w:val="00766D30"/>
    <w:rsid w:val="00771D63"/>
    <w:rsid w:val="00773113"/>
    <w:rsid w:val="00773362"/>
    <w:rsid w:val="00777026"/>
    <w:rsid w:val="00781BCE"/>
    <w:rsid w:val="007854B6"/>
    <w:rsid w:val="0079319A"/>
    <w:rsid w:val="00793C23"/>
    <w:rsid w:val="0079546C"/>
    <w:rsid w:val="00796DAB"/>
    <w:rsid w:val="007A2A58"/>
    <w:rsid w:val="007A2ED7"/>
    <w:rsid w:val="007B5ED2"/>
    <w:rsid w:val="007B5F3A"/>
    <w:rsid w:val="007B6ECA"/>
    <w:rsid w:val="007C0BC2"/>
    <w:rsid w:val="007C0EE5"/>
    <w:rsid w:val="007C1C70"/>
    <w:rsid w:val="007C4686"/>
    <w:rsid w:val="007C78E5"/>
    <w:rsid w:val="007D5B2D"/>
    <w:rsid w:val="007E0176"/>
    <w:rsid w:val="007E1CC2"/>
    <w:rsid w:val="007F1866"/>
    <w:rsid w:val="0080290D"/>
    <w:rsid w:val="008119CF"/>
    <w:rsid w:val="00812EC4"/>
    <w:rsid w:val="00814D83"/>
    <w:rsid w:val="00815103"/>
    <w:rsid w:val="0082202B"/>
    <w:rsid w:val="008338E9"/>
    <w:rsid w:val="00843CEC"/>
    <w:rsid w:val="00844375"/>
    <w:rsid w:val="00845D56"/>
    <w:rsid w:val="00846BBF"/>
    <w:rsid w:val="0085649C"/>
    <w:rsid w:val="008651C3"/>
    <w:rsid w:val="00866490"/>
    <w:rsid w:val="00871C0E"/>
    <w:rsid w:val="00872D0A"/>
    <w:rsid w:val="008752D1"/>
    <w:rsid w:val="00877239"/>
    <w:rsid w:val="008805B2"/>
    <w:rsid w:val="0088625C"/>
    <w:rsid w:val="00886F6C"/>
    <w:rsid w:val="00887814"/>
    <w:rsid w:val="00894559"/>
    <w:rsid w:val="008955F8"/>
    <w:rsid w:val="00897928"/>
    <w:rsid w:val="008A470F"/>
    <w:rsid w:val="008A4A1D"/>
    <w:rsid w:val="008A61F3"/>
    <w:rsid w:val="008B43F7"/>
    <w:rsid w:val="008B5EDC"/>
    <w:rsid w:val="008B7607"/>
    <w:rsid w:val="008C08FF"/>
    <w:rsid w:val="008C7770"/>
    <w:rsid w:val="008D20C9"/>
    <w:rsid w:val="008D4370"/>
    <w:rsid w:val="008E0478"/>
    <w:rsid w:val="008E3AB2"/>
    <w:rsid w:val="008F3976"/>
    <w:rsid w:val="008F58A8"/>
    <w:rsid w:val="00914FC3"/>
    <w:rsid w:val="00922B7A"/>
    <w:rsid w:val="00927153"/>
    <w:rsid w:val="009330C0"/>
    <w:rsid w:val="0094278C"/>
    <w:rsid w:val="00942E61"/>
    <w:rsid w:val="00944575"/>
    <w:rsid w:val="00945EF2"/>
    <w:rsid w:val="00950B6A"/>
    <w:rsid w:val="0095219E"/>
    <w:rsid w:val="00954431"/>
    <w:rsid w:val="00960346"/>
    <w:rsid w:val="009658D0"/>
    <w:rsid w:val="00967DAB"/>
    <w:rsid w:val="00975EBD"/>
    <w:rsid w:val="00980FD7"/>
    <w:rsid w:val="00985904"/>
    <w:rsid w:val="00987589"/>
    <w:rsid w:val="009957E2"/>
    <w:rsid w:val="00996D6C"/>
    <w:rsid w:val="00997BDA"/>
    <w:rsid w:val="009A7320"/>
    <w:rsid w:val="009B461C"/>
    <w:rsid w:val="009C56EE"/>
    <w:rsid w:val="009C6A3F"/>
    <w:rsid w:val="009C6C5A"/>
    <w:rsid w:val="009E3217"/>
    <w:rsid w:val="009E3B1D"/>
    <w:rsid w:val="009F6544"/>
    <w:rsid w:val="00A01484"/>
    <w:rsid w:val="00A064CA"/>
    <w:rsid w:val="00A20D7B"/>
    <w:rsid w:val="00A226A5"/>
    <w:rsid w:val="00A24F08"/>
    <w:rsid w:val="00A25FBA"/>
    <w:rsid w:val="00A30A7F"/>
    <w:rsid w:val="00A317A7"/>
    <w:rsid w:val="00A3222A"/>
    <w:rsid w:val="00A35631"/>
    <w:rsid w:val="00A40A47"/>
    <w:rsid w:val="00A47AA5"/>
    <w:rsid w:val="00A51302"/>
    <w:rsid w:val="00A67E6A"/>
    <w:rsid w:val="00A71EA1"/>
    <w:rsid w:val="00A72B9A"/>
    <w:rsid w:val="00A801DC"/>
    <w:rsid w:val="00A8048D"/>
    <w:rsid w:val="00A80756"/>
    <w:rsid w:val="00A823F6"/>
    <w:rsid w:val="00A82FB7"/>
    <w:rsid w:val="00A904A9"/>
    <w:rsid w:val="00A93E0D"/>
    <w:rsid w:val="00AA0E57"/>
    <w:rsid w:val="00AA16CF"/>
    <w:rsid w:val="00AB04A1"/>
    <w:rsid w:val="00AB1923"/>
    <w:rsid w:val="00AB213E"/>
    <w:rsid w:val="00AB3362"/>
    <w:rsid w:val="00AB429B"/>
    <w:rsid w:val="00AC23AB"/>
    <w:rsid w:val="00AC44A5"/>
    <w:rsid w:val="00AD1AF7"/>
    <w:rsid w:val="00AD221B"/>
    <w:rsid w:val="00AD3C25"/>
    <w:rsid w:val="00AD690C"/>
    <w:rsid w:val="00AE2A8A"/>
    <w:rsid w:val="00AE2C80"/>
    <w:rsid w:val="00AE2D35"/>
    <w:rsid w:val="00AF0AF4"/>
    <w:rsid w:val="00AF5DD7"/>
    <w:rsid w:val="00B03804"/>
    <w:rsid w:val="00B04A50"/>
    <w:rsid w:val="00B146A0"/>
    <w:rsid w:val="00B14BA4"/>
    <w:rsid w:val="00B15402"/>
    <w:rsid w:val="00B173AB"/>
    <w:rsid w:val="00B24456"/>
    <w:rsid w:val="00B272CB"/>
    <w:rsid w:val="00B32070"/>
    <w:rsid w:val="00B37014"/>
    <w:rsid w:val="00B3748F"/>
    <w:rsid w:val="00B443FF"/>
    <w:rsid w:val="00B47348"/>
    <w:rsid w:val="00B529E3"/>
    <w:rsid w:val="00B57F91"/>
    <w:rsid w:val="00B64E44"/>
    <w:rsid w:val="00B70775"/>
    <w:rsid w:val="00B730C0"/>
    <w:rsid w:val="00B81334"/>
    <w:rsid w:val="00B87967"/>
    <w:rsid w:val="00B9469B"/>
    <w:rsid w:val="00B94910"/>
    <w:rsid w:val="00B9795A"/>
    <w:rsid w:val="00BA77EC"/>
    <w:rsid w:val="00BC3765"/>
    <w:rsid w:val="00BC5250"/>
    <w:rsid w:val="00BD2295"/>
    <w:rsid w:val="00BE7773"/>
    <w:rsid w:val="00BE7C11"/>
    <w:rsid w:val="00BF085E"/>
    <w:rsid w:val="00BF4B7B"/>
    <w:rsid w:val="00BF5049"/>
    <w:rsid w:val="00BF5B99"/>
    <w:rsid w:val="00C02084"/>
    <w:rsid w:val="00C12D11"/>
    <w:rsid w:val="00C1606F"/>
    <w:rsid w:val="00C3405A"/>
    <w:rsid w:val="00C34AB6"/>
    <w:rsid w:val="00C36E11"/>
    <w:rsid w:val="00C43B0F"/>
    <w:rsid w:val="00C441B4"/>
    <w:rsid w:val="00C4468A"/>
    <w:rsid w:val="00C54ED0"/>
    <w:rsid w:val="00C602E4"/>
    <w:rsid w:val="00C646FB"/>
    <w:rsid w:val="00C64D68"/>
    <w:rsid w:val="00C66474"/>
    <w:rsid w:val="00C819CE"/>
    <w:rsid w:val="00C92EBD"/>
    <w:rsid w:val="00CA4D37"/>
    <w:rsid w:val="00CB379D"/>
    <w:rsid w:val="00CB6197"/>
    <w:rsid w:val="00CC6026"/>
    <w:rsid w:val="00CD088C"/>
    <w:rsid w:val="00CD254F"/>
    <w:rsid w:val="00CE3473"/>
    <w:rsid w:val="00CF76DC"/>
    <w:rsid w:val="00D02775"/>
    <w:rsid w:val="00D05316"/>
    <w:rsid w:val="00D127A5"/>
    <w:rsid w:val="00D30F67"/>
    <w:rsid w:val="00D43E0F"/>
    <w:rsid w:val="00D47AAC"/>
    <w:rsid w:val="00D52B20"/>
    <w:rsid w:val="00D607FB"/>
    <w:rsid w:val="00D62C1C"/>
    <w:rsid w:val="00D651F5"/>
    <w:rsid w:val="00D65A24"/>
    <w:rsid w:val="00D72CC0"/>
    <w:rsid w:val="00D72F01"/>
    <w:rsid w:val="00D77ED8"/>
    <w:rsid w:val="00D81D4A"/>
    <w:rsid w:val="00D82A0B"/>
    <w:rsid w:val="00D84BC1"/>
    <w:rsid w:val="00D90AD9"/>
    <w:rsid w:val="00D90BC0"/>
    <w:rsid w:val="00D91F7F"/>
    <w:rsid w:val="00D95E20"/>
    <w:rsid w:val="00DA18B7"/>
    <w:rsid w:val="00DB3B25"/>
    <w:rsid w:val="00DC0B08"/>
    <w:rsid w:val="00DC462E"/>
    <w:rsid w:val="00DC695A"/>
    <w:rsid w:val="00DD131E"/>
    <w:rsid w:val="00DD38E5"/>
    <w:rsid w:val="00DD53A9"/>
    <w:rsid w:val="00DE0014"/>
    <w:rsid w:val="00DE14B6"/>
    <w:rsid w:val="00DE6620"/>
    <w:rsid w:val="00DF0405"/>
    <w:rsid w:val="00DF6365"/>
    <w:rsid w:val="00E00179"/>
    <w:rsid w:val="00E0242F"/>
    <w:rsid w:val="00E03933"/>
    <w:rsid w:val="00E065A4"/>
    <w:rsid w:val="00E070B1"/>
    <w:rsid w:val="00E12CFD"/>
    <w:rsid w:val="00E1462C"/>
    <w:rsid w:val="00E15950"/>
    <w:rsid w:val="00E17573"/>
    <w:rsid w:val="00E238DD"/>
    <w:rsid w:val="00E3023A"/>
    <w:rsid w:val="00E315E9"/>
    <w:rsid w:val="00E3228D"/>
    <w:rsid w:val="00E33330"/>
    <w:rsid w:val="00E34E3B"/>
    <w:rsid w:val="00E4223E"/>
    <w:rsid w:val="00E43503"/>
    <w:rsid w:val="00E47000"/>
    <w:rsid w:val="00E51AE3"/>
    <w:rsid w:val="00E554A2"/>
    <w:rsid w:val="00E579EA"/>
    <w:rsid w:val="00E609AF"/>
    <w:rsid w:val="00E63E88"/>
    <w:rsid w:val="00E70D2A"/>
    <w:rsid w:val="00E742F5"/>
    <w:rsid w:val="00E76C6B"/>
    <w:rsid w:val="00E81E0A"/>
    <w:rsid w:val="00E83A07"/>
    <w:rsid w:val="00E864E0"/>
    <w:rsid w:val="00E90663"/>
    <w:rsid w:val="00E92C4D"/>
    <w:rsid w:val="00E92CA2"/>
    <w:rsid w:val="00E93B50"/>
    <w:rsid w:val="00EA01B5"/>
    <w:rsid w:val="00EA18CF"/>
    <w:rsid w:val="00EA1F50"/>
    <w:rsid w:val="00EB04CE"/>
    <w:rsid w:val="00EC108A"/>
    <w:rsid w:val="00EC2DAB"/>
    <w:rsid w:val="00ED71FF"/>
    <w:rsid w:val="00ED7DE4"/>
    <w:rsid w:val="00EE0080"/>
    <w:rsid w:val="00EE03CC"/>
    <w:rsid w:val="00EE473A"/>
    <w:rsid w:val="00EE66F8"/>
    <w:rsid w:val="00EF09D8"/>
    <w:rsid w:val="00EF23EF"/>
    <w:rsid w:val="00EF26D5"/>
    <w:rsid w:val="00EF5BEB"/>
    <w:rsid w:val="00F0317E"/>
    <w:rsid w:val="00F049DF"/>
    <w:rsid w:val="00F05AAE"/>
    <w:rsid w:val="00F13C98"/>
    <w:rsid w:val="00F2028A"/>
    <w:rsid w:val="00F2180C"/>
    <w:rsid w:val="00F3168A"/>
    <w:rsid w:val="00F36FE0"/>
    <w:rsid w:val="00F37D91"/>
    <w:rsid w:val="00F45235"/>
    <w:rsid w:val="00F50078"/>
    <w:rsid w:val="00F511DC"/>
    <w:rsid w:val="00F607C3"/>
    <w:rsid w:val="00F616D7"/>
    <w:rsid w:val="00F66B53"/>
    <w:rsid w:val="00F8499B"/>
    <w:rsid w:val="00F91022"/>
    <w:rsid w:val="00FA0379"/>
    <w:rsid w:val="00FA32A6"/>
    <w:rsid w:val="00FA650B"/>
    <w:rsid w:val="00FC7AB7"/>
    <w:rsid w:val="00FD3C9C"/>
    <w:rsid w:val="00FE6960"/>
    <w:rsid w:val="00FE74B6"/>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6B5A5"/>
  <w15:docId w15:val="{94BA2EEF-72EF-4F19-B035-31371EC8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A72B9A"/>
    <w:rPr>
      <w:sz w:val="16"/>
      <w:szCs w:val="16"/>
    </w:rPr>
  </w:style>
  <w:style w:type="paragraph" w:styleId="CommentText">
    <w:name w:val="annotation text"/>
    <w:basedOn w:val="Normal"/>
    <w:link w:val="CommentTextChar"/>
    <w:semiHidden/>
    <w:unhideWhenUsed/>
    <w:rsid w:val="00A72B9A"/>
    <w:pPr>
      <w:spacing w:line="240" w:lineRule="auto"/>
    </w:pPr>
    <w:rPr>
      <w:sz w:val="20"/>
      <w:szCs w:val="20"/>
    </w:rPr>
  </w:style>
  <w:style w:type="character" w:customStyle="1" w:styleId="CommentTextChar">
    <w:name w:val="Comment Text Char"/>
    <w:basedOn w:val="DefaultParagraphFont"/>
    <w:link w:val="CommentText"/>
    <w:semiHidden/>
    <w:rsid w:val="00A72B9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72B9A"/>
    <w:rPr>
      <w:b/>
      <w:bCs/>
    </w:rPr>
  </w:style>
  <w:style w:type="character" w:customStyle="1" w:styleId="CommentSubjectChar">
    <w:name w:val="Comment Subject Char"/>
    <w:basedOn w:val="CommentTextChar"/>
    <w:link w:val="CommentSubject"/>
    <w:semiHidden/>
    <w:rsid w:val="00A72B9A"/>
    <w:rPr>
      <w:rFonts w:ascii="Bosch Office Sans" w:hAnsi="Bosch Office Sans"/>
      <w:b/>
      <w:bCs/>
      <w:lang w:val="en-US" w:eastAsia="en-US"/>
    </w:rPr>
  </w:style>
  <w:style w:type="paragraph" w:customStyle="1" w:styleId="Default">
    <w:name w:val="Default"/>
    <w:rsid w:val="00F36FE0"/>
    <w:pPr>
      <w:autoSpaceDE w:val="0"/>
      <w:autoSpaceDN w:val="0"/>
      <w:adjustRightInd w:val="0"/>
    </w:pPr>
    <w:rPr>
      <w:color w:val="000000"/>
      <w:sz w:val="24"/>
      <w:szCs w:val="24"/>
    </w:rPr>
  </w:style>
  <w:style w:type="character" w:customStyle="1" w:styleId="text-light">
    <w:name w:val="text-light"/>
    <w:basedOn w:val="DefaultParagraphFont"/>
    <w:rsid w:val="000A656B"/>
  </w:style>
  <w:style w:type="paragraph" w:styleId="ListParagraph">
    <w:name w:val="List Paragraph"/>
    <w:basedOn w:val="Normal"/>
    <w:uiPriority w:val="34"/>
    <w:qFormat/>
    <w:rsid w:val="002D7205"/>
    <w:pPr>
      <w:spacing w:line="295" w:lineRule="atLeast"/>
      <w:ind w:left="720"/>
      <w:contextualSpacing/>
    </w:pPr>
    <w:rPr>
      <w:rFonts w:eastAsiaTheme="minorHAnsi" w:cs="Calibri"/>
      <w:sz w:val="22"/>
      <w:szCs w:val="22"/>
      <w:lang w:val="de-DE" w:eastAsia="de-DE"/>
    </w:rPr>
  </w:style>
  <w:style w:type="paragraph" w:styleId="Revision">
    <w:name w:val="Revision"/>
    <w:hidden/>
    <w:uiPriority w:val="99"/>
    <w:semiHidden/>
    <w:rsid w:val="00311049"/>
    <w:rPr>
      <w:rFonts w:ascii="Bosch Office Sans" w:hAnsi="Bosch Office Sans"/>
      <w:sz w:val="21"/>
      <w:szCs w:val="21"/>
      <w:lang w:val="en-US" w:eastAsia="en-US"/>
    </w:rPr>
  </w:style>
  <w:style w:type="character" w:styleId="UnresolvedMention">
    <w:name w:val="Unresolved Mention"/>
    <w:basedOn w:val="DefaultParagraphFont"/>
    <w:uiPriority w:val="99"/>
    <w:semiHidden/>
    <w:unhideWhenUsed/>
    <w:rsid w:val="00B14BA4"/>
    <w:rPr>
      <w:color w:val="605E5C"/>
      <w:shd w:val="clear" w:color="auto" w:fill="E1DFDD"/>
    </w:rPr>
  </w:style>
  <w:style w:type="character" w:customStyle="1" w:styleId="normaltextrun">
    <w:name w:val="normaltextrun"/>
    <w:basedOn w:val="DefaultParagraphFont"/>
    <w:rsid w:val="00942E61"/>
  </w:style>
  <w:style w:type="character" w:customStyle="1" w:styleId="eop">
    <w:name w:val="eop"/>
    <w:basedOn w:val="DefaultParagraphFont"/>
    <w:rsid w:val="00942E61"/>
  </w:style>
  <w:style w:type="paragraph" w:customStyle="1" w:styleId="paragraph">
    <w:name w:val="paragraph"/>
    <w:basedOn w:val="Normal"/>
    <w:rsid w:val="00942E61"/>
    <w:pPr>
      <w:spacing w:before="100" w:beforeAutospacing="1" w:after="100" w:afterAutospacing="1" w:line="240" w:lineRule="auto"/>
    </w:pPr>
    <w:rPr>
      <w:rFonts w:ascii="Times New Roman" w:hAnsi="Times New Roman"/>
      <w:sz w:val="24"/>
      <w:szCs w:val="24"/>
    </w:rPr>
  </w:style>
  <w:style w:type="paragraph" w:customStyle="1" w:styleId="strichpunkt0">
    <w:name w:val="strichpunkt"/>
    <w:basedOn w:val="Normal"/>
    <w:rsid w:val="005E06CE"/>
    <w:pPr>
      <w:ind w:left="360" w:hanging="360"/>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89047033">
      <w:bodyDiv w:val="1"/>
      <w:marLeft w:val="0"/>
      <w:marRight w:val="0"/>
      <w:marTop w:val="0"/>
      <w:marBottom w:val="0"/>
      <w:divBdr>
        <w:top w:val="none" w:sz="0" w:space="0" w:color="auto"/>
        <w:left w:val="none" w:sz="0" w:space="0" w:color="auto"/>
        <w:bottom w:val="none" w:sz="0" w:space="0" w:color="auto"/>
        <w:right w:val="none" w:sz="0" w:space="0" w:color="auto"/>
      </w:divBdr>
      <w:divsChild>
        <w:div w:id="94449605">
          <w:marLeft w:val="0"/>
          <w:marRight w:val="0"/>
          <w:marTop w:val="0"/>
          <w:marBottom w:val="0"/>
          <w:divBdr>
            <w:top w:val="none" w:sz="0" w:space="0" w:color="auto"/>
            <w:left w:val="none" w:sz="0" w:space="0" w:color="auto"/>
            <w:bottom w:val="none" w:sz="0" w:space="0" w:color="auto"/>
            <w:right w:val="none" w:sz="0" w:space="0" w:color="auto"/>
          </w:divBdr>
        </w:div>
      </w:divsChild>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60989216">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3481196">
      <w:bodyDiv w:val="1"/>
      <w:marLeft w:val="0"/>
      <w:marRight w:val="0"/>
      <w:marTop w:val="0"/>
      <w:marBottom w:val="0"/>
      <w:divBdr>
        <w:top w:val="none" w:sz="0" w:space="0" w:color="auto"/>
        <w:left w:val="none" w:sz="0" w:space="0" w:color="auto"/>
        <w:bottom w:val="none" w:sz="0" w:space="0" w:color="auto"/>
        <w:right w:val="none" w:sz="0" w:space="0" w:color="auto"/>
      </w:divBdr>
    </w:div>
    <w:div w:id="1492601440">
      <w:bodyDiv w:val="1"/>
      <w:marLeft w:val="0"/>
      <w:marRight w:val="0"/>
      <w:marTop w:val="0"/>
      <w:marBottom w:val="0"/>
      <w:divBdr>
        <w:top w:val="none" w:sz="0" w:space="0" w:color="auto"/>
        <w:left w:val="none" w:sz="0" w:space="0" w:color="auto"/>
        <w:bottom w:val="none" w:sz="0" w:space="0" w:color="auto"/>
        <w:right w:val="none" w:sz="0" w:space="0" w:color="auto"/>
      </w:divBdr>
    </w:div>
    <w:div w:id="163440396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3824254">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oschPowerTools@zenogroup.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im.Wieland@us.bosch.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s.bosch-press.com/pressportal/us/en/press-release-20224.htm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bosch-presse.de/pressportal/de/en/sustainable-growth-bosch-power-tools-plans-to-more-than-double-sales-by-2030-251908.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21347402461E4CAAF78C2B28B199E7" ma:contentTypeVersion="16" ma:contentTypeDescription="Create a new document." ma:contentTypeScope="" ma:versionID="cd6bca1b55d9f7e2b7ab969df5521806">
  <xsd:schema xmlns:xsd="http://www.w3.org/2001/XMLSchema" xmlns:xs="http://www.w3.org/2001/XMLSchema" xmlns:p="http://schemas.microsoft.com/office/2006/metadata/properties" xmlns:ns2="5580128d-8500-4ed1-88c3-3d9efa1ca16f" xmlns:ns3="7269a0c4-eea4-491b-98ff-de19c0ca98e9" targetNamespace="http://schemas.microsoft.com/office/2006/metadata/properties" ma:root="true" ma:fieldsID="4b89ce3ab39e94ce8b7ab525f9e6e34d" ns2:_="" ns3:_="">
    <xsd:import namespace="5580128d-8500-4ed1-88c3-3d9efa1ca16f"/>
    <xsd:import namespace="7269a0c4-eea4-491b-98ff-de19c0ca98e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0128d-8500-4ed1-88c3-3d9efa1ca1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9a0c4-eea4-491b-98ff-de19c0ca98e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807f91c-1c77-41dd-9a2b-bca892745a5c}" ma:internalName="TaxCatchAll" ma:showField="CatchAllData" ma:web="7269a0c4-eea4-491b-98ff-de19c0ca98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69a0c4-eea4-491b-98ff-de19c0ca98e9" xsi:nil="true"/>
    <lcf76f155ced4ddcb4097134ff3c332f xmlns="5580128d-8500-4ed1-88c3-3d9efa1ca1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CFCC89-5066-44B2-8545-5FA0F7306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0128d-8500-4ed1-88c3-3d9efa1ca16f"/>
    <ds:schemaRef ds:uri="7269a0c4-eea4-491b-98ff-de19c0ca9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6B1AD-A6DC-470C-812F-0DEF36214542}">
  <ds:schemaRefs>
    <ds:schemaRef ds:uri="http://schemas.microsoft.com/sharepoint/v3/contenttype/forms"/>
  </ds:schemaRefs>
</ds:datastoreItem>
</file>

<file path=customXml/itemProps3.xml><?xml version="1.0" encoding="utf-8"?>
<ds:datastoreItem xmlns:ds="http://schemas.openxmlformats.org/officeDocument/2006/customXml" ds:itemID="{77F07C0D-BAA9-413E-864E-13525CE1B9E0}">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5580128d-8500-4ed1-88c3-3d9efa1ca16f"/>
    <ds:schemaRef ds:uri="http://www.w3.org/XML/1998/namespace"/>
    <ds:schemaRef ds:uri="http://purl.org/dc/terms/"/>
    <ds:schemaRef ds:uri="http://purl.org/dc/dcmitype/"/>
    <ds:schemaRef ds:uri="7269a0c4-eea4-491b-98ff-de19c0ca98e9"/>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1231</Words>
  <Characters>7349</Characters>
  <Application>Microsoft Office Word</Application>
  <DocSecurity>0</DocSecurity>
  <PresentationFormat/>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8563</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Wieland Tim (C/CGR1-NA)</dc:creator>
  <cp:lastModifiedBy>Priebe Lama (C/CGR1-NA)</cp:lastModifiedBy>
  <cp:revision>9</cp:revision>
  <cp:lastPrinted>2023-06-01T01:35:00Z</cp:lastPrinted>
  <dcterms:created xsi:type="dcterms:W3CDTF">2023-05-30T15:07:00Z</dcterms:created>
  <dcterms:modified xsi:type="dcterms:W3CDTF">2023-06-01T01:36:00Z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0x0101008B21347402461E4CAAF78C2B28B199E7</vt:lpwstr>
  </property>
  <property fmtid="{D5CDD505-2E9C-101B-9397-08002B2CF9AE}" pid="3" name="DMSKeywords">
    <vt:lpwstr/>
  </property>
  <property fmtid="{D5CDD505-2E9C-101B-9397-08002B2CF9AE}" pid="4" name="_dlc_DocIdItemGuid">
    <vt:lpwstr>f8b79492-13f5-4d09-957a-7370724e3ebb</vt:lpwstr>
  </property>
  <property fmtid="{D5CDD505-2E9C-101B-9397-08002B2CF9AE}" pid="5" name="MediaServiceImageTags">
    <vt:lpwstr/>
  </property>
</Properties>
</file>