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73DB9" w14:textId="6816E02D" w:rsidR="00C87850" w:rsidRPr="00C87850" w:rsidRDefault="00553836" w:rsidP="00A24379">
      <w:pPr>
        <w:pStyle w:val="Oberzeile"/>
      </w:pPr>
      <w:r w:rsidRPr="00553836">
        <w:rPr>
          <w:b/>
        </w:rPr>
        <w:t>Bosch</w:t>
      </w:r>
      <w:r w:rsidR="000B0941">
        <w:rPr>
          <w:b/>
        </w:rPr>
        <w:t xml:space="preserve"> and IMSA</w:t>
      </w:r>
      <w:r w:rsidRPr="00553836">
        <w:rPr>
          <w:b/>
        </w:rPr>
        <w:t xml:space="preserve"> </w:t>
      </w:r>
      <w:r w:rsidR="00952945">
        <w:rPr>
          <w:b/>
        </w:rPr>
        <w:t xml:space="preserve">announce </w:t>
      </w:r>
      <w:r w:rsidR="00EA6F19">
        <w:rPr>
          <w:b/>
        </w:rPr>
        <w:t>long-term</w:t>
      </w:r>
      <w:r w:rsidR="0072153A">
        <w:rPr>
          <w:b/>
        </w:rPr>
        <w:t xml:space="preserve"> partnership </w:t>
      </w:r>
    </w:p>
    <w:p w14:paraId="75EB809B" w14:textId="59B12916" w:rsidR="00EA6F19" w:rsidRDefault="00EA6F19" w:rsidP="00EA6F19">
      <w:pPr>
        <w:pStyle w:val="Headline"/>
      </w:pPr>
      <w:r>
        <w:t xml:space="preserve">Rear Wing endplate of all </w:t>
      </w:r>
      <w:proofErr w:type="spellStart"/>
      <w:r>
        <w:t>LMDh</w:t>
      </w:r>
      <w:proofErr w:type="spellEnd"/>
      <w:r>
        <w:t xml:space="preserve"> race cars competing in IMSA GTP class feature “Hybrid Electrified Bosch” branding</w:t>
      </w:r>
    </w:p>
    <w:p w14:paraId="46B37A98" w14:textId="77777777" w:rsidR="000F316A" w:rsidRDefault="000F316A">
      <w:pPr>
        <w:rPr>
          <w:lang w:val="en-GB"/>
        </w:rPr>
      </w:pPr>
    </w:p>
    <w:p w14:paraId="76DF13CE" w14:textId="0A957CA3" w:rsidR="00D06FFE" w:rsidRDefault="00D06FFE" w:rsidP="00C87850">
      <w:pPr>
        <w:pStyle w:val="Strapline"/>
        <w:rPr>
          <w:lang w:val="en-GB"/>
        </w:rPr>
      </w:pPr>
      <w:r>
        <w:rPr>
          <w:lang w:val="en-GB"/>
        </w:rPr>
        <w:t xml:space="preserve">Bosch continues its 120-year commitment in motorsports </w:t>
      </w:r>
      <w:r w:rsidR="00C21786">
        <w:rPr>
          <w:lang w:val="en-GB"/>
        </w:rPr>
        <w:t>with new agreement with IMSA</w:t>
      </w:r>
    </w:p>
    <w:p w14:paraId="4B18C02B" w14:textId="2428977C" w:rsidR="00D06FFE" w:rsidRPr="003D46FD" w:rsidRDefault="0093600E" w:rsidP="00C87850">
      <w:pPr>
        <w:pStyle w:val="Strapline"/>
        <w:rPr>
          <w:lang w:val="en-GB"/>
        </w:rPr>
      </w:pPr>
      <w:r w:rsidRPr="00407E29">
        <w:rPr>
          <w:lang w:val="en-GB"/>
        </w:rPr>
        <w:t>Relationship extends beyond sponsorship as Bosch is a fundamental technology collaborator for IMSA series</w:t>
      </w:r>
    </w:p>
    <w:p w14:paraId="443BB735" w14:textId="46CFCB3C" w:rsidR="00C21786" w:rsidRPr="00C86B4C" w:rsidRDefault="00C21786" w:rsidP="00C21786">
      <w:pPr>
        <w:pStyle w:val="Strapline"/>
        <w:rPr>
          <w:lang w:val="en-GB"/>
        </w:rPr>
      </w:pPr>
      <w:r w:rsidRPr="00C86B4C">
        <w:rPr>
          <w:lang w:val="en-GB"/>
        </w:rPr>
        <w:t xml:space="preserve">Bosch provides system engineering as well as electric motor, inverter, hybrid control unit and electric braking system for new </w:t>
      </w:r>
      <w:proofErr w:type="spellStart"/>
      <w:r w:rsidRPr="00C86B4C">
        <w:rPr>
          <w:lang w:val="en-GB"/>
        </w:rPr>
        <w:t>LMDh</w:t>
      </w:r>
      <w:proofErr w:type="spellEnd"/>
      <w:r w:rsidRPr="00C86B4C">
        <w:rPr>
          <w:lang w:val="en-GB"/>
        </w:rPr>
        <w:t xml:space="preserve"> technology</w:t>
      </w:r>
      <w:r>
        <w:rPr>
          <w:lang w:val="en-GB"/>
        </w:rPr>
        <w:t xml:space="preserve"> in IMSA </w:t>
      </w:r>
    </w:p>
    <w:p w14:paraId="7167C932" w14:textId="78B42339" w:rsidR="00C87850" w:rsidRPr="00C87850" w:rsidRDefault="00C87850" w:rsidP="00C87850">
      <w:pPr>
        <w:pStyle w:val="Strapline"/>
        <w:rPr>
          <w:lang w:val="en-GB"/>
        </w:rPr>
      </w:pPr>
      <w:proofErr w:type="spellStart"/>
      <w:r w:rsidRPr="00C87850">
        <w:rPr>
          <w:lang w:val="en-GB"/>
        </w:rPr>
        <w:t>LMDh</w:t>
      </w:r>
      <w:proofErr w:type="spellEnd"/>
      <w:r w:rsidRPr="00C87850">
        <w:rPr>
          <w:lang w:val="en-GB"/>
        </w:rPr>
        <w:t xml:space="preserve"> hybrid system </w:t>
      </w:r>
      <w:r w:rsidR="00A24379">
        <w:rPr>
          <w:lang w:val="en-GB"/>
        </w:rPr>
        <w:t>developed for scalability to meet the needs of evolving propulsion technology</w:t>
      </w:r>
    </w:p>
    <w:p w14:paraId="35F28D68" w14:textId="577BC70C" w:rsidR="0005459C" w:rsidRDefault="0005459C">
      <w:pPr>
        <w:rPr>
          <w:lang w:val="en-GB"/>
        </w:rPr>
      </w:pPr>
    </w:p>
    <w:p w14:paraId="42900967" w14:textId="2AC5796E" w:rsidR="000F316A" w:rsidRDefault="000F316A">
      <w:pPr>
        <w:rPr>
          <w:lang w:val="en-GB"/>
        </w:rPr>
      </w:pPr>
    </w:p>
    <w:p w14:paraId="74D02F99" w14:textId="77777777" w:rsidR="000F316A" w:rsidRPr="00933747" w:rsidRDefault="000F316A">
      <w:pPr>
        <w:rPr>
          <w:lang w:val="en-GB"/>
        </w:rPr>
      </w:pPr>
    </w:p>
    <w:p w14:paraId="63BBE00E" w14:textId="194F2177" w:rsidR="00272842" w:rsidRDefault="00D06FFE" w:rsidP="00C87850">
      <w:pPr>
        <w:rPr>
          <w:lang w:val="en-GB"/>
        </w:rPr>
      </w:pPr>
      <w:r>
        <w:rPr>
          <w:b/>
          <w:bCs/>
          <w:lang w:val="en-GB"/>
        </w:rPr>
        <w:t>Sebring, Fla.</w:t>
      </w:r>
      <w:r w:rsidR="00C87850">
        <w:rPr>
          <w:lang w:val="en-GB"/>
        </w:rPr>
        <w:t xml:space="preserve"> – </w:t>
      </w:r>
      <w:r w:rsidR="00A24379">
        <w:rPr>
          <w:lang w:val="en-GB"/>
        </w:rPr>
        <w:t xml:space="preserve">At the Mobil 1 Twelve Hours of Sebring, </w:t>
      </w:r>
      <w:proofErr w:type="gramStart"/>
      <w:r w:rsidR="00272842">
        <w:rPr>
          <w:lang w:val="en-GB"/>
        </w:rPr>
        <w:t>Bosch</w:t>
      </w:r>
      <w:proofErr w:type="gramEnd"/>
      <w:r w:rsidR="00272842">
        <w:rPr>
          <w:lang w:val="en-GB"/>
        </w:rPr>
        <w:t xml:space="preserve"> and </w:t>
      </w:r>
      <w:r>
        <w:rPr>
          <w:lang w:val="en-GB"/>
        </w:rPr>
        <w:t xml:space="preserve">the </w:t>
      </w:r>
      <w:r w:rsidRPr="00635CFB">
        <w:rPr>
          <w:lang w:val="en-US"/>
        </w:rPr>
        <w:t>International Motor Sports Association</w:t>
      </w:r>
      <w:r>
        <w:rPr>
          <w:lang w:val="en-GB"/>
        </w:rPr>
        <w:t xml:space="preserve"> (IMSA) </w:t>
      </w:r>
      <w:r w:rsidR="00A24379">
        <w:rPr>
          <w:lang w:val="en-GB"/>
        </w:rPr>
        <w:t>announced a five-year</w:t>
      </w:r>
      <w:r w:rsidR="00804024" w:rsidRPr="00804024">
        <w:rPr>
          <w:lang w:val="en-US"/>
        </w:rPr>
        <w:t xml:space="preserve"> </w:t>
      </w:r>
      <w:r w:rsidR="00EA6F19">
        <w:rPr>
          <w:lang w:val="en-US"/>
        </w:rPr>
        <w:t xml:space="preserve">corporate </w:t>
      </w:r>
      <w:r w:rsidR="00D75C7B">
        <w:rPr>
          <w:lang w:val="en-GB"/>
        </w:rPr>
        <w:t>partnership</w:t>
      </w:r>
      <w:r w:rsidR="00272842">
        <w:rPr>
          <w:lang w:val="en-GB"/>
        </w:rPr>
        <w:t xml:space="preserve"> to further leverage Bosch’s electronics and mobility expertise to enhance vehicle performance, improve safety and create a more equitable and robust racing experience. </w:t>
      </w:r>
    </w:p>
    <w:p w14:paraId="5722F1B6" w14:textId="77777777" w:rsidR="00272842" w:rsidRDefault="00272842" w:rsidP="00C87850">
      <w:pPr>
        <w:rPr>
          <w:lang w:val="en-GB"/>
        </w:rPr>
      </w:pPr>
    </w:p>
    <w:p w14:paraId="0AD0FCC1" w14:textId="1C35BC47" w:rsidR="00D75C7B" w:rsidRDefault="00F7178E" w:rsidP="00C87850">
      <w:pPr>
        <w:rPr>
          <w:lang w:val="en-GB"/>
        </w:rPr>
      </w:pPr>
      <w:r>
        <w:rPr>
          <w:lang w:val="en-GB"/>
        </w:rPr>
        <w:t xml:space="preserve">As the motorsports industry embraces </w:t>
      </w:r>
      <w:r w:rsidRPr="00F7178E">
        <w:rPr>
          <w:lang w:val="en-GB"/>
        </w:rPr>
        <w:t>sustainability and conservation of resources</w:t>
      </w:r>
      <w:r>
        <w:rPr>
          <w:lang w:val="en-GB"/>
        </w:rPr>
        <w:t xml:space="preserve">, </w:t>
      </w:r>
      <w:r w:rsidRPr="00F7178E">
        <w:rPr>
          <w:lang w:val="en-GB"/>
        </w:rPr>
        <w:t xml:space="preserve">Bosch </w:t>
      </w:r>
      <w:r>
        <w:rPr>
          <w:lang w:val="en-GB"/>
        </w:rPr>
        <w:t>is</w:t>
      </w:r>
      <w:r w:rsidRPr="00F7178E">
        <w:rPr>
          <w:lang w:val="en-GB"/>
        </w:rPr>
        <w:t xml:space="preserve"> accelerat</w:t>
      </w:r>
      <w:r>
        <w:rPr>
          <w:lang w:val="en-GB"/>
        </w:rPr>
        <w:t>ing the</w:t>
      </w:r>
      <w:r w:rsidRPr="00F7178E">
        <w:rPr>
          <w:lang w:val="en-GB"/>
        </w:rPr>
        <w:t xml:space="preserve"> development of components and systems for electrified drives that supplement the portfolio of components and services for conventional internal</w:t>
      </w:r>
      <w:r w:rsidR="004E1B0E">
        <w:rPr>
          <w:lang w:val="en-GB"/>
        </w:rPr>
        <w:t xml:space="preserve"> </w:t>
      </w:r>
      <w:r w:rsidRPr="00F7178E">
        <w:rPr>
          <w:lang w:val="en-GB"/>
        </w:rPr>
        <w:t xml:space="preserve">combustion engines. </w:t>
      </w:r>
      <w:r>
        <w:rPr>
          <w:lang w:val="en-GB"/>
        </w:rPr>
        <w:t xml:space="preserve">A prime </w:t>
      </w:r>
      <w:r w:rsidRPr="00F7178E">
        <w:rPr>
          <w:lang w:val="en-GB"/>
        </w:rPr>
        <w:t xml:space="preserve">example is the new </w:t>
      </w:r>
      <w:r w:rsidR="004E1B0E">
        <w:rPr>
          <w:lang w:val="en-GB"/>
        </w:rPr>
        <w:t xml:space="preserve">Le Mans Daytona </w:t>
      </w:r>
      <w:r w:rsidR="00EA6F19">
        <w:rPr>
          <w:lang w:val="en-GB"/>
        </w:rPr>
        <w:t>h</w:t>
      </w:r>
      <w:r w:rsidR="004E1B0E">
        <w:rPr>
          <w:lang w:val="en-GB"/>
        </w:rPr>
        <w:t xml:space="preserve"> (</w:t>
      </w:r>
      <w:proofErr w:type="spellStart"/>
      <w:r w:rsidRPr="00F7178E">
        <w:rPr>
          <w:lang w:val="en-GB"/>
        </w:rPr>
        <w:t>LMDh</w:t>
      </w:r>
      <w:proofErr w:type="spellEnd"/>
      <w:r w:rsidR="004E1B0E">
        <w:rPr>
          <w:lang w:val="en-GB"/>
        </w:rPr>
        <w:t>)</w:t>
      </w:r>
      <w:r w:rsidR="00EA6F19">
        <w:rPr>
          <w:lang w:val="en-GB"/>
        </w:rPr>
        <w:t xml:space="preserve"> vehicle</w:t>
      </w:r>
      <w:r w:rsidRPr="00F7178E">
        <w:rPr>
          <w:lang w:val="en-GB"/>
        </w:rPr>
        <w:t xml:space="preserve"> </w:t>
      </w:r>
      <w:r w:rsidR="00213904">
        <w:rPr>
          <w:lang w:val="en-GB"/>
        </w:rPr>
        <w:t>-</w:t>
      </w:r>
      <w:r w:rsidR="00EA6F19">
        <w:rPr>
          <w:lang w:val="en-GB"/>
        </w:rPr>
        <w:t xml:space="preserve">North America’s first hybrid-powered </w:t>
      </w:r>
      <w:r w:rsidR="00213904">
        <w:rPr>
          <w:lang w:val="en-GB"/>
        </w:rPr>
        <w:t>prototype race car</w:t>
      </w:r>
      <w:r w:rsidR="00C101A7">
        <w:rPr>
          <w:lang w:val="en-GB"/>
        </w:rPr>
        <w:t xml:space="preserve"> that competes for overall victories in IMSA’s Grand Touring Prototype (GTP) class.</w:t>
      </w:r>
      <w:r w:rsidRPr="00F7178E">
        <w:rPr>
          <w:lang w:val="en-GB"/>
        </w:rPr>
        <w:t xml:space="preserve"> Bosch Motorsport is an exclusive partner for the hybrid powertrain</w:t>
      </w:r>
      <w:r w:rsidR="00C101A7">
        <w:rPr>
          <w:lang w:val="en-GB"/>
        </w:rPr>
        <w:t xml:space="preserve"> in each </w:t>
      </w:r>
      <w:proofErr w:type="spellStart"/>
      <w:r w:rsidR="00C101A7">
        <w:rPr>
          <w:lang w:val="en-GB"/>
        </w:rPr>
        <w:t>LMDh</w:t>
      </w:r>
      <w:proofErr w:type="spellEnd"/>
      <w:r w:rsidR="00C101A7">
        <w:rPr>
          <w:lang w:val="en-GB"/>
        </w:rPr>
        <w:t xml:space="preserve"> car</w:t>
      </w:r>
      <w:r w:rsidRPr="00F7178E">
        <w:rPr>
          <w:lang w:val="en-GB"/>
        </w:rPr>
        <w:t xml:space="preserve">. </w:t>
      </w:r>
      <w:r>
        <w:rPr>
          <w:lang w:val="en-GB"/>
        </w:rPr>
        <w:t>This new Bosch-</w:t>
      </w:r>
      <w:r w:rsidR="00C6433F">
        <w:rPr>
          <w:lang w:val="en-GB"/>
        </w:rPr>
        <w:t>I</w:t>
      </w:r>
      <w:r>
        <w:rPr>
          <w:lang w:val="en-GB"/>
        </w:rPr>
        <w:t>MSA partnership helps bring Bosch’s technology and data to life for customers,</w:t>
      </w:r>
      <w:r w:rsidR="004E1B0E">
        <w:rPr>
          <w:lang w:val="en-GB"/>
        </w:rPr>
        <w:t xml:space="preserve"> </w:t>
      </w:r>
      <w:proofErr w:type="gramStart"/>
      <w:r>
        <w:rPr>
          <w:lang w:val="en-GB"/>
        </w:rPr>
        <w:t>fans</w:t>
      </w:r>
      <w:proofErr w:type="gramEnd"/>
      <w:r w:rsidR="004E1B0E">
        <w:rPr>
          <w:lang w:val="en-GB"/>
        </w:rPr>
        <w:t xml:space="preserve"> </w:t>
      </w:r>
      <w:r>
        <w:rPr>
          <w:lang w:val="en-GB"/>
        </w:rPr>
        <w:t>and stakeholders around the world.</w:t>
      </w:r>
    </w:p>
    <w:p w14:paraId="1045F4CC" w14:textId="66CCF5A6" w:rsidR="004655DA" w:rsidRDefault="004655DA" w:rsidP="00C87850">
      <w:pPr>
        <w:rPr>
          <w:lang w:val="en-GB"/>
        </w:rPr>
      </w:pPr>
    </w:p>
    <w:p w14:paraId="5FF8BC57" w14:textId="1DCEB271" w:rsidR="004655DA" w:rsidRDefault="004655DA" w:rsidP="00C87850">
      <w:pPr>
        <w:rPr>
          <w:lang w:val="en-GB"/>
        </w:rPr>
      </w:pPr>
      <w:r>
        <w:rPr>
          <w:lang w:val="en-GB"/>
        </w:rPr>
        <w:t xml:space="preserve">“Bosch has played a passionate role in motorsports for more than a century. </w:t>
      </w:r>
      <w:r w:rsidRPr="004655DA">
        <w:rPr>
          <w:lang w:val="en-GB"/>
        </w:rPr>
        <w:t>From our ABS systems allowing for unbeatable braking performance, to our collection of electronics and telemetry systems that allow for data driven performance on and off the track</w:t>
      </w:r>
      <w:r w:rsidR="001724A5">
        <w:rPr>
          <w:lang w:val="en-GB"/>
        </w:rPr>
        <w:t>,</w:t>
      </w:r>
      <w:r>
        <w:rPr>
          <w:lang w:val="en-GB"/>
        </w:rPr>
        <w:t xml:space="preserve"> to our new</w:t>
      </w:r>
      <w:r w:rsidR="009B7A1E">
        <w:rPr>
          <w:lang w:val="en-GB"/>
        </w:rPr>
        <w:t xml:space="preserve"> </w:t>
      </w:r>
      <w:proofErr w:type="spellStart"/>
      <w:r w:rsidR="009B7A1E">
        <w:rPr>
          <w:lang w:val="en-GB"/>
        </w:rPr>
        <w:t>LMDh</w:t>
      </w:r>
      <w:proofErr w:type="spellEnd"/>
      <w:r>
        <w:rPr>
          <w:lang w:val="en-GB"/>
        </w:rPr>
        <w:t xml:space="preserve"> technology</w:t>
      </w:r>
      <w:r w:rsidR="009B7A1E">
        <w:rPr>
          <w:lang w:val="en-GB"/>
        </w:rPr>
        <w:t xml:space="preserve"> for electrified </w:t>
      </w:r>
      <w:r w:rsidR="009B7A1E">
        <w:rPr>
          <w:lang w:val="en-GB"/>
        </w:rPr>
        <w:lastRenderedPageBreak/>
        <w:t>racing</w:t>
      </w:r>
      <w:r>
        <w:rPr>
          <w:lang w:val="en-GB"/>
        </w:rPr>
        <w:t xml:space="preserve">, </w:t>
      </w:r>
      <w:r w:rsidR="001724A5">
        <w:rPr>
          <w:lang w:val="en-GB"/>
        </w:rPr>
        <w:t>Bosch</w:t>
      </w:r>
      <w:r>
        <w:rPr>
          <w:lang w:val="en-GB"/>
        </w:rPr>
        <w:t xml:space="preserve"> </w:t>
      </w:r>
      <w:r w:rsidRPr="004655DA">
        <w:rPr>
          <w:lang w:val="en-GB"/>
        </w:rPr>
        <w:t>help</w:t>
      </w:r>
      <w:r>
        <w:rPr>
          <w:lang w:val="en-GB"/>
        </w:rPr>
        <w:t>s</w:t>
      </w:r>
      <w:r w:rsidRPr="004655DA">
        <w:rPr>
          <w:lang w:val="en-GB"/>
        </w:rPr>
        <w:t xml:space="preserve"> set that pace</w:t>
      </w:r>
      <w:r>
        <w:rPr>
          <w:lang w:val="en-GB"/>
        </w:rPr>
        <w:t xml:space="preserve">,” said </w:t>
      </w:r>
      <w:r w:rsidR="00272842">
        <w:rPr>
          <w:lang w:val="en-GB"/>
        </w:rPr>
        <w:t xml:space="preserve">Jacob Bergenske, </w:t>
      </w:r>
      <w:r w:rsidR="00DB597F">
        <w:rPr>
          <w:lang w:val="en-GB"/>
        </w:rPr>
        <w:t>director of Bosch Motorsport, North America</w:t>
      </w:r>
      <w:r w:rsidR="009B7A1E">
        <w:rPr>
          <w:lang w:val="en-GB"/>
        </w:rPr>
        <w:t>.</w:t>
      </w:r>
      <w:r w:rsidRPr="004655DA">
        <w:rPr>
          <w:lang w:val="en-GB"/>
        </w:rPr>
        <w:t xml:space="preserve"> </w:t>
      </w:r>
      <w:r>
        <w:rPr>
          <w:lang w:val="en-GB"/>
        </w:rPr>
        <w:t xml:space="preserve"> </w:t>
      </w:r>
    </w:p>
    <w:p w14:paraId="18C36FA3" w14:textId="46873AD6" w:rsidR="00D75C7B" w:rsidRDefault="00D75C7B" w:rsidP="00C87850">
      <w:pPr>
        <w:rPr>
          <w:lang w:val="en-GB"/>
        </w:rPr>
      </w:pPr>
    </w:p>
    <w:p w14:paraId="2DAA0530" w14:textId="39E0D339" w:rsidR="00C101A7" w:rsidRDefault="00C101A7" w:rsidP="00407E29">
      <w:pPr>
        <w:pStyle w:val="NoSpacing"/>
        <w:spacing w:line="340" w:lineRule="atLeast"/>
      </w:pPr>
      <w:bookmarkStart w:id="0" w:name="_Hlk129266489"/>
      <w:r w:rsidRPr="00407E29">
        <w:rPr>
          <w:rFonts w:ascii="Bosch Office Sans" w:eastAsia="Times New Roman" w:hAnsi="Bosch Office Sans" w:cs="Times New Roman"/>
          <w:sz w:val="21"/>
          <w:szCs w:val="21"/>
          <w:lang w:val="en-GB"/>
        </w:rPr>
        <w:t xml:space="preserve">“Our new hybrid-electrified era of IMSA GTP racing would not have been possible without the substantial contributions of Bosch,” said IMSA President John </w:t>
      </w:r>
      <w:proofErr w:type="spellStart"/>
      <w:r w:rsidRPr="00407E29">
        <w:rPr>
          <w:rFonts w:ascii="Bosch Office Sans" w:eastAsia="Times New Roman" w:hAnsi="Bosch Office Sans" w:cs="Times New Roman"/>
          <w:sz w:val="21"/>
          <w:szCs w:val="21"/>
          <w:lang w:val="en-GB"/>
        </w:rPr>
        <w:t>Doonan</w:t>
      </w:r>
      <w:proofErr w:type="spellEnd"/>
      <w:r w:rsidRPr="00407E29">
        <w:rPr>
          <w:rFonts w:ascii="Bosch Office Sans" w:eastAsia="Times New Roman" w:hAnsi="Bosch Office Sans" w:cs="Times New Roman"/>
          <w:sz w:val="21"/>
          <w:szCs w:val="21"/>
          <w:lang w:val="en-GB"/>
        </w:rPr>
        <w:t>. “This is the newest chapter in a decades-long partnership between</w:t>
      </w:r>
      <w:r w:rsidR="00736883" w:rsidRPr="00407E29">
        <w:rPr>
          <w:rFonts w:ascii="Bosch Office Sans" w:eastAsia="Times New Roman" w:hAnsi="Bosch Office Sans" w:cs="Times New Roman"/>
          <w:sz w:val="21"/>
          <w:szCs w:val="21"/>
          <w:lang w:val="en-GB"/>
        </w:rPr>
        <w:t xml:space="preserve"> Bosch and IMSA</w:t>
      </w:r>
      <w:r w:rsidRPr="00407E29">
        <w:rPr>
          <w:rFonts w:ascii="Bosch Office Sans" w:eastAsia="Times New Roman" w:hAnsi="Bosch Office Sans" w:cs="Times New Roman"/>
          <w:sz w:val="21"/>
          <w:szCs w:val="21"/>
          <w:lang w:val="en-GB"/>
        </w:rPr>
        <w:t>. We have worked together in lockstep as technology has advanced over the years, and the best is yet to come</w:t>
      </w:r>
      <w:r w:rsidR="00736883" w:rsidRPr="00407E29">
        <w:rPr>
          <w:rFonts w:ascii="Bosch Office Sans" w:eastAsia="Times New Roman" w:hAnsi="Bosch Office Sans" w:cs="Times New Roman"/>
          <w:sz w:val="21"/>
          <w:szCs w:val="21"/>
          <w:lang w:val="en-GB"/>
        </w:rPr>
        <w:t xml:space="preserve"> with our ultimate showcase of relevance, </w:t>
      </w:r>
      <w:proofErr w:type="gramStart"/>
      <w:r w:rsidR="00736883" w:rsidRPr="00407E29">
        <w:rPr>
          <w:rFonts w:ascii="Bosch Office Sans" w:eastAsia="Times New Roman" w:hAnsi="Bosch Office Sans" w:cs="Times New Roman"/>
          <w:sz w:val="21"/>
          <w:szCs w:val="21"/>
          <w:lang w:val="en-GB"/>
        </w:rPr>
        <w:t>technology</w:t>
      </w:r>
      <w:proofErr w:type="gramEnd"/>
      <w:r w:rsidR="00736883" w:rsidRPr="00407E29">
        <w:rPr>
          <w:rFonts w:ascii="Bosch Office Sans" w:eastAsia="Times New Roman" w:hAnsi="Bosch Office Sans" w:cs="Times New Roman"/>
          <w:sz w:val="21"/>
          <w:szCs w:val="21"/>
          <w:lang w:val="en-GB"/>
        </w:rPr>
        <w:t xml:space="preserve"> and sustainability in the GTP class</w:t>
      </w:r>
      <w:r w:rsidRPr="00407E29">
        <w:rPr>
          <w:rFonts w:ascii="Bosch Office Sans" w:eastAsia="Times New Roman" w:hAnsi="Bosch Office Sans" w:cs="Times New Roman"/>
          <w:sz w:val="21"/>
          <w:szCs w:val="21"/>
          <w:lang w:val="en-GB"/>
        </w:rPr>
        <w:t>.”</w:t>
      </w:r>
    </w:p>
    <w:bookmarkEnd w:id="0"/>
    <w:p w14:paraId="03FC2B4C" w14:textId="620BC054" w:rsidR="00D06FFE" w:rsidRDefault="00D06FFE" w:rsidP="00C87850">
      <w:pPr>
        <w:rPr>
          <w:lang w:val="en-GB"/>
        </w:rPr>
      </w:pPr>
    </w:p>
    <w:p w14:paraId="035B5BA9" w14:textId="1DA04F9A" w:rsidR="00D06FFE" w:rsidRDefault="004E1B0E" w:rsidP="00C87850">
      <w:pPr>
        <w:rPr>
          <w:lang w:val="en-GB"/>
        </w:rPr>
      </w:pPr>
      <w:r>
        <w:rPr>
          <w:lang w:val="en-GB"/>
        </w:rPr>
        <w:t>Additionally,</w:t>
      </w:r>
      <w:r w:rsidR="00EA2054">
        <w:rPr>
          <w:lang w:val="en-GB"/>
        </w:rPr>
        <w:t xml:space="preserve"> u</w:t>
      </w:r>
      <w:r w:rsidR="00D06FFE">
        <w:rPr>
          <w:lang w:val="en-GB"/>
        </w:rPr>
        <w:t xml:space="preserve">nder the </w:t>
      </w:r>
      <w:r w:rsidR="00EA2054">
        <w:rPr>
          <w:lang w:val="en-GB"/>
        </w:rPr>
        <w:t xml:space="preserve">partnership </w:t>
      </w:r>
      <w:r w:rsidR="00D06FFE">
        <w:rPr>
          <w:lang w:val="en-GB"/>
        </w:rPr>
        <w:t xml:space="preserve">agreement, </w:t>
      </w:r>
      <w:r w:rsidR="00EA2054">
        <w:rPr>
          <w:lang w:val="en-GB"/>
        </w:rPr>
        <w:t xml:space="preserve">hybrid technology will be awarded to the top 3 finishing competitors in the </w:t>
      </w:r>
      <w:proofErr w:type="spellStart"/>
      <w:r w:rsidR="00EA2054">
        <w:rPr>
          <w:lang w:val="en-GB"/>
        </w:rPr>
        <w:t>LMDh</w:t>
      </w:r>
      <w:proofErr w:type="spellEnd"/>
      <w:r w:rsidR="00EA2054">
        <w:rPr>
          <w:lang w:val="en-GB"/>
        </w:rPr>
        <w:t xml:space="preserve"> class at the end of each season.</w:t>
      </w:r>
    </w:p>
    <w:p w14:paraId="389BE913" w14:textId="77777777" w:rsidR="00D06FFE" w:rsidRDefault="00D06FFE" w:rsidP="00D06FFE">
      <w:pPr>
        <w:rPr>
          <w:b/>
          <w:bCs/>
          <w:lang w:val="en-GB"/>
        </w:rPr>
      </w:pPr>
    </w:p>
    <w:p w14:paraId="5B03E02E" w14:textId="47DB7825" w:rsidR="00D06FFE" w:rsidRPr="00804024" w:rsidRDefault="00D06FFE" w:rsidP="00D06FFE">
      <w:pPr>
        <w:rPr>
          <w:b/>
          <w:bCs/>
          <w:lang w:val="en-GB"/>
        </w:rPr>
      </w:pPr>
      <w:r>
        <w:rPr>
          <w:b/>
          <w:bCs/>
          <w:lang w:val="en-GB"/>
        </w:rPr>
        <w:t xml:space="preserve">Bosch Motorsport </w:t>
      </w:r>
      <w:r w:rsidR="00DB597F">
        <w:rPr>
          <w:b/>
          <w:bCs/>
          <w:lang w:val="en-GB"/>
        </w:rPr>
        <w:t>h</w:t>
      </w:r>
      <w:r w:rsidR="00F7178E">
        <w:rPr>
          <w:b/>
          <w:bCs/>
          <w:lang w:val="en-GB"/>
        </w:rPr>
        <w:t xml:space="preserve">elps </w:t>
      </w:r>
      <w:r w:rsidR="00DB597F">
        <w:rPr>
          <w:b/>
          <w:bCs/>
          <w:lang w:val="en-GB"/>
        </w:rPr>
        <w:t>p</w:t>
      </w:r>
      <w:r w:rsidR="00F7178E">
        <w:rPr>
          <w:b/>
          <w:bCs/>
          <w:lang w:val="en-GB"/>
        </w:rPr>
        <w:t xml:space="preserve">ower </w:t>
      </w:r>
      <w:r>
        <w:rPr>
          <w:b/>
          <w:bCs/>
          <w:lang w:val="en-GB"/>
        </w:rPr>
        <w:t>IMSA</w:t>
      </w:r>
    </w:p>
    <w:p w14:paraId="5B86727D" w14:textId="6A56C08D" w:rsidR="00D06FFE" w:rsidRDefault="00D06FFE" w:rsidP="00D06FFE">
      <w:pPr>
        <w:rPr>
          <w:lang w:val="en-GB"/>
        </w:rPr>
      </w:pPr>
      <w:r>
        <w:rPr>
          <w:lang w:val="en-GB"/>
        </w:rPr>
        <w:t xml:space="preserve">After a </w:t>
      </w:r>
      <w:hyperlink r:id="rId8" w:history="1">
        <w:r w:rsidRPr="00C638B2">
          <w:rPr>
            <w:rStyle w:val="Hyperlink"/>
            <w:lang w:val="en-GB"/>
          </w:rPr>
          <w:t>successful debut at the 2023 Rolex 24 At Daytona</w:t>
        </w:r>
      </w:hyperlink>
      <w:r>
        <w:rPr>
          <w:lang w:val="en-GB"/>
        </w:rPr>
        <w:t xml:space="preserve"> earlier this season, the new </w:t>
      </w:r>
      <w:proofErr w:type="spellStart"/>
      <w:r>
        <w:rPr>
          <w:lang w:val="en-GB"/>
        </w:rPr>
        <w:t>LMDh</w:t>
      </w:r>
      <w:proofErr w:type="spellEnd"/>
      <w:r>
        <w:rPr>
          <w:lang w:val="en-GB"/>
        </w:rPr>
        <w:t xml:space="preserve"> vehicles are set for their second race at the Mobil 1 Twelve Hours of Sebring.</w:t>
      </w:r>
      <w:r w:rsidRPr="00C87850">
        <w:rPr>
          <w:lang w:val="en-GB"/>
        </w:rPr>
        <w:t xml:space="preserve"> </w:t>
      </w:r>
      <w:r w:rsidRPr="00635CFB">
        <w:rPr>
          <w:lang w:val="en-GB"/>
        </w:rPr>
        <w:t>Bosch is the official systems engineering lead for the hybrid system</w:t>
      </w:r>
      <w:r>
        <w:rPr>
          <w:lang w:val="en-GB"/>
        </w:rPr>
        <w:t xml:space="preserve"> which</w:t>
      </w:r>
      <w:r w:rsidRPr="000F316A">
        <w:rPr>
          <w:lang w:val="en-US"/>
        </w:rPr>
        <w:t xml:space="preserve"> features </w:t>
      </w:r>
      <w:r w:rsidRPr="00C87850">
        <w:rPr>
          <w:lang w:val="en-GB"/>
        </w:rPr>
        <w:t>high</w:t>
      </w:r>
      <w:r>
        <w:rPr>
          <w:lang w:val="en-GB"/>
        </w:rPr>
        <w:t>-</w:t>
      </w:r>
      <w:r w:rsidRPr="00C87850">
        <w:rPr>
          <w:lang w:val="en-GB"/>
        </w:rPr>
        <w:t xml:space="preserve">cost efficiency </w:t>
      </w:r>
      <w:r>
        <w:rPr>
          <w:lang w:val="en-GB"/>
        </w:rPr>
        <w:t>due</w:t>
      </w:r>
      <w:r w:rsidRPr="00C87850">
        <w:rPr>
          <w:lang w:val="en-GB"/>
        </w:rPr>
        <w:t xml:space="preserve"> to standardized parts</w:t>
      </w:r>
      <w:r>
        <w:rPr>
          <w:lang w:val="en-GB"/>
        </w:rPr>
        <w:t xml:space="preserve">, </w:t>
      </w:r>
      <w:r w:rsidRPr="00C87850">
        <w:rPr>
          <w:lang w:val="en-GB"/>
        </w:rPr>
        <w:t>enabl</w:t>
      </w:r>
      <w:r>
        <w:rPr>
          <w:lang w:val="en-GB"/>
        </w:rPr>
        <w:t>ing</w:t>
      </w:r>
      <w:r w:rsidRPr="00C87850">
        <w:rPr>
          <w:lang w:val="en-GB"/>
        </w:rPr>
        <w:t xml:space="preserve"> vehicle manufacturers and teams to compete under attractive conditions at endurance classics such as Le</w:t>
      </w:r>
      <w:r>
        <w:rPr>
          <w:lang w:val="en-GB"/>
        </w:rPr>
        <w:t xml:space="preserve"> </w:t>
      </w:r>
      <w:r w:rsidRPr="00C87850">
        <w:rPr>
          <w:lang w:val="en-GB"/>
        </w:rPr>
        <w:t xml:space="preserve">Mans, </w:t>
      </w:r>
      <w:proofErr w:type="gramStart"/>
      <w:r w:rsidRPr="00C87850">
        <w:rPr>
          <w:lang w:val="en-GB"/>
        </w:rPr>
        <w:t>Daytona</w:t>
      </w:r>
      <w:proofErr w:type="gramEnd"/>
      <w:r>
        <w:rPr>
          <w:lang w:val="en-GB"/>
        </w:rPr>
        <w:t xml:space="preserve"> or</w:t>
      </w:r>
      <w:r w:rsidRPr="00C87850">
        <w:rPr>
          <w:lang w:val="en-GB"/>
        </w:rPr>
        <w:t xml:space="preserve"> Sebring</w:t>
      </w:r>
      <w:r>
        <w:rPr>
          <w:lang w:val="en-GB"/>
        </w:rPr>
        <w:t xml:space="preserve">. </w:t>
      </w:r>
    </w:p>
    <w:p w14:paraId="5F08AE3C" w14:textId="77777777" w:rsidR="00D06FFE" w:rsidRDefault="00D06FFE" w:rsidP="00D06FFE">
      <w:pPr>
        <w:rPr>
          <w:lang w:val="en-GB"/>
        </w:rPr>
      </w:pPr>
    </w:p>
    <w:p w14:paraId="6B110E28" w14:textId="7ACBC936" w:rsidR="00D06FFE" w:rsidRDefault="00D06FFE" w:rsidP="00D06FFE">
      <w:pPr>
        <w:rPr>
          <w:lang w:val="en-GB"/>
        </w:rPr>
      </w:pPr>
      <w:r w:rsidRPr="00C87850">
        <w:rPr>
          <w:lang w:val="en-GB"/>
        </w:rPr>
        <w:t xml:space="preserve">The hybrid system is flexible and can be combined with different vehicle and engine concepts, while still offering a high level of performance. </w:t>
      </w:r>
      <w:r w:rsidR="00FA5CA9">
        <w:rPr>
          <w:lang w:val="en-GB"/>
        </w:rPr>
        <w:t xml:space="preserve"> Per current </w:t>
      </w:r>
      <w:proofErr w:type="spellStart"/>
      <w:r w:rsidR="00FA5CA9">
        <w:rPr>
          <w:lang w:val="en-GB"/>
        </w:rPr>
        <w:t>LMDh</w:t>
      </w:r>
      <w:proofErr w:type="spellEnd"/>
      <w:r w:rsidR="003C1CF8">
        <w:rPr>
          <w:lang w:val="en-GB"/>
        </w:rPr>
        <w:t xml:space="preserve"> </w:t>
      </w:r>
      <w:r w:rsidR="00FA5CA9">
        <w:rPr>
          <w:lang w:val="en-GB"/>
        </w:rPr>
        <w:t>regulations, the system i</w:t>
      </w:r>
      <w:r w:rsidRPr="00C87850">
        <w:rPr>
          <w:lang w:val="en-GB"/>
        </w:rPr>
        <w:t xml:space="preserve">n drive mode delivers a permanent output of 50 kW, and up to 200 kW in recuperation mode. </w:t>
      </w:r>
      <w:r w:rsidR="00FA5CA9">
        <w:rPr>
          <w:lang w:val="en-GB"/>
        </w:rPr>
        <w:t>However, t</w:t>
      </w:r>
      <w:r w:rsidR="00272842">
        <w:rPr>
          <w:lang w:val="en-GB"/>
        </w:rPr>
        <w:t>he</w:t>
      </w:r>
      <w:r>
        <w:rPr>
          <w:lang w:val="en-GB"/>
        </w:rPr>
        <w:t xml:space="preserve"> hybrid system has been designed for scalability</w:t>
      </w:r>
      <w:r w:rsidR="00FA5CA9">
        <w:rPr>
          <w:lang w:val="en-GB"/>
        </w:rPr>
        <w:t xml:space="preserve"> and is capable of higher levels of performance</w:t>
      </w:r>
      <w:r>
        <w:rPr>
          <w:lang w:val="en-GB"/>
        </w:rPr>
        <w:t>, enabling Bosch to meet the ever-evolving power and torque demands of racing</w:t>
      </w:r>
      <w:r w:rsidR="00272842">
        <w:rPr>
          <w:lang w:val="en-GB"/>
        </w:rPr>
        <w:t>.</w:t>
      </w:r>
    </w:p>
    <w:p w14:paraId="1492B74B" w14:textId="77777777" w:rsidR="00D06FFE" w:rsidRDefault="00D06FFE" w:rsidP="00C87850">
      <w:pPr>
        <w:rPr>
          <w:lang w:val="en-GB"/>
        </w:rPr>
      </w:pPr>
    </w:p>
    <w:p w14:paraId="775DBADE" w14:textId="243ECB19" w:rsidR="00D75C7B" w:rsidRPr="00533088" w:rsidRDefault="00D06FFE" w:rsidP="00C87850">
      <w:pPr>
        <w:rPr>
          <w:b/>
          <w:bCs/>
          <w:lang w:val="en-GB"/>
        </w:rPr>
      </w:pPr>
      <w:r>
        <w:rPr>
          <w:b/>
          <w:bCs/>
          <w:lang w:val="en-GB"/>
        </w:rPr>
        <w:t xml:space="preserve">Building on 120 years of </w:t>
      </w:r>
      <w:r w:rsidR="00F746DF">
        <w:rPr>
          <w:b/>
          <w:bCs/>
          <w:lang w:val="en-GB"/>
        </w:rPr>
        <w:t xml:space="preserve">motorsports </w:t>
      </w:r>
      <w:r>
        <w:rPr>
          <w:b/>
          <w:bCs/>
          <w:lang w:val="en-GB"/>
        </w:rPr>
        <w:t xml:space="preserve">history </w:t>
      </w:r>
    </w:p>
    <w:p w14:paraId="796F8BAF" w14:textId="18F37354" w:rsidR="00533088" w:rsidRDefault="00272842" w:rsidP="00533088">
      <w:pPr>
        <w:pStyle w:val="ListParagraph"/>
        <w:numPr>
          <w:ilvl w:val="0"/>
          <w:numId w:val="7"/>
        </w:numPr>
        <w:rPr>
          <w:lang w:val="en-GB"/>
        </w:rPr>
      </w:pPr>
      <w:r>
        <w:rPr>
          <w:lang w:val="en-GB"/>
        </w:rPr>
        <w:t xml:space="preserve">1901 - </w:t>
      </w:r>
      <w:r w:rsidR="00D75C7B" w:rsidRPr="00533088">
        <w:rPr>
          <w:lang w:val="en-GB"/>
        </w:rPr>
        <w:t xml:space="preserve">Wilhelm Werner won the “Nice-Salon-Nice” car race in a 35-hp Mercedes Benz fitted with Bosch magneto ignition. </w:t>
      </w:r>
    </w:p>
    <w:p w14:paraId="6E1E7FE5" w14:textId="53E8B615" w:rsidR="00D75C7B" w:rsidRDefault="00D75C7B" w:rsidP="00533088">
      <w:pPr>
        <w:pStyle w:val="ListParagraph"/>
        <w:numPr>
          <w:ilvl w:val="0"/>
          <w:numId w:val="7"/>
        </w:numPr>
        <w:rPr>
          <w:lang w:val="en-GB"/>
        </w:rPr>
      </w:pPr>
      <w:r w:rsidRPr="00533088">
        <w:rPr>
          <w:lang w:val="en-GB"/>
        </w:rPr>
        <w:t>1911</w:t>
      </w:r>
      <w:r w:rsidR="00272842">
        <w:rPr>
          <w:lang w:val="en-GB"/>
        </w:rPr>
        <w:t xml:space="preserve"> - </w:t>
      </w:r>
      <w:r w:rsidRPr="00533088">
        <w:rPr>
          <w:lang w:val="en-GB"/>
        </w:rPr>
        <w:t>Bosch began its long-term involvement in motor racing with the first official presence of its own team of technicians at key racing events.</w:t>
      </w:r>
    </w:p>
    <w:p w14:paraId="308F6D6D" w14:textId="035423FE" w:rsidR="00533088" w:rsidRDefault="00533088" w:rsidP="00533088">
      <w:pPr>
        <w:pStyle w:val="ListParagraph"/>
        <w:numPr>
          <w:ilvl w:val="0"/>
          <w:numId w:val="7"/>
        </w:numPr>
        <w:rPr>
          <w:lang w:val="en-GB"/>
        </w:rPr>
      </w:pPr>
      <w:r w:rsidRPr="00533088">
        <w:rPr>
          <w:lang w:val="en-GB"/>
        </w:rPr>
        <w:t>1937</w:t>
      </w:r>
      <w:r w:rsidR="00272842">
        <w:rPr>
          <w:lang w:val="en-GB"/>
        </w:rPr>
        <w:t xml:space="preserve"> -</w:t>
      </w:r>
      <w:r>
        <w:rPr>
          <w:lang w:val="en-GB"/>
        </w:rPr>
        <w:t xml:space="preserve"> </w:t>
      </w:r>
      <w:r w:rsidRPr="00533088">
        <w:rPr>
          <w:lang w:val="en-GB"/>
        </w:rPr>
        <w:t xml:space="preserve">Bosch Racing Service </w:t>
      </w:r>
      <w:r>
        <w:rPr>
          <w:lang w:val="en-GB"/>
        </w:rPr>
        <w:t xml:space="preserve">was created making </w:t>
      </w:r>
      <w:r w:rsidRPr="00533088">
        <w:rPr>
          <w:lang w:val="en-GB"/>
        </w:rPr>
        <w:t xml:space="preserve">it possible to test and repair </w:t>
      </w:r>
      <w:r w:rsidR="00272842">
        <w:rPr>
          <w:lang w:val="en-GB"/>
        </w:rPr>
        <w:t xml:space="preserve">systems and </w:t>
      </w:r>
      <w:r w:rsidRPr="00533088">
        <w:rPr>
          <w:lang w:val="en-GB"/>
        </w:rPr>
        <w:t xml:space="preserve">equipment on </w:t>
      </w:r>
      <w:r>
        <w:rPr>
          <w:lang w:val="en-GB"/>
        </w:rPr>
        <w:t>site.</w:t>
      </w:r>
    </w:p>
    <w:p w14:paraId="3A8A69E6" w14:textId="3BA537EC" w:rsidR="00533088" w:rsidRDefault="00533088" w:rsidP="00533088">
      <w:pPr>
        <w:pStyle w:val="ListParagraph"/>
        <w:numPr>
          <w:ilvl w:val="0"/>
          <w:numId w:val="7"/>
        </w:numPr>
        <w:rPr>
          <w:lang w:val="en-GB"/>
        </w:rPr>
      </w:pPr>
      <w:r>
        <w:rPr>
          <w:lang w:val="en-GB"/>
        </w:rPr>
        <w:t xml:space="preserve">1954 </w:t>
      </w:r>
      <w:r w:rsidR="00272842">
        <w:rPr>
          <w:lang w:val="en-GB"/>
        </w:rPr>
        <w:t xml:space="preserve">- </w:t>
      </w:r>
      <w:r>
        <w:rPr>
          <w:lang w:val="en-GB"/>
        </w:rPr>
        <w:t>Bosch beg</w:t>
      </w:r>
      <w:r w:rsidR="00272842">
        <w:rPr>
          <w:lang w:val="en-GB"/>
        </w:rPr>
        <w:t xml:space="preserve">an </w:t>
      </w:r>
      <w:r>
        <w:rPr>
          <w:lang w:val="en-GB"/>
        </w:rPr>
        <w:t>supplying gasoline direct injection systems</w:t>
      </w:r>
      <w:r w:rsidR="00EA2054">
        <w:rPr>
          <w:lang w:val="en-GB"/>
        </w:rPr>
        <w:t xml:space="preserve"> and</w:t>
      </w:r>
      <w:r>
        <w:rPr>
          <w:lang w:val="en-GB"/>
        </w:rPr>
        <w:t xml:space="preserve"> </w:t>
      </w:r>
      <w:r w:rsidRPr="00533088">
        <w:rPr>
          <w:lang w:val="en-GB"/>
        </w:rPr>
        <w:t xml:space="preserve">a </w:t>
      </w:r>
      <w:proofErr w:type="spellStart"/>
      <w:r w:rsidRPr="00533088">
        <w:rPr>
          <w:lang w:val="en-GB"/>
        </w:rPr>
        <w:t>breakerless</w:t>
      </w:r>
      <w:proofErr w:type="spellEnd"/>
      <w:r w:rsidRPr="00533088">
        <w:rPr>
          <w:lang w:val="en-GB"/>
        </w:rPr>
        <w:t xml:space="preserve"> transistor ignition system</w:t>
      </w:r>
      <w:r w:rsidR="00EA2054">
        <w:rPr>
          <w:lang w:val="en-GB"/>
        </w:rPr>
        <w:t>.</w:t>
      </w:r>
      <w:r w:rsidR="00EA2054" w:rsidRPr="00533088" w:rsidDel="00EA2054">
        <w:rPr>
          <w:lang w:val="en-GB"/>
        </w:rPr>
        <w:t xml:space="preserve"> </w:t>
      </w:r>
    </w:p>
    <w:p w14:paraId="5AE913FB" w14:textId="0DCE213B" w:rsidR="00272842" w:rsidRDefault="00272842" w:rsidP="00272842">
      <w:pPr>
        <w:pStyle w:val="ListParagraph"/>
        <w:numPr>
          <w:ilvl w:val="0"/>
          <w:numId w:val="7"/>
        </w:numPr>
        <w:rPr>
          <w:lang w:val="en-GB"/>
        </w:rPr>
      </w:pPr>
      <w:r>
        <w:rPr>
          <w:lang w:val="en-GB"/>
        </w:rPr>
        <w:t xml:space="preserve">1986 - </w:t>
      </w:r>
      <w:r w:rsidR="00804024" w:rsidRPr="00804024">
        <w:rPr>
          <w:lang w:val="en-GB"/>
        </w:rPr>
        <w:t xml:space="preserve">The first </w:t>
      </w:r>
      <w:r>
        <w:rPr>
          <w:lang w:val="en-GB"/>
        </w:rPr>
        <w:t xml:space="preserve">race </w:t>
      </w:r>
      <w:r w:rsidR="00804024" w:rsidRPr="00804024">
        <w:rPr>
          <w:lang w:val="en-GB"/>
        </w:rPr>
        <w:t>cars featuring Bosch engine control systems appeared</w:t>
      </w:r>
      <w:r>
        <w:rPr>
          <w:lang w:val="en-GB"/>
        </w:rPr>
        <w:t>.</w:t>
      </w:r>
    </w:p>
    <w:p w14:paraId="79786AA7" w14:textId="0D1F9A78" w:rsidR="00272842" w:rsidRDefault="00804024" w:rsidP="00272842">
      <w:pPr>
        <w:pStyle w:val="ListParagraph"/>
        <w:numPr>
          <w:ilvl w:val="0"/>
          <w:numId w:val="7"/>
        </w:numPr>
        <w:rPr>
          <w:lang w:val="en-GB"/>
        </w:rPr>
      </w:pPr>
      <w:r w:rsidRPr="00804024">
        <w:rPr>
          <w:lang w:val="en-GB"/>
        </w:rPr>
        <w:t>1988</w:t>
      </w:r>
      <w:r w:rsidR="00272842">
        <w:rPr>
          <w:lang w:val="en-GB"/>
        </w:rPr>
        <w:t xml:space="preserve"> - T</w:t>
      </w:r>
      <w:r w:rsidRPr="00804024">
        <w:rPr>
          <w:lang w:val="en-GB"/>
        </w:rPr>
        <w:t xml:space="preserve">he first ABS system developed especially for motorsports was used at AMG. </w:t>
      </w:r>
    </w:p>
    <w:p w14:paraId="68D3E1D2" w14:textId="27BBB8AC" w:rsidR="000216F3" w:rsidRDefault="000216F3" w:rsidP="00533088">
      <w:pPr>
        <w:pStyle w:val="ListParagraph"/>
        <w:numPr>
          <w:ilvl w:val="0"/>
          <w:numId w:val="7"/>
        </w:numPr>
        <w:rPr>
          <w:lang w:val="en-GB"/>
        </w:rPr>
      </w:pPr>
      <w:r>
        <w:rPr>
          <w:lang w:val="en-GB"/>
        </w:rPr>
        <w:lastRenderedPageBreak/>
        <w:t>2006</w:t>
      </w:r>
      <w:r w:rsidR="00272842">
        <w:rPr>
          <w:lang w:val="en-GB"/>
        </w:rPr>
        <w:t xml:space="preserve"> - </w:t>
      </w:r>
      <w:r>
        <w:rPr>
          <w:lang w:val="en-GB"/>
        </w:rPr>
        <w:t xml:space="preserve">Bosch was selected as the official electronics supplier </w:t>
      </w:r>
      <w:r w:rsidR="00213904">
        <w:rPr>
          <w:lang w:val="en-GB"/>
        </w:rPr>
        <w:t>of</w:t>
      </w:r>
      <w:r>
        <w:rPr>
          <w:lang w:val="en-GB"/>
        </w:rPr>
        <w:t xml:space="preserve"> Grand American </w:t>
      </w:r>
      <w:r w:rsidR="00213904">
        <w:rPr>
          <w:lang w:val="en-GB"/>
        </w:rPr>
        <w:t xml:space="preserve">Road </w:t>
      </w:r>
      <w:r>
        <w:rPr>
          <w:lang w:val="en-GB"/>
        </w:rPr>
        <w:t>Racing.</w:t>
      </w:r>
    </w:p>
    <w:p w14:paraId="0F8A68DE" w14:textId="78B89E4B" w:rsidR="000216F3" w:rsidRDefault="00405B00" w:rsidP="00533088">
      <w:pPr>
        <w:pStyle w:val="ListParagraph"/>
        <w:numPr>
          <w:ilvl w:val="0"/>
          <w:numId w:val="7"/>
        </w:numPr>
        <w:rPr>
          <w:lang w:val="en-GB"/>
        </w:rPr>
      </w:pPr>
      <w:r>
        <w:rPr>
          <w:lang w:val="en-GB"/>
        </w:rPr>
        <w:t>2020</w:t>
      </w:r>
      <w:r w:rsidR="00272842">
        <w:rPr>
          <w:lang w:val="en-GB"/>
        </w:rPr>
        <w:t xml:space="preserve"> -</w:t>
      </w:r>
      <w:r w:rsidR="000216F3">
        <w:rPr>
          <w:lang w:val="en-GB"/>
        </w:rPr>
        <w:t xml:space="preserve"> Bosch was selected as the official </w:t>
      </w:r>
      <w:proofErr w:type="spellStart"/>
      <w:r w:rsidR="000216F3">
        <w:rPr>
          <w:lang w:val="en-GB"/>
        </w:rPr>
        <w:t>LMDh</w:t>
      </w:r>
      <w:proofErr w:type="spellEnd"/>
      <w:r w:rsidR="000216F3">
        <w:rPr>
          <w:lang w:val="en-GB"/>
        </w:rPr>
        <w:t xml:space="preserve"> partner.</w:t>
      </w:r>
    </w:p>
    <w:p w14:paraId="3C38AB57" w14:textId="2A1A836A" w:rsidR="00272842" w:rsidRDefault="00272842" w:rsidP="00533088">
      <w:pPr>
        <w:pStyle w:val="ListParagraph"/>
        <w:numPr>
          <w:ilvl w:val="0"/>
          <w:numId w:val="7"/>
        </w:numPr>
        <w:rPr>
          <w:lang w:val="en-GB"/>
        </w:rPr>
      </w:pPr>
      <w:r>
        <w:rPr>
          <w:lang w:val="en-GB"/>
        </w:rPr>
        <w:t>2023</w:t>
      </w:r>
      <w:r w:rsidR="004E1B0E">
        <w:rPr>
          <w:lang w:val="en-GB"/>
        </w:rPr>
        <w:t xml:space="preserve"> -</w:t>
      </w:r>
      <w:r>
        <w:rPr>
          <w:lang w:val="en-GB"/>
        </w:rPr>
        <w:t xml:space="preserve"> Bosch signs an official partnership with IMSA.</w:t>
      </w:r>
    </w:p>
    <w:p w14:paraId="2B665B78" w14:textId="3373A940" w:rsidR="00D06FFE" w:rsidRDefault="00D06FFE" w:rsidP="00D06FFE">
      <w:pPr>
        <w:rPr>
          <w:lang w:val="en-GB"/>
        </w:rPr>
      </w:pPr>
    </w:p>
    <w:p w14:paraId="665CD8DA" w14:textId="77777777" w:rsidR="003D46FD" w:rsidRDefault="00F746DF" w:rsidP="00F7178E">
      <w:pPr>
        <w:rPr>
          <w:lang w:val="en-GB"/>
        </w:rPr>
      </w:pPr>
      <w:r w:rsidRPr="00F746DF">
        <w:rPr>
          <w:lang w:val="en-GB"/>
        </w:rPr>
        <w:t>Bosch puts innovation among the top priorities in racing</w:t>
      </w:r>
      <w:r>
        <w:rPr>
          <w:lang w:val="en-GB"/>
        </w:rPr>
        <w:t>, and t</w:t>
      </w:r>
      <w:r w:rsidR="00D06FFE">
        <w:rPr>
          <w:lang w:val="en-GB"/>
        </w:rPr>
        <w:t xml:space="preserve">oday Bosch Motorsport </w:t>
      </w:r>
      <w:r w:rsidR="00D06FFE" w:rsidRPr="00D06FFE">
        <w:rPr>
          <w:lang w:val="en-GB"/>
        </w:rPr>
        <w:t>develops and distributes complete electronics systems and components for use in</w:t>
      </w:r>
      <w:r>
        <w:rPr>
          <w:lang w:val="en-GB"/>
        </w:rPr>
        <w:t xml:space="preserve"> ICE, </w:t>
      </w:r>
      <w:proofErr w:type="gramStart"/>
      <w:r>
        <w:rPr>
          <w:lang w:val="en-GB"/>
        </w:rPr>
        <w:t>hybrid</w:t>
      </w:r>
      <w:proofErr w:type="gramEnd"/>
      <w:r>
        <w:rPr>
          <w:lang w:val="en-GB"/>
        </w:rPr>
        <w:t xml:space="preserve"> and electric </w:t>
      </w:r>
      <w:r w:rsidR="00D06FFE" w:rsidRPr="00D06FFE">
        <w:rPr>
          <w:lang w:val="en-GB"/>
        </w:rPr>
        <w:t>race cars</w:t>
      </w:r>
      <w:r>
        <w:rPr>
          <w:lang w:val="en-GB"/>
        </w:rPr>
        <w:t xml:space="preserve"> worldwide</w:t>
      </w:r>
      <w:r w:rsidR="00D06FFE">
        <w:rPr>
          <w:lang w:val="en-GB"/>
        </w:rPr>
        <w:t xml:space="preserve">. </w:t>
      </w:r>
    </w:p>
    <w:p w14:paraId="52FA42AB" w14:textId="77777777" w:rsidR="003D46FD" w:rsidRDefault="003D46FD" w:rsidP="00F7178E">
      <w:pPr>
        <w:rPr>
          <w:lang w:val="en-GB"/>
        </w:rPr>
      </w:pPr>
    </w:p>
    <w:p w14:paraId="231D6290" w14:textId="704A304F" w:rsidR="00D75C7B" w:rsidRDefault="003D46FD" w:rsidP="00D75C7B">
      <w:pPr>
        <w:rPr>
          <w:lang w:val="en-GB"/>
        </w:rPr>
      </w:pPr>
      <w:r w:rsidRPr="00E470B7">
        <w:rPr>
          <w:lang w:val="en-US"/>
        </w:rPr>
        <w:t xml:space="preserve">“The insights from our work in motorsports apply across our Mobility Solutions portfolio as technologies move from the </w:t>
      </w:r>
      <w:r w:rsidR="00C60E11" w:rsidRPr="00E470B7">
        <w:rPr>
          <w:lang w:val="en-US"/>
        </w:rPr>
        <w:t>racetrack</w:t>
      </w:r>
      <w:r w:rsidRPr="00E470B7">
        <w:rPr>
          <w:lang w:val="en-US"/>
        </w:rPr>
        <w:t xml:space="preserve"> to the streets,” Bergenske said. “Our hardware, software, electronics and data expertise help us provide customers with solutions that </w:t>
      </w:r>
      <w:r w:rsidR="004E1B0E">
        <w:rPr>
          <w:lang w:val="en-US"/>
        </w:rPr>
        <w:t>offer</w:t>
      </w:r>
      <w:r w:rsidR="004E1B0E" w:rsidRPr="00E470B7">
        <w:rPr>
          <w:lang w:val="en-US"/>
        </w:rPr>
        <w:t xml:space="preserve"> </w:t>
      </w:r>
      <w:r w:rsidRPr="00E470B7">
        <w:rPr>
          <w:lang w:val="en-US"/>
        </w:rPr>
        <w:t>value and deliver on our Invented for Life brand promise.”</w:t>
      </w:r>
    </w:p>
    <w:p w14:paraId="5843F5C5" w14:textId="77777777" w:rsidR="005E2504" w:rsidRPr="00C87850" w:rsidRDefault="005E2504" w:rsidP="00C87850">
      <w:pPr>
        <w:rPr>
          <w:lang w:val="en-GB"/>
        </w:rPr>
      </w:pPr>
    </w:p>
    <w:p w14:paraId="133486EE" w14:textId="77777777" w:rsidR="0064736D" w:rsidRDefault="0064736D">
      <w:pPr>
        <w:rPr>
          <w:lang w:val="en-GB"/>
        </w:rPr>
      </w:pPr>
    </w:p>
    <w:p w14:paraId="326511F1" w14:textId="3DE04A7A" w:rsidR="00C87850" w:rsidRPr="0064736D" w:rsidRDefault="0064736D">
      <w:pPr>
        <w:rPr>
          <w:b/>
          <w:bCs/>
          <w:lang w:val="en-GB"/>
        </w:rPr>
      </w:pPr>
      <w:r w:rsidRPr="0064736D">
        <w:rPr>
          <w:b/>
          <w:bCs/>
          <w:lang w:val="en-GB"/>
        </w:rPr>
        <w:t>Further information:</w:t>
      </w:r>
    </w:p>
    <w:p w14:paraId="4984B12B" w14:textId="34C7FD80" w:rsidR="0064736D" w:rsidRDefault="00BD4F85">
      <w:pPr>
        <w:rPr>
          <w:lang w:val="en-GB"/>
        </w:rPr>
      </w:pPr>
      <w:hyperlink r:id="rId9" w:history="1">
        <w:r w:rsidR="0064736D" w:rsidRPr="004E60E8">
          <w:rPr>
            <w:rStyle w:val="Hyperlink"/>
            <w:lang w:val="en-GB"/>
          </w:rPr>
          <w:t>https://www.bosch-motorsport.com/</w:t>
        </w:r>
      </w:hyperlink>
    </w:p>
    <w:p w14:paraId="101E3603" w14:textId="7754F049" w:rsidR="0064736D" w:rsidRPr="0064736D" w:rsidRDefault="00BD4F85" w:rsidP="0064736D">
      <w:pPr>
        <w:rPr>
          <w:rStyle w:val="Hyperlink"/>
          <w:lang w:val="en-GB"/>
        </w:rPr>
      </w:pPr>
      <w:hyperlink r:id="rId10" w:tgtFrame="_blank" w:tooltip="https://www.youtube.com/watch?v=bl3cw6t8q-o&amp;list=pl192vo-bz56kwsdccw2intr5f-x50b2fv" w:history="1">
        <w:r w:rsidR="0064736D" w:rsidRPr="0064736D">
          <w:rPr>
            <w:rStyle w:val="Hyperlink"/>
            <w:lang w:val="en-GB"/>
          </w:rPr>
          <w:t>https://www.youtube.com/watch?v=bl3Cw6T8q-o&amp;list=PL192VO-BZ56KWsDcCw2Intr5F-x50B2FV</w:t>
        </w:r>
      </w:hyperlink>
    </w:p>
    <w:p w14:paraId="2DE6F2BE" w14:textId="043DCE58" w:rsidR="0064736D" w:rsidRPr="0064736D" w:rsidRDefault="00BD4F85" w:rsidP="0064736D">
      <w:pPr>
        <w:rPr>
          <w:rStyle w:val="Hyperlink"/>
          <w:lang w:val="en-GB"/>
        </w:rPr>
      </w:pPr>
      <w:hyperlink r:id="rId11" w:tgtFrame="_blank" w:tooltip="https://www.youtube.com/watch?v=ud_5zmnvkaa" w:history="1">
        <w:r w:rsidR="0064736D" w:rsidRPr="0064736D">
          <w:rPr>
            <w:rStyle w:val="Hyperlink"/>
            <w:lang w:val="en-GB"/>
          </w:rPr>
          <w:t>https://www.youtube.com/watch?v=Ud_5ZmnVKAA</w:t>
        </w:r>
      </w:hyperlink>
    </w:p>
    <w:p w14:paraId="56038E4F" w14:textId="77777777" w:rsidR="00D61343" w:rsidRPr="00D61343" w:rsidRDefault="00D61343" w:rsidP="00D61343">
      <w:pPr>
        <w:rPr>
          <w:lang w:val="en-US"/>
        </w:rPr>
      </w:pPr>
    </w:p>
    <w:p w14:paraId="6174EDDC" w14:textId="0ADE5339" w:rsidR="00F86B6E" w:rsidRDefault="00F86B6E" w:rsidP="00F86B6E">
      <w:pPr>
        <w:pStyle w:val="Untertitel1"/>
        <w:rPr>
          <w:lang w:val="en-US"/>
        </w:rPr>
      </w:pPr>
      <w:r>
        <w:rPr>
          <w:lang w:val="en-US"/>
        </w:rPr>
        <w:t>Contact person</w:t>
      </w:r>
      <w:r w:rsidR="00F26DEB">
        <w:rPr>
          <w:lang w:val="en-US"/>
        </w:rPr>
        <w:t>s</w:t>
      </w:r>
      <w:r>
        <w:rPr>
          <w:lang w:val="en-US"/>
        </w:rPr>
        <w:t xml:space="preserve"> for press inquiries:</w:t>
      </w:r>
    </w:p>
    <w:p w14:paraId="5DD5EFC8" w14:textId="39B2696B" w:rsidR="00F86B6E" w:rsidRDefault="00635CFB" w:rsidP="00F86B6E">
      <w:pPr>
        <w:rPr>
          <w:lang w:val="en-GB"/>
        </w:rPr>
      </w:pPr>
      <w:r>
        <w:rPr>
          <w:lang w:val="en-GB"/>
        </w:rPr>
        <w:t>Tim Wieland</w:t>
      </w:r>
      <w:r>
        <w:rPr>
          <w:lang w:val="en-GB"/>
        </w:rPr>
        <w:tab/>
      </w:r>
      <w:r w:rsidR="00F86B6E">
        <w:rPr>
          <w:lang w:val="en-GB"/>
        </w:rPr>
        <w:tab/>
      </w:r>
      <w:r w:rsidR="00F86B6E">
        <w:rPr>
          <w:lang w:val="en-GB"/>
        </w:rPr>
        <w:tab/>
      </w:r>
      <w:r w:rsidR="00F86B6E">
        <w:rPr>
          <w:lang w:val="en-GB"/>
        </w:rPr>
        <w:tab/>
      </w:r>
      <w:r>
        <w:rPr>
          <w:lang w:val="en-GB"/>
        </w:rPr>
        <w:tab/>
      </w:r>
      <w:r w:rsidR="00FB6FAB">
        <w:rPr>
          <w:lang w:val="en-GB"/>
        </w:rPr>
        <w:tab/>
      </w:r>
      <w:r>
        <w:rPr>
          <w:lang w:val="en-GB"/>
        </w:rPr>
        <w:t xml:space="preserve">Cornelia </w:t>
      </w:r>
      <w:proofErr w:type="spellStart"/>
      <w:r>
        <w:rPr>
          <w:lang w:val="en-GB"/>
        </w:rPr>
        <w:t>Dürr</w:t>
      </w:r>
      <w:proofErr w:type="spellEnd"/>
      <w:r w:rsidR="00F86B6E">
        <w:rPr>
          <w:lang w:val="en-GB"/>
        </w:rPr>
        <w:br/>
        <w:t xml:space="preserve">phone: </w:t>
      </w:r>
      <w:r>
        <w:rPr>
          <w:rFonts w:ascii="Arial" w:hAnsi="Arial" w:cs="Arial"/>
          <w:color w:val="000000"/>
          <w:sz w:val="20"/>
          <w:szCs w:val="20"/>
          <w:lang w:val="en-US"/>
        </w:rPr>
        <w:t>+1 248 876-7708</w:t>
      </w:r>
      <w:r>
        <w:rPr>
          <w:rFonts w:ascii="Arial" w:hAnsi="Arial" w:cs="Arial"/>
          <w:color w:val="000000"/>
          <w:sz w:val="20"/>
          <w:szCs w:val="20"/>
          <w:lang w:val="en-US"/>
        </w:rPr>
        <w:tab/>
      </w:r>
      <w:r w:rsidR="00F86B6E">
        <w:rPr>
          <w:lang w:val="en-GB"/>
        </w:rPr>
        <w:tab/>
      </w:r>
      <w:r w:rsidR="00F86B6E">
        <w:rPr>
          <w:lang w:val="en-GB"/>
        </w:rPr>
        <w:tab/>
      </w:r>
      <w:r>
        <w:rPr>
          <w:lang w:val="en-GB"/>
        </w:rPr>
        <w:tab/>
      </w:r>
      <w:r w:rsidR="00F86B6E">
        <w:rPr>
          <w:lang w:val="en-GB"/>
        </w:rPr>
        <w:t>phone: +49 7</w:t>
      </w:r>
      <w:r>
        <w:rPr>
          <w:lang w:val="en-GB"/>
        </w:rPr>
        <w:t>062</w:t>
      </w:r>
      <w:r w:rsidR="00F86B6E">
        <w:rPr>
          <w:lang w:val="en-GB"/>
        </w:rPr>
        <w:t xml:space="preserve"> </w:t>
      </w:r>
      <w:r>
        <w:rPr>
          <w:lang w:val="en-GB"/>
        </w:rPr>
        <w:t>9</w:t>
      </w:r>
      <w:r w:rsidR="00F86B6E">
        <w:rPr>
          <w:lang w:val="en-GB"/>
        </w:rPr>
        <w:t>11-</w:t>
      </w:r>
      <w:r>
        <w:rPr>
          <w:lang w:val="en-GB"/>
        </w:rPr>
        <w:t>1986</w:t>
      </w:r>
    </w:p>
    <w:p w14:paraId="78032DF9" w14:textId="188BB066" w:rsidR="002A2B4F" w:rsidRDefault="00635CFB" w:rsidP="00C60E11">
      <w:pPr>
        <w:rPr>
          <w:rStyle w:val="Hyperlink"/>
          <w:rFonts w:ascii="Arial" w:hAnsi="Arial" w:cs="Arial"/>
          <w:sz w:val="20"/>
          <w:szCs w:val="20"/>
          <w:lang w:val="en-US"/>
        </w:rPr>
      </w:pPr>
      <w:r>
        <w:rPr>
          <w:rFonts w:ascii="Arial" w:hAnsi="Arial" w:cs="Arial"/>
          <w:color w:val="000000"/>
          <w:sz w:val="20"/>
          <w:szCs w:val="20"/>
          <w:lang w:val="en-GB"/>
        </w:rPr>
        <w:t xml:space="preserve">email: </w:t>
      </w:r>
      <w:hyperlink r:id="rId12" w:history="1">
        <w:r>
          <w:rPr>
            <w:rStyle w:val="Hyperlink"/>
            <w:rFonts w:ascii="Arial" w:hAnsi="Arial" w:cs="Arial"/>
            <w:sz w:val="20"/>
            <w:szCs w:val="20"/>
            <w:lang w:val="en-US"/>
          </w:rPr>
          <w:t>Tim.Wieland@us.bosch.com</w:t>
        </w:r>
      </w:hyperlink>
      <w:r>
        <w:rPr>
          <w:rFonts w:ascii="Arial" w:hAnsi="Arial" w:cs="Arial"/>
          <w:color w:val="000000"/>
          <w:sz w:val="20"/>
          <w:szCs w:val="20"/>
          <w:lang w:val="en-US"/>
        </w:rPr>
        <w:tab/>
      </w:r>
      <w:r>
        <w:rPr>
          <w:rFonts w:ascii="Arial" w:hAnsi="Arial" w:cs="Arial"/>
          <w:color w:val="000000"/>
          <w:sz w:val="20"/>
          <w:szCs w:val="20"/>
          <w:lang w:val="en-US"/>
        </w:rPr>
        <w:tab/>
        <w:t xml:space="preserve">email: </w:t>
      </w:r>
      <w:hyperlink r:id="rId13" w:history="1">
        <w:r w:rsidRPr="004E60E8">
          <w:rPr>
            <w:rStyle w:val="Hyperlink"/>
            <w:rFonts w:ascii="Arial" w:hAnsi="Arial" w:cs="Arial"/>
            <w:sz w:val="20"/>
            <w:szCs w:val="20"/>
            <w:lang w:val="en-US"/>
          </w:rPr>
          <w:t>Cornelia.Duerr@de.bosch.com</w:t>
        </w:r>
      </w:hyperlink>
      <w:r w:rsidR="00C60E11">
        <w:rPr>
          <w:rStyle w:val="Hyperlink"/>
          <w:rFonts w:ascii="Arial" w:hAnsi="Arial" w:cs="Arial"/>
          <w:sz w:val="20"/>
          <w:szCs w:val="20"/>
          <w:lang w:val="en-US"/>
        </w:rPr>
        <w:br/>
      </w:r>
    </w:p>
    <w:p w14:paraId="41FAEC15" w14:textId="77777777" w:rsidR="00C60E11" w:rsidRPr="00C60E11" w:rsidRDefault="00C60E11" w:rsidP="00C60E11">
      <w:pPr>
        <w:rPr>
          <w:rFonts w:ascii="Arial" w:hAnsi="Arial" w:cs="Arial"/>
          <w:color w:val="000000"/>
          <w:sz w:val="20"/>
          <w:szCs w:val="20"/>
          <w:lang w:val="en-US"/>
        </w:rPr>
      </w:pPr>
    </w:p>
    <w:p w14:paraId="62DF9FEE" w14:textId="77777777" w:rsidR="00C60E11" w:rsidRPr="003303CF" w:rsidRDefault="00C60E11" w:rsidP="00C60E11">
      <w:pPr>
        <w:spacing w:line="240" w:lineRule="auto"/>
        <w:rPr>
          <w:i/>
          <w:iCs/>
        </w:rPr>
      </w:pPr>
      <w:r w:rsidRPr="003303CF">
        <w:rPr>
          <w:i/>
          <w:iCs/>
        </w:rPr>
        <w:t xml:space="preserve">About Bosch </w:t>
      </w:r>
    </w:p>
    <w:p w14:paraId="38076379" w14:textId="77777777" w:rsidR="00C60E11" w:rsidRPr="003303CF" w:rsidRDefault="00C60E11" w:rsidP="00C60E11">
      <w:pPr>
        <w:spacing w:line="240" w:lineRule="auto"/>
        <w:rPr>
          <w:i/>
          <w:iCs/>
        </w:rPr>
      </w:pPr>
    </w:p>
    <w:p w14:paraId="0E7FF605" w14:textId="77777777" w:rsidR="00C60E11" w:rsidRPr="00134456" w:rsidRDefault="00C60E11" w:rsidP="00C60E11">
      <w:pPr>
        <w:spacing w:line="240" w:lineRule="auto"/>
        <w:rPr>
          <w:i/>
          <w:iCs/>
        </w:rPr>
      </w:pPr>
      <w:r w:rsidRPr="00793F16">
        <w:rPr>
          <w:i/>
          <w:iCs/>
        </w:rPr>
        <w:t xml:space="preserve">Having established a presence in North America in 1906, today the Bosch Group employs nearly 37,000 associates in more than 100 locations in the region (as of </w:t>
      </w:r>
      <w:r>
        <w:rPr>
          <w:i/>
          <w:iCs/>
        </w:rPr>
        <w:t>Dec.</w:t>
      </w:r>
      <w:r w:rsidRPr="00793F16">
        <w:rPr>
          <w:i/>
          <w:iCs/>
        </w:rPr>
        <w:t xml:space="preserve"> 31, 2022). </w:t>
      </w:r>
      <w:r w:rsidRPr="00793F16">
        <w:rPr>
          <w:i/>
          <w:iCs/>
          <w:lang w:val="en"/>
        </w:rPr>
        <w:t xml:space="preserve">According to preliminary 2022 figures, </w:t>
      </w:r>
      <w:r w:rsidRPr="00793F16">
        <w:rPr>
          <w:i/>
          <w:iCs/>
        </w:rPr>
        <w:t>Bosch generated consolidated sales of $15 billion in the U.S., Canada, and Mexico</w:t>
      </w:r>
      <w:r w:rsidRPr="00793F16">
        <w:rPr>
          <w:i/>
          <w:iCs/>
          <w:lang w:val="en"/>
        </w:rPr>
        <w:t xml:space="preserve">. </w:t>
      </w:r>
      <w:r w:rsidRPr="00793F16">
        <w:rPr>
          <w:i/>
          <w:iCs/>
        </w:rPr>
        <w:t>For more information visit www.bosch.us, www.bosch.ca and www.bosch.mx.</w:t>
      </w:r>
      <w:r w:rsidRPr="00134456">
        <w:rPr>
          <w:i/>
          <w:iCs/>
        </w:rPr>
        <w:t xml:space="preserve"> </w:t>
      </w:r>
    </w:p>
    <w:p w14:paraId="5E0DE838" w14:textId="77777777" w:rsidR="00C60E11" w:rsidRPr="003303CF" w:rsidRDefault="00C60E11" w:rsidP="00C60E11">
      <w:pPr>
        <w:spacing w:line="240" w:lineRule="auto"/>
        <w:rPr>
          <w:i/>
          <w:iCs/>
        </w:rPr>
      </w:pPr>
    </w:p>
    <w:p w14:paraId="56929458" w14:textId="77777777" w:rsidR="00C60E11" w:rsidRPr="003303CF" w:rsidRDefault="00C60E11" w:rsidP="00C60E11">
      <w:pPr>
        <w:spacing w:line="240" w:lineRule="auto"/>
        <w:rPr>
          <w:i/>
          <w:iCs/>
        </w:rPr>
      </w:pPr>
      <w:r w:rsidRPr="003303CF">
        <w:rPr>
          <w:i/>
          <w:iCs/>
        </w:rPr>
        <w:t xml:space="preserve">The Bosch Group is a leading global supplier of technology and services. It employs roughly </w:t>
      </w:r>
      <w:r>
        <w:rPr>
          <w:i/>
          <w:iCs/>
        </w:rPr>
        <w:t>420,000</w:t>
      </w:r>
      <w:r w:rsidRPr="003303CF">
        <w:rPr>
          <w:i/>
          <w:iCs/>
        </w:rPr>
        <w:t xml:space="preserve"> associates worldwide (as of </w:t>
      </w:r>
      <w:r>
        <w:rPr>
          <w:i/>
          <w:iCs/>
        </w:rPr>
        <w:t>Dec. 31, 2022</w:t>
      </w:r>
      <w:r w:rsidRPr="003303CF">
        <w:rPr>
          <w:i/>
          <w:iCs/>
        </w:rPr>
        <w:t>). The company generated sales of $93.1 billion in 202</w:t>
      </w:r>
      <w:r>
        <w:rPr>
          <w:i/>
          <w:iCs/>
        </w:rPr>
        <w:t>2</w:t>
      </w:r>
      <w:r w:rsidRPr="003303CF">
        <w:rPr>
          <w:i/>
          <w:iCs/>
        </w:rPr>
        <w:t xml:space="preserve">.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w:t>
      </w:r>
      <w:r w:rsidRPr="003303CF">
        <w:rPr>
          <w:i/>
          <w:iCs/>
        </w:rPr>
        <w:lastRenderedPageBreak/>
        <w:t xml:space="preserve">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w:t>
      </w:r>
      <w:r>
        <w:rPr>
          <w:i/>
          <w:iCs/>
        </w:rPr>
        <w:t>roughly</w:t>
      </w:r>
      <w:r w:rsidRPr="003303CF">
        <w:rPr>
          <w:i/>
          <w:iCs/>
        </w:rPr>
        <w:t xml:space="preserve"> </w:t>
      </w:r>
      <w:r>
        <w:rPr>
          <w:i/>
          <w:iCs/>
        </w:rPr>
        <w:t>84,800</w:t>
      </w:r>
      <w:r w:rsidRPr="003303CF">
        <w:rPr>
          <w:i/>
          <w:iCs/>
        </w:rPr>
        <w:t xml:space="preserve"> associates in research and development, of which more than </w:t>
      </w:r>
      <w:r w:rsidRPr="00A976C0">
        <w:rPr>
          <w:rFonts w:eastAsia="Calibri"/>
          <w:i/>
          <w:iCs/>
          <w:sz w:val="18"/>
          <w:szCs w:val="18"/>
          <w:lang w:val="en"/>
        </w:rPr>
        <w:t xml:space="preserve">44,000 </w:t>
      </w:r>
      <w:r w:rsidRPr="003303CF">
        <w:rPr>
          <w:i/>
          <w:iCs/>
        </w:rPr>
        <w:t>are software engineers.</w:t>
      </w:r>
      <w:r>
        <w:rPr>
          <w:i/>
          <w:iCs/>
        </w:rPr>
        <w:t xml:space="preserve"> In North America, Bosch employs approximately 3,500 associates in research and development. </w:t>
      </w:r>
    </w:p>
    <w:p w14:paraId="5051D24E" w14:textId="77777777" w:rsidR="00C60E11" w:rsidRPr="003303CF" w:rsidRDefault="00C60E11" w:rsidP="00C60E11">
      <w:pPr>
        <w:spacing w:line="240" w:lineRule="auto"/>
        <w:rPr>
          <w:i/>
          <w:iCs/>
        </w:rPr>
      </w:pPr>
    </w:p>
    <w:p w14:paraId="6DFDC81C" w14:textId="77777777" w:rsidR="00C60E11" w:rsidRPr="00BA1360" w:rsidRDefault="00C60E11" w:rsidP="00C60E11">
      <w:pPr>
        <w:spacing w:line="240" w:lineRule="auto"/>
        <w:rPr>
          <w:i/>
          <w:iCs/>
        </w:rPr>
      </w:pPr>
      <w:r w:rsidRPr="003303CF">
        <w:rPr>
          <w:i/>
          <w:iCs/>
        </w:rPr>
        <w:t xml:space="preserve">Additional information is available online at www.bosch.com, www.iot.bosch.com, www.bosch-press.com, </w:t>
      </w:r>
      <w:hyperlink r:id="rId14" w:history="1">
        <w:r w:rsidRPr="003303CF">
          <w:rPr>
            <w:rStyle w:val="Hyperlink"/>
            <w:i/>
            <w:iCs/>
          </w:rPr>
          <w:t>www.twitter.com/BoschPresse</w:t>
        </w:r>
      </w:hyperlink>
      <w:r w:rsidRPr="003303CF">
        <w:rPr>
          <w:i/>
          <w:iCs/>
        </w:rPr>
        <w:t>.</w:t>
      </w:r>
      <w:r w:rsidRPr="003303CF">
        <w:rPr>
          <w:i/>
          <w:iCs/>
        </w:rPr>
        <w:br/>
      </w:r>
      <w:r w:rsidRPr="003303CF">
        <w:rPr>
          <w:i/>
          <w:iCs/>
        </w:rPr>
        <w:br/>
      </w:r>
      <w:r w:rsidRPr="003303CF">
        <w:t>Exchange rate: 1 EUR = 1.0538</w:t>
      </w:r>
    </w:p>
    <w:p w14:paraId="3BF2C8D7" w14:textId="77777777" w:rsidR="00C60E11" w:rsidRPr="00BA1360" w:rsidRDefault="00C60E11" w:rsidP="00C60E11">
      <w:pPr>
        <w:spacing w:line="240" w:lineRule="auto"/>
        <w:rPr>
          <w:i/>
          <w:iCs/>
        </w:rPr>
      </w:pPr>
    </w:p>
    <w:p w14:paraId="6C0FC4E2" w14:textId="77777777" w:rsidR="00C60E11" w:rsidRDefault="00C60E11" w:rsidP="00C60E11"/>
    <w:p w14:paraId="791D41BD" w14:textId="77777777" w:rsidR="00C1173F" w:rsidRPr="009E495E" w:rsidRDefault="00C1173F" w:rsidP="009E495E">
      <w:pPr>
        <w:pStyle w:val="Default"/>
        <w:rPr>
          <w:rStyle w:val="Hyperlink"/>
          <w:i/>
          <w:iCs/>
          <w:color w:val="auto"/>
          <w:sz w:val="21"/>
          <w:szCs w:val="21"/>
          <w:u w:val="none"/>
          <w:lang w:val="en-US"/>
        </w:rPr>
      </w:pPr>
    </w:p>
    <w:sectPr w:rsidR="00C1173F" w:rsidRPr="009E495E" w:rsidSect="00F26DEB">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45426" w14:textId="77777777" w:rsidR="00297713" w:rsidRDefault="00297713">
      <w:r>
        <w:separator/>
      </w:r>
    </w:p>
  </w:endnote>
  <w:endnote w:type="continuationSeparator" w:id="0">
    <w:p w14:paraId="0BECA02F" w14:textId="77777777" w:rsidR="00297713" w:rsidRDefault="0029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E613" w14:textId="77777777" w:rsidR="00BD4F85" w:rsidRDefault="00BD4F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49E78"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16705FA0"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9" w:type="dxa"/>
      <w:tblLayout w:type="fixed"/>
      <w:tblCellMar>
        <w:left w:w="0" w:type="dxa"/>
        <w:right w:w="0" w:type="dxa"/>
      </w:tblCellMar>
      <w:tblLook w:val="01E0" w:firstRow="1" w:lastRow="1" w:firstColumn="1" w:lastColumn="1" w:noHBand="0" w:noVBand="0"/>
    </w:tblPr>
    <w:tblGrid>
      <w:gridCol w:w="2011"/>
      <w:gridCol w:w="3474"/>
      <w:gridCol w:w="4114"/>
    </w:tblGrid>
    <w:tr w:rsidR="00BD4F85" w:rsidRPr="006C01C8" w14:paraId="2AB225C4" w14:textId="77777777" w:rsidTr="00B563A6">
      <w:trPr>
        <w:trHeight w:val="612"/>
      </w:trPr>
      <w:tc>
        <w:tcPr>
          <w:tcW w:w="2011" w:type="dxa"/>
        </w:tcPr>
        <w:p w14:paraId="69E82100" w14:textId="77777777" w:rsidR="00BD4F85" w:rsidRDefault="00BD4F85" w:rsidP="00BD4F8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946E8E7" w14:textId="77777777" w:rsidR="00BD4F85" w:rsidRDefault="00BD4F85" w:rsidP="00BD4F8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0061889D" w14:textId="77777777" w:rsidR="00BD4F85" w:rsidRPr="00FC3E57" w:rsidRDefault="00BD4F85" w:rsidP="00BD4F85">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474" w:type="dxa"/>
        </w:tcPr>
        <w:p w14:paraId="38C2A655" w14:textId="77777777" w:rsidR="00BD4F85" w:rsidRDefault="00BD4F85" w:rsidP="00BD4F85">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p>
        <w:p w14:paraId="1E73E6AB" w14:textId="77777777" w:rsidR="00BD4F85" w:rsidRDefault="00BD4F85" w:rsidP="00BD4F85">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p>
        <w:p w14:paraId="5F65038A" w14:textId="77777777" w:rsidR="00BD4F85" w:rsidRPr="006C01C8" w:rsidRDefault="00BD4F85" w:rsidP="00BD4F85">
          <w:pPr>
            <w:pStyle w:val="MLStat"/>
            <w:tabs>
              <w:tab w:val="left" w:pos="-9656"/>
            </w:tabs>
            <w:spacing w:before="0" w:after="0" w:line="226" w:lineRule="atLeast"/>
            <w:ind w:left="0" w:right="0" w:firstLine="0"/>
            <w:rPr>
              <w:rFonts w:ascii="Bosch Office Sans" w:hAnsi="Bosch Office Sans"/>
              <w:sz w:val="15"/>
              <w:szCs w:val="15"/>
            </w:rPr>
          </w:pPr>
        </w:p>
      </w:tc>
      <w:tc>
        <w:tcPr>
          <w:tcW w:w="4114" w:type="dxa"/>
        </w:tcPr>
        <w:p w14:paraId="4145A1AB" w14:textId="77777777" w:rsidR="00BD4F85" w:rsidRPr="00BB1795" w:rsidRDefault="00BD4F85" w:rsidP="00BD4F8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2758037A" w14:textId="77777777" w:rsidR="00BD4F85" w:rsidRPr="00BB1795" w:rsidRDefault="00BD4F85" w:rsidP="00BD4F85">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768A1770" w14:textId="77777777" w:rsidR="00BD4F85" w:rsidRPr="006C01C8" w:rsidRDefault="00BD4F85" w:rsidP="00BD4F85">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5F7D5D9A"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6703" w14:textId="77777777" w:rsidR="00297713" w:rsidRDefault="00297713">
      <w:r>
        <w:separator/>
      </w:r>
    </w:p>
  </w:footnote>
  <w:footnote w:type="continuationSeparator" w:id="0">
    <w:p w14:paraId="0A333584" w14:textId="77777777" w:rsidR="00297713" w:rsidRDefault="00297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C2DC" w14:textId="77777777" w:rsidR="00BD4F85" w:rsidRDefault="00BD4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BA0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C9FCCC0"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97EC7BB"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FC10C9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4B2F5" w14:textId="11BBAB16" w:rsidR="00E73359" w:rsidRPr="00AC719C" w:rsidRDefault="0093600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r>
      <w:rPr>
        <w:rFonts w:ascii="Bosch Office Sans" w:hAnsi="Bosch Office Sans"/>
        <w:spacing w:val="4"/>
        <w:sz w:val="20"/>
        <w:szCs w:val="20"/>
        <w:lang w:val="en-GB"/>
      </w:rPr>
      <w:t>March 16</w:t>
    </w:r>
    <w:r w:rsidR="0094564B" w:rsidRPr="00AC719C">
      <w:rPr>
        <w:rFonts w:ascii="Bosch Office Sans" w:hAnsi="Bosch Office Sans"/>
        <w:spacing w:val="4"/>
        <w:sz w:val="20"/>
        <w:szCs w:val="20"/>
        <w:lang w:val="en-GB"/>
      </w:rPr>
      <w:t>, 202</w:t>
    </w:r>
    <w:r w:rsidR="00F26DEB" w:rsidRPr="00AC719C">
      <w:rPr>
        <w:rFonts w:ascii="Bosch Office Sans" w:hAnsi="Bosch Office Sans"/>
        <w:spacing w:val="4"/>
        <w:sz w:val="20"/>
        <w:szCs w:val="20"/>
        <w:lang w:val="en-GB"/>
      </w:rPr>
      <w:t>3</w:t>
    </w:r>
  </w:p>
  <w:p w14:paraId="3AD242A3" w14:textId="679F2FB3" w:rsidR="00E73359" w:rsidRDefault="009E495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US"/>
      </w:rPr>
    </w:pPr>
    <w:r>
      <w:rPr>
        <w:rFonts w:ascii="Bosch Office Sans" w:hAnsi="Bosch Office Sans"/>
        <w:spacing w:val="4"/>
        <w:sz w:val="20"/>
        <w:szCs w:val="20"/>
        <w:lang w:val="en-US"/>
      </w:rPr>
      <w:t>PI 17</w:t>
    </w:r>
    <w:r w:rsidR="0093600E">
      <w:rPr>
        <w:rFonts w:ascii="Bosch Office Sans" w:hAnsi="Bosch Office Sans"/>
        <w:spacing w:val="4"/>
        <w:sz w:val="20"/>
        <w:szCs w:val="20"/>
        <w:lang w:val="en-US"/>
      </w:rPr>
      <w:t>5</w:t>
    </w:r>
  </w:p>
  <w:p w14:paraId="07201632" w14:textId="77777777" w:rsidR="009E495E" w:rsidRPr="00AC719C" w:rsidRDefault="009E495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p>
  <w:p w14:paraId="2F5334B1"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6193D19" w14:textId="331B5D55" w:rsidR="000633A3" w:rsidRPr="000633A3" w:rsidRDefault="00C87850"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Motorsport</w:t>
    </w:r>
  </w:p>
  <w:p w14:paraId="3149B6E8" w14:textId="77777777" w:rsidR="00613B14" w:rsidRPr="00C87850"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3FABF6A" w14:textId="77777777" w:rsidR="00613B14" w:rsidRPr="00C87850"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87850">
      <w:rPr>
        <w:rFonts w:ascii="Bosch Office Sans" w:eastAsia="Bosch Office Sans" w:hAnsi="Bosch Office Sans"/>
        <w:sz w:val="20"/>
        <w:lang w:val="en-US"/>
      </w:rPr>
      <w:tab/>
    </w:r>
  </w:p>
  <w:p w14:paraId="758E3D3E"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1DAC2FD3" wp14:editId="71B37E14">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D0578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FBBA8F2"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C1145BF"/>
    <w:multiLevelType w:val="hybridMultilevel"/>
    <w:tmpl w:val="FF1EC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394359777">
    <w:abstractNumId w:val="6"/>
  </w:num>
  <w:num w:numId="2" w16cid:durableId="631405939">
    <w:abstractNumId w:val="5"/>
  </w:num>
  <w:num w:numId="3" w16cid:durableId="1375036246">
    <w:abstractNumId w:val="2"/>
  </w:num>
  <w:num w:numId="4" w16cid:durableId="803425913">
    <w:abstractNumId w:val="3"/>
  </w:num>
  <w:num w:numId="5" w16cid:durableId="1915043725">
    <w:abstractNumId w:val="4"/>
  </w:num>
  <w:num w:numId="6" w16cid:durableId="469712949">
    <w:abstractNumId w:val="0"/>
  </w:num>
  <w:num w:numId="7" w16cid:durableId="124322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850"/>
    <w:rsid w:val="00017E35"/>
    <w:rsid w:val="000216F3"/>
    <w:rsid w:val="00042DD8"/>
    <w:rsid w:val="0005459C"/>
    <w:rsid w:val="00057542"/>
    <w:rsid w:val="000633A3"/>
    <w:rsid w:val="00072707"/>
    <w:rsid w:val="00077BF8"/>
    <w:rsid w:val="000919CA"/>
    <w:rsid w:val="000B0941"/>
    <w:rsid w:val="000B76BB"/>
    <w:rsid w:val="000C2E49"/>
    <w:rsid w:val="000C496B"/>
    <w:rsid w:val="000C6D5D"/>
    <w:rsid w:val="000D341F"/>
    <w:rsid w:val="000E24C6"/>
    <w:rsid w:val="000E49AE"/>
    <w:rsid w:val="000E71E3"/>
    <w:rsid w:val="000F316A"/>
    <w:rsid w:val="000F46C3"/>
    <w:rsid w:val="000F709F"/>
    <w:rsid w:val="00103AAB"/>
    <w:rsid w:val="00106354"/>
    <w:rsid w:val="00137C56"/>
    <w:rsid w:val="001405CC"/>
    <w:rsid w:val="00151976"/>
    <w:rsid w:val="001524AF"/>
    <w:rsid w:val="0017027D"/>
    <w:rsid w:val="001724A5"/>
    <w:rsid w:val="00172B4C"/>
    <w:rsid w:val="00183754"/>
    <w:rsid w:val="00183FB0"/>
    <w:rsid w:val="0019457C"/>
    <w:rsid w:val="001A1CC0"/>
    <w:rsid w:val="001A5B06"/>
    <w:rsid w:val="001B0810"/>
    <w:rsid w:val="001C4984"/>
    <w:rsid w:val="001D3277"/>
    <w:rsid w:val="001D7C22"/>
    <w:rsid w:val="001E4D24"/>
    <w:rsid w:val="0021364B"/>
    <w:rsid w:val="00213904"/>
    <w:rsid w:val="00225EB2"/>
    <w:rsid w:val="00237538"/>
    <w:rsid w:val="00241992"/>
    <w:rsid w:val="00265069"/>
    <w:rsid w:val="00272842"/>
    <w:rsid w:val="00287CF5"/>
    <w:rsid w:val="00291BB6"/>
    <w:rsid w:val="00296EF8"/>
    <w:rsid w:val="00297713"/>
    <w:rsid w:val="002A1644"/>
    <w:rsid w:val="002A2B4F"/>
    <w:rsid w:val="002D1732"/>
    <w:rsid w:val="002D228D"/>
    <w:rsid w:val="002D2C17"/>
    <w:rsid w:val="002E0280"/>
    <w:rsid w:val="002E394F"/>
    <w:rsid w:val="002F4F94"/>
    <w:rsid w:val="00307ADB"/>
    <w:rsid w:val="00310D7B"/>
    <w:rsid w:val="00316D70"/>
    <w:rsid w:val="003211D9"/>
    <w:rsid w:val="00325569"/>
    <w:rsid w:val="00332F37"/>
    <w:rsid w:val="00334332"/>
    <w:rsid w:val="00344AE2"/>
    <w:rsid w:val="003460C1"/>
    <w:rsid w:val="00356166"/>
    <w:rsid w:val="00370107"/>
    <w:rsid w:val="003768AC"/>
    <w:rsid w:val="003B1B60"/>
    <w:rsid w:val="003C1145"/>
    <w:rsid w:val="003C1CF8"/>
    <w:rsid w:val="003C24D2"/>
    <w:rsid w:val="003D46FD"/>
    <w:rsid w:val="003D505D"/>
    <w:rsid w:val="003F16C7"/>
    <w:rsid w:val="00405B00"/>
    <w:rsid w:val="00407757"/>
    <w:rsid w:val="00407E29"/>
    <w:rsid w:val="00417062"/>
    <w:rsid w:val="00435A99"/>
    <w:rsid w:val="00437532"/>
    <w:rsid w:val="00444732"/>
    <w:rsid w:val="0044640D"/>
    <w:rsid w:val="00446697"/>
    <w:rsid w:val="00450893"/>
    <w:rsid w:val="004655DA"/>
    <w:rsid w:val="004721B0"/>
    <w:rsid w:val="0048438A"/>
    <w:rsid w:val="00484F69"/>
    <w:rsid w:val="00484F84"/>
    <w:rsid w:val="004A0BFF"/>
    <w:rsid w:val="004A1A09"/>
    <w:rsid w:val="004A1DA0"/>
    <w:rsid w:val="004A1DFD"/>
    <w:rsid w:val="004B7815"/>
    <w:rsid w:val="004B7BF5"/>
    <w:rsid w:val="004E01B3"/>
    <w:rsid w:val="004E1B0E"/>
    <w:rsid w:val="004F1125"/>
    <w:rsid w:val="00507AD8"/>
    <w:rsid w:val="005305DD"/>
    <w:rsid w:val="00533088"/>
    <w:rsid w:val="00542D4E"/>
    <w:rsid w:val="00545B2E"/>
    <w:rsid w:val="00553836"/>
    <w:rsid w:val="00555D23"/>
    <w:rsid w:val="00560D83"/>
    <w:rsid w:val="00561777"/>
    <w:rsid w:val="0057082E"/>
    <w:rsid w:val="005B11FB"/>
    <w:rsid w:val="005C1507"/>
    <w:rsid w:val="005C3023"/>
    <w:rsid w:val="005D12E8"/>
    <w:rsid w:val="005D3146"/>
    <w:rsid w:val="005E2504"/>
    <w:rsid w:val="005E5A15"/>
    <w:rsid w:val="005F21CA"/>
    <w:rsid w:val="00600562"/>
    <w:rsid w:val="00601BCC"/>
    <w:rsid w:val="00606CE7"/>
    <w:rsid w:val="006132BC"/>
    <w:rsid w:val="00613B14"/>
    <w:rsid w:val="0061552C"/>
    <w:rsid w:val="00615D74"/>
    <w:rsid w:val="00616E44"/>
    <w:rsid w:val="00621F60"/>
    <w:rsid w:val="0062309A"/>
    <w:rsid w:val="00632BD3"/>
    <w:rsid w:val="00635CFB"/>
    <w:rsid w:val="00643B32"/>
    <w:rsid w:val="0064736D"/>
    <w:rsid w:val="00656820"/>
    <w:rsid w:val="00657634"/>
    <w:rsid w:val="00671407"/>
    <w:rsid w:val="00671529"/>
    <w:rsid w:val="00673E74"/>
    <w:rsid w:val="00677087"/>
    <w:rsid w:val="0067721F"/>
    <w:rsid w:val="00687AC0"/>
    <w:rsid w:val="006A4879"/>
    <w:rsid w:val="006C0B92"/>
    <w:rsid w:val="006C4902"/>
    <w:rsid w:val="006C732A"/>
    <w:rsid w:val="006D2AB4"/>
    <w:rsid w:val="006D328C"/>
    <w:rsid w:val="006E57C1"/>
    <w:rsid w:val="007005DB"/>
    <w:rsid w:val="00700EDD"/>
    <w:rsid w:val="00705054"/>
    <w:rsid w:val="007105B0"/>
    <w:rsid w:val="00721263"/>
    <w:rsid w:val="0072153A"/>
    <w:rsid w:val="00725E7A"/>
    <w:rsid w:val="007312B8"/>
    <w:rsid w:val="007313AC"/>
    <w:rsid w:val="007360E4"/>
    <w:rsid w:val="00736883"/>
    <w:rsid w:val="007653AF"/>
    <w:rsid w:val="00770F19"/>
    <w:rsid w:val="007820EC"/>
    <w:rsid w:val="00783211"/>
    <w:rsid w:val="00787E29"/>
    <w:rsid w:val="007A1C1A"/>
    <w:rsid w:val="007E76A2"/>
    <w:rsid w:val="007F4D4D"/>
    <w:rsid w:val="007F591F"/>
    <w:rsid w:val="008011D2"/>
    <w:rsid w:val="00804024"/>
    <w:rsid w:val="00810591"/>
    <w:rsid w:val="00815F79"/>
    <w:rsid w:val="008230F4"/>
    <w:rsid w:val="00835863"/>
    <w:rsid w:val="00846D55"/>
    <w:rsid w:val="00856DB4"/>
    <w:rsid w:val="00860D2B"/>
    <w:rsid w:val="00865F18"/>
    <w:rsid w:val="0086746B"/>
    <w:rsid w:val="008810B6"/>
    <w:rsid w:val="00884D2C"/>
    <w:rsid w:val="008A199C"/>
    <w:rsid w:val="008D1540"/>
    <w:rsid w:val="00916D93"/>
    <w:rsid w:val="00921F0A"/>
    <w:rsid w:val="00931D64"/>
    <w:rsid w:val="00933222"/>
    <w:rsid w:val="00933747"/>
    <w:rsid w:val="00934A9D"/>
    <w:rsid w:val="0093600E"/>
    <w:rsid w:val="00940EDE"/>
    <w:rsid w:val="0094564B"/>
    <w:rsid w:val="00952945"/>
    <w:rsid w:val="009529EF"/>
    <w:rsid w:val="0095609C"/>
    <w:rsid w:val="00957D62"/>
    <w:rsid w:val="00967FC8"/>
    <w:rsid w:val="00973034"/>
    <w:rsid w:val="00973586"/>
    <w:rsid w:val="00977E43"/>
    <w:rsid w:val="00990D8B"/>
    <w:rsid w:val="009920B5"/>
    <w:rsid w:val="00993510"/>
    <w:rsid w:val="0099510B"/>
    <w:rsid w:val="009A1ECC"/>
    <w:rsid w:val="009B05F1"/>
    <w:rsid w:val="009B7A1E"/>
    <w:rsid w:val="009C49E2"/>
    <w:rsid w:val="009D7740"/>
    <w:rsid w:val="009E2D9D"/>
    <w:rsid w:val="009E3CFC"/>
    <w:rsid w:val="009E495E"/>
    <w:rsid w:val="009F6FB9"/>
    <w:rsid w:val="00A1567F"/>
    <w:rsid w:val="00A24379"/>
    <w:rsid w:val="00A27D10"/>
    <w:rsid w:val="00A3609F"/>
    <w:rsid w:val="00A37015"/>
    <w:rsid w:val="00A44719"/>
    <w:rsid w:val="00A5453F"/>
    <w:rsid w:val="00A632FF"/>
    <w:rsid w:val="00A655D3"/>
    <w:rsid w:val="00A66A54"/>
    <w:rsid w:val="00A8391C"/>
    <w:rsid w:val="00A83A0C"/>
    <w:rsid w:val="00A856BB"/>
    <w:rsid w:val="00A95E98"/>
    <w:rsid w:val="00AA01A3"/>
    <w:rsid w:val="00AA1DE1"/>
    <w:rsid w:val="00AA2320"/>
    <w:rsid w:val="00AA6495"/>
    <w:rsid w:val="00AA6A6B"/>
    <w:rsid w:val="00AA6D2A"/>
    <w:rsid w:val="00AB0B23"/>
    <w:rsid w:val="00AB5550"/>
    <w:rsid w:val="00AC4455"/>
    <w:rsid w:val="00AC719C"/>
    <w:rsid w:val="00AD4963"/>
    <w:rsid w:val="00AD6E32"/>
    <w:rsid w:val="00AE3CCC"/>
    <w:rsid w:val="00AF1783"/>
    <w:rsid w:val="00AF6ED8"/>
    <w:rsid w:val="00B06753"/>
    <w:rsid w:val="00B11A79"/>
    <w:rsid w:val="00B24782"/>
    <w:rsid w:val="00B32F02"/>
    <w:rsid w:val="00B3395F"/>
    <w:rsid w:val="00B42DFB"/>
    <w:rsid w:val="00B45313"/>
    <w:rsid w:val="00B45414"/>
    <w:rsid w:val="00B56303"/>
    <w:rsid w:val="00B60360"/>
    <w:rsid w:val="00B62B3C"/>
    <w:rsid w:val="00B96241"/>
    <w:rsid w:val="00BA0A70"/>
    <w:rsid w:val="00BA7076"/>
    <w:rsid w:val="00BA74B2"/>
    <w:rsid w:val="00BB4B5B"/>
    <w:rsid w:val="00BC2DA6"/>
    <w:rsid w:val="00BC6524"/>
    <w:rsid w:val="00BD4F85"/>
    <w:rsid w:val="00BE0B68"/>
    <w:rsid w:val="00BE2B50"/>
    <w:rsid w:val="00BE3481"/>
    <w:rsid w:val="00BF3495"/>
    <w:rsid w:val="00BF5E42"/>
    <w:rsid w:val="00C01399"/>
    <w:rsid w:val="00C052C8"/>
    <w:rsid w:val="00C101A7"/>
    <w:rsid w:val="00C10AB9"/>
    <w:rsid w:val="00C1173F"/>
    <w:rsid w:val="00C15A32"/>
    <w:rsid w:val="00C20597"/>
    <w:rsid w:val="00C21786"/>
    <w:rsid w:val="00C27094"/>
    <w:rsid w:val="00C36E06"/>
    <w:rsid w:val="00C47B03"/>
    <w:rsid w:val="00C57CB9"/>
    <w:rsid w:val="00C60E11"/>
    <w:rsid w:val="00C619E0"/>
    <w:rsid w:val="00C62F55"/>
    <w:rsid w:val="00C638B2"/>
    <w:rsid w:val="00C6433F"/>
    <w:rsid w:val="00C646F5"/>
    <w:rsid w:val="00C7573C"/>
    <w:rsid w:val="00C82F0A"/>
    <w:rsid w:val="00C87850"/>
    <w:rsid w:val="00C91131"/>
    <w:rsid w:val="00CA42A1"/>
    <w:rsid w:val="00CB43BB"/>
    <w:rsid w:val="00CB529C"/>
    <w:rsid w:val="00CB605A"/>
    <w:rsid w:val="00CC7AD7"/>
    <w:rsid w:val="00CD4D0E"/>
    <w:rsid w:val="00CD5EA8"/>
    <w:rsid w:val="00CD7F8D"/>
    <w:rsid w:val="00CE4340"/>
    <w:rsid w:val="00CE54A0"/>
    <w:rsid w:val="00CE7C1C"/>
    <w:rsid w:val="00CE7C82"/>
    <w:rsid w:val="00D06FFE"/>
    <w:rsid w:val="00D10B1F"/>
    <w:rsid w:val="00D145F0"/>
    <w:rsid w:val="00D24537"/>
    <w:rsid w:val="00D25EA4"/>
    <w:rsid w:val="00D25F91"/>
    <w:rsid w:val="00D30674"/>
    <w:rsid w:val="00D61343"/>
    <w:rsid w:val="00D743DC"/>
    <w:rsid w:val="00D75C7B"/>
    <w:rsid w:val="00D76659"/>
    <w:rsid w:val="00D8711C"/>
    <w:rsid w:val="00D95A95"/>
    <w:rsid w:val="00DB06EB"/>
    <w:rsid w:val="00DB597F"/>
    <w:rsid w:val="00DB60EC"/>
    <w:rsid w:val="00DC2A12"/>
    <w:rsid w:val="00DC4D30"/>
    <w:rsid w:val="00DC5970"/>
    <w:rsid w:val="00DC6B10"/>
    <w:rsid w:val="00DE1C23"/>
    <w:rsid w:val="00DE70ED"/>
    <w:rsid w:val="00E03468"/>
    <w:rsid w:val="00E13A9D"/>
    <w:rsid w:val="00E13B10"/>
    <w:rsid w:val="00E14301"/>
    <w:rsid w:val="00E3063E"/>
    <w:rsid w:val="00E470B7"/>
    <w:rsid w:val="00E50ADA"/>
    <w:rsid w:val="00E52804"/>
    <w:rsid w:val="00E57F7F"/>
    <w:rsid w:val="00E70615"/>
    <w:rsid w:val="00E73359"/>
    <w:rsid w:val="00E771A3"/>
    <w:rsid w:val="00E829DA"/>
    <w:rsid w:val="00EA2054"/>
    <w:rsid w:val="00EA5BEF"/>
    <w:rsid w:val="00EA62AC"/>
    <w:rsid w:val="00EA6F19"/>
    <w:rsid w:val="00ED3012"/>
    <w:rsid w:val="00ED5C42"/>
    <w:rsid w:val="00EE3F16"/>
    <w:rsid w:val="00EF120D"/>
    <w:rsid w:val="00F10E34"/>
    <w:rsid w:val="00F24E2E"/>
    <w:rsid w:val="00F26DEB"/>
    <w:rsid w:val="00F51420"/>
    <w:rsid w:val="00F514F0"/>
    <w:rsid w:val="00F7178E"/>
    <w:rsid w:val="00F74539"/>
    <w:rsid w:val="00F746DF"/>
    <w:rsid w:val="00F755B4"/>
    <w:rsid w:val="00F82C39"/>
    <w:rsid w:val="00F86B6E"/>
    <w:rsid w:val="00FA2243"/>
    <w:rsid w:val="00FA5CA9"/>
    <w:rsid w:val="00FB6FAB"/>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8F0E74"/>
  <w15:docId w15:val="{E865EA74-3531-4902-8959-3E032B5B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semiHidden/>
    <w:unhideWhenUsed/>
    <w:rsid w:val="00553836"/>
    <w:rPr>
      <w:sz w:val="16"/>
      <w:szCs w:val="16"/>
    </w:rPr>
  </w:style>
  <w:style w:type="paragraph" w:styleId="CommentText">
    <w:name w:val="annotation text"/>
    <w:basedOn w:val="Normal"/>
    <w:link w:val="CommentTextChar"/>
    <w:unhideWhenUsed/>
    <w:rsid w:val="00553836"/>
    <w:pPr>
      <w:spacing w:line="240" w:lineRule="auto"/>
    </w:pPr>
    <w:rPr>
      <w:sz w:val="20"/>
      <w:szCs w:val="20"/>
    </w:rPr>
  </w:style>
  <w:style w:type="character" w:customStyle="1" w:styleId="CommentTextChar">
    <w:name w:val="Comment Text Char"/>
    <w:basedOn w:val="DefaultParagraphFont"/>
    <w:link w:val="CommentText"/>
    <w:rsid w:val="00553836"/>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553836"/>
    <w:rPr>
      <w:b/>
      <w:bCs/>
    </w:rPr>
  </w:style>
  <w:style w:type="character" w:customStyle="1" w:styleId="CommentSubjectChar">
    <w:name w:val="Comment Subject Char"/>
    <w:basedOn w:val="CommentTextChar"/>
    <w:link w:val="CommentSubject"/>
    <w:semiHidden/>
    <w:rsid w:val="00553836"/>
    <w:rPr>
      <w:rFonts w:ascii="Bosch Office Sans" w:hAnsi="Bosch Office Sans"/>
      <w:b/>
      <w:bCs/>
      <w:lang w:eastAsia="en-US"/>
    </w:rPr>
  </w:style>
  <w:style w:type="paragraph" w:styleId="Revision">
    <w:name w:val="Revision"/>
    <w:hidden/>
    <w:uiPriority w:val="99"/>
    <w:semiHidden/>
    <w:rsid w:val="00553836"/>
    <w:rPr>
      <w:rFonts w:ascii="Bosch Office Sans" w:hAnsi="Bosch Office Sans"/>
      <w:sz w:val="21"/>
      <w:szCs w:val="21"/>
      <w:lang w:eastAsia="en-US"/>
    </w:rPr>
  </w:style>
  <w:style w:type="character" w:styleId="UnresolvedMention">
    <w:name w:val="Unresolved Mention"/>
    <w:basedOn w:val="DefaultParagraphFont"/>
    <w:uiPriority w:val="99"/>
    <w:semiHidden/>
    <w:unhideWhenUsed/>
    <w:rsid w:val="00635CFB"/>
    <w:rPr>
      <w:color w:val="605E5C"/>
      <w:shd w:val="clear" w:color="auto" w:fill="E1DFDD"/>
    </w:rPr>
  </w:style>
  <w:style w:type="paragraph" w:customStyle="1" w:styleId="Default">
    <w:name w:val="Default"/>
    <w:rsid w:val="0064736D"/>
    <w:pPr>
      <w:autoSpaceDE w:val="0"/>
      <w:autoSpaceDN w:val="0"/>
      <w:adjustRightInd w:val="0"/>
    </w:pPr>
    <w:rPr>
      <w:rFonts w:ascii="Bosch Office Sans" w:hAnsi="Bosch Office Sans" w:cs="Bosch Office Sans"/>
      <w:color w:val="000000"/>
      <w:sz w:val="24"/>
      <w:szCs w:val="24"/>
    </w:rPr>
  </w:style>
  <w:style w:type="paragraph" w:styleId="NormalWeb">
    <w:name w:val="Normal (Web)"/>
    <w:basedOn w:val="Normal"/>
    <w:uiPriority w:val="99"/>
    <w:unhideWhenUsed/>
    <w:rsid w:val="0064736D"/>
    <w:pPr>
      <w:spacing w:before="100" w:beforeAutospacing="1" w:after="100" w:afterAutospacing="1" w:line="240" w:lineRule="auto"/>
    </w:pPr>
    <w:rPr>
      <w:rFonts w:ascii="Times New Roman" w:hAnsi="Times New Roman"/>
      <w:sz w:val="24"/>
      <w:szCs w:val="24"/>
      <w:lang w:eastAsia="de-DE"/>
    </w:rPr>
  </w:style>
  <w:style w:type="character" w:customStyle="1" w:styleId="normaltextrun">
    <w:name w:val="normaltextrun"/>
    <w:basedOn w:val="DefaultParagraphFont"/>
    <w:rsid w:val="009E495E"/>
  </w:style>
  <w:style w:type="paragraph" w:styleId="ListParagraph">
    <w:name w:val="List Paragraph"/>
    <w:basedOn w:val="Normal"/>
    <w:uiPriority w:val="34"/>
    <w:qFormat/>
    <w:rsid w:val="00533088"/>
    <w:pPr>
      <w:ind w:left="720"/>
      <w:contextualSpacing/>
    </w:pPr>
  </w:style>
  <w:style w:type="paragraph" w:styleId="NoSpacing">
    <w:name w:val="No Spacing"/>
    <w:uiPriority w:val="1"/>
    <w:qFormat/>
    <w:rsid w:val="00C101A7"/>
    <w:rPr>
      <w:rFonts w:asciiTheme="minorHAnsi" w:eastAsiaTheme="minorHAnsi" w:hAnsiTheme="minorHAnsi" w:cstheme="minorBidi"/>
      <w:sz w:val="22"/>
      <w:szCs w:val="22"/>
      <w:lang w:val="en-US" w:eastAsia="en-US"/>
    </w:rPr>
  </w:style>
  <w:style w:type="character" w:customStyle="1" w:styleId="eop">
    <w:name w:val="eop"/>
    <w:basedOn w:val="DefaultParagraphFont"/>
    <w:rsid w:val="00BD4F85"/>
  </w:style>
  <w:style w:type="paragraph" w:customStyle="1" w:styleId="paragraph">
    <w:name w:val="paragraph"/>
    <w:basedOn w:val="Normal"/>
    <w:rsid w:val="00BD4F85"/>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46520371">
      <w:bodyDiv w:val="1"/>
      <w:marLeft w:val="0"/>
      <w:marRight w:val="0"/>
      <w:marTop w:val="0"/>
      <w:marBottom w:val="0"/>
      <w:divBdr>
        <w:top w:val="none" w:sz="0" w:space="0" w:color="auto"/>
        <w:left w:val="none" w:sz="0" w:space="0" w:color="auto"/>
        <w:bottom w:val="none" w:sz="0" w:space="0" w:color="auto"/>
        <w:right w:val="none" w:sz="0" w:space="0" w:color="auto"/>
      </w:divBdr>
    </w:div>
    <w:div w:id="347484016">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43043330">
      <w:bodyDiv w:val="1"/>
      <w:marLeft w:val="0"/>
      <w:marRight w:val="0"/>
      <w:marTop w:val="0"/>
      <w:marBottom w:val="0"/>
      <w:divBdr>
        <w:top w:val="none" w:sz="0" w:space="0" w:color="auto"/>
        <w:left w:val="none" w:sz="0" w:space="0" w:color="auto"/>
        <w:bottom w:val="none" w:sz="0" w:space="0" w:color="auto"/>
        <w:right w:val="none" w:sz="0" w:space="0" w:color="auto"/>
      </w:divBdr>
      <w:divsChild>
        <w:div w:id="2061785169">
          <w:marLeft w:val="0"/>
          <w:marRight w:val="0"/>
          <w:marTop w:val="0"/>
          <w:marBottom w:val="0"/>
          <w:divBdr>
            <w:top w:val="none" w:sz="0" w:space="0" w:color="auto"/>
            <w:left w:val="none" w:sz="0" w:space="0" w:color="auto"/>
            <w:bottom w:val="none" w:sz="0" w:space="0" w:color="auto"/>
            <w:right w:val="none" w:sz="0" w:space="0" w:color="auto"/>
          </w:divBdr>
        </w:div>
      </w:divsChild>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63607693">
      <w:bodyDiv w:val="1"/>
      <w:marLeft w:val="0"/>
      <w:marRight w:val="0"/>
      <w:marTop w:val="0"/>
      <w:marBottom w:val="0"/>
      <w:divBdr>
        <w:top w:val="none" w:sz="0" w:space="0" w:color="auto"/>
        <w:left w:val="none" w:sz="0" w:space="0" w:color="auto"/>
        <w:bottom w:val="none" w:sz="0" w:space="0" w:color="auto"/>
        <w:right w:val="none" w:sz="0" w:space="0" w:color="auto"/>
      </w:divBdr>
      <w:divsChild>
        <w:div w:id="1273902091">
          <w:marLeft w:val="0"/>
          <w:marRight w:val="0"/>
          <w:marTop w:val="0"/>
          <w:marBottom w:val="0"/>
          <w:divBdr>
            <w:top w:val="none" w:sz="0" w:space="0" w:color="auto"/>
            <w:left w:val="none" w:sz="0" w:space="0" w:color="auto"/>
            <w:bottom w:val="none" w:sz="0" w:space="0" w:color="auto"/>
            <w:right w:val="none" w:sz="0" w:space="0" w:color="auto"/>
          </w:divBdr>
          <w:divsChild>
            <w:div w:id="639459570">
              <w:marLeft w:val="0"/>
              <w:marRight w:val="0"/>
              <w:marTop w:val="0"/>
              <w:marBottom w:val="0"/>
              <w:divBdr>
                <w:top w:val="none" w:sz="0" w:space="0" w:color="auto"/>
                <w:left w:val="none" w:sz="0" w:space="0" w:color="auto"/>
                <w:bottom w:val="none" w:sz="0" w:space="0" w:color="auto"/>
                <w:right w:val="none" w:sz="0" w:space="0" w:color="auto"/>
              </w:divBdr>
              <w:divsChild>
                <w:div w:id="102683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9588">
          <w:marLeft w:val="0"/>
          <w:marRight w:val="0"/>
          <w:marTop w:val="0"/>
          <w:marBottom w:val="0"/>
          <w:divBdr>
            <w:top w:val="none" w:sz="0" w:space="0" w:color="auto"/>
            <w:left w:val="none" w:sz="0" w:space="0" w:color="auto"/>
            <w:bottom w:val="none" w:sz="0" w:space="0" w:color="auto"/>
            <w:right w:val="none" w:sz="0" w:space="0" w:color="auto"/>
          </w:divBdr>
          <w:divsChild>
            <w:div w:id="63499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940112">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9377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bosch-press.com/pressportal/us/en/press-release-19968.html" TargetMode="External"/><Relationship Id="rId13" Type="http://schemas.openxmlformats.org/officeDocument/2006/relationships/hyperlink" Target="mailto:Cornelia.Duerr@de.bosch.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im.Wieland@us.bos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Ud_5ZmnVKA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bl3Cw6T8q-o&amp;list=PL192VO-BZ56KWsDcCw2Intr5F-x50B2FV"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bosch-motorsport.com/" TargetMode="External"/><Relationship Id="rId14" Type="http://schemas.openxmlformats.org/officeDocument/2006/relationships/hyperlink" Target="http://www.twitter.com/BoschPresse"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9C22-F5AC-4810-A2B9-7C713319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1141</Words>
  <Characters>7201</Characters>
  <Application>Microsoft Office Word</Application>
  <DocSecurity>0</DocSecurity>
  <PresentationFormat/>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8326</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Duerr Cornelia (BEG/MBC)</dc:creator>
  <cp:lastModifiedBy>Priebe Lama (C/CGR1-NA)</cp:lastModifiedBy>
  <cp:revision>5</cp:revision>
  <cp:lastPrinted>2023-02-09T05:25:00Z</cp:lastPrinted>
  <dcterms:created xsi:type="dcterms:W3CDTF">2023-03-15T17:44:00Z</dcterms:created>
  <dcterms:modified xsi:type="dcterms:W3CDTF">2023-03-15T20:07:00Z</dcterms:modified>
</cp:coreProperties>
</file>