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29A69" w14:textId="0D4D6DB8" w:rsidR="002531E8" w:rsidRPr="00355B95" w:rsidRDefault="00185F8A" w:rsidP="00355B95">
      <w:pPr>
        <w:pStyle w:val="Oberzeile"/>
        <w:suppressAutoHyphens/>
        <w:rPr>
          <w:b/>
        </w:rPr>
      </w:pPr>
      <w:r w:rsidRPr="00355B95">
        <w:rPr>
          <w:b/>
          <w:bCs/>
        </w:rPr>
        <w:t>CES 2022: For better quality of life and more climate action – connected and smart solutions are driving growth at Bosch</w:t>
      </w:r>
    </w:p>
    <w:p w14:paraId="110AB638" w14:textId="06E62F9D" w:rsidR="002531E8" w:rsidRPr="00355B95" w:rsidRDefault="005F6B25" w:rsidP="00355B95">
      <w:pPr>
        <w:pStyle w:val="Headline"/>
        <w:suppressAutoHyphens/>
        <w:rPr>
          <w:b w:val="0"/>
        </w:rPr>
      </w:pPr>
      <w:r w:rsidRPr="00355B95">
        <w:rPr>
          <w:b w:val="0"/>
        </w:rPr>
        <w:t>All product classes at Bosch are connectable</w:t>
      </w:r>
    </w:p>
    <w:p w14:paraId="62FD306C" w14:textId="47BD47F7" w:rsidR="00E93B50" w:rsidRPr="00355B95" w:rsidRDefault="00DB1D24" w:rsidP="00355B95">
      <w:pPr>
        <w:suppressAutoHyphens/>
      </w:pPr>
      <w:r w:rsidRPr="00DE2B3D">
        <w:rPr>
          <w:noProof/>
        </w:rPr>
        <mc:AlternateContent>
          <mc:Choice Requires="wps">
            <w:drawing>
              <wp:anchor distT="0" distB="0" distL="114300" distR="114300" simplePos="0" relativeHeight="251659264" behindDoc="0" locked="0" layoutInCell="1" allowOverlap="1" wp14:anchorId="4F228B14" wp14:editId="1E42E488">
                <wp:simplePos x="0" y="0"/>
                <wp:positionH relativeFrom="column">
                  <wp:posOffset>5124450</wp:posOffset>
                </wp:positionH>
                <wp:positionV relativeFrom="paragraph">
                  <wp:posOffset>139065</wp:posOffset>
                </wp:positionV>
                <wp:extent cx="1327785" cy="802640"/>
                <wp:effectExtent l="19050" t="19050" r="24765" b="1651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802640"/>
                        </a:xfrm>
                        <a:prstGeom prst="rect">
                          <a:avLst/>
                        </a:prstGeom>
                        <a:solidFill>
                          <a:srgbClr val="FFFFFF"/>
                        </a:solidFill>
                        <a:ln w="38100">
                          <a:solidFill>
                            <a:srgbClr val="000000"/>
                          </a:solidFill>
                          <a:miter lim="800000"/>
                          <a:headEnd/>
                          <a:tailEnd/>
                        </a:ln>
                      </wps:spPr>
                      <wps:txbx>
                        <w:txbxContent>
                          <w:p w14:paraId="4282E0F2" w14:textId="7E78D184" w:rsidR="00DB1D24" w:rsidRPr="00464B42" w:rsidRDefault="00DB1D24" w:rsidP="00DB1D24">
                            <w:r w:rsidRPr="00CD4CE6">
                              <w:t xml:space="preserve">Embargoed </w:t>
                            </w:r>
                            <w:r w:rsidRPr="00CD4CE6">
                              <w:br/>
                              <w:t xml:space="preserve">until </w:t>
                            </w:r>
                            <w:r>
                              <w:t>17:00 CET,</w:t>
                            </w:r>
                            <w:r>
                              <w:br/>
                              <w:t>January 4, 2022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228B14" id="_x0000_t202" coordsize="21600,21600" o:spt="202" path="m,l,21600r21600,l21600,xe">
                <v:stroke joinstyle="miter"/>
                <v:path gradientshapeok="t" o:connecttype="rect"/>
              </v:shapetype>
              <v:shape id="Textfeld 1" o:spid="_x0000_s1026" type="#_x0000_t202" style="position:absolute;margin-left:403.5pt;margin-top:10.95pt;width:104.55pt;height:6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" strokeweight="3pt">
                <v:textbox>
                  <w:txbxContent>
                    <w:p w14:paraId="4282E0F2" w14:textId="7E78D184" w:rsidR="00DB1D24" w:rsidRPr="00464B42" w:rsidRDefault="00DB1D24" w:rsidP="00DB1D24">
                      <w:r w:rsidRPr="00CD4CE6">
                        <w:t xml:space="preserve">Embargoed </w:t>
                      </w:r>
                      <w:r w:rsidRPr="00CD4CE6">
                        <w:br/>
                        <w:t xml:space="preserve">until </w:t>
                      </w:r>
                      <w:r>
                        <w:t>17:00 CET,</w:t>
                      </w:r>
                      <w:r>
                        <w:br/>
                        <w:t>January 4, 2022</w:t>
                      </w:r>
                    </w:p>
                  </w:txbxContent>
                </v:textbox>
              </v:shape>
            </w:pict>
          </mc:Fallback>
        </mc:AlternateContent>
      </w:r>
    </w:p>
    <w:p w14:paraId="56BE2079" w14:textId="6243A20B" w:rsidR="00E93858" w:rsidRPr="00355B95" w:rsidRDefault="00E93858" w:rsidP="00355B95">
      <w:pPr>
        <w:pStyle w:val="Strichpunkt"/>
        <w:suppressAutoHyphens/>
      </w:pPr>
      <w:r w:rsidRPr="00355B95">
        <w:t>Smart home</w:t>
      </w:r>
      <w:r w:rsidR="00F818AF">
        <w:t>s</w:t>
      </w:r>
      <w:r w:rsidRPr="00355B95">
        <w:t>: sales of connectable devices increased by 50</w:t>
      </w:r>
      <w:r w:rsidR="00971115">
        <w:t> </w:t>
      </w:r>
      <w:r w:rsidRPr="00355B95">
        <w:t>percent.</w:t>
      </w:r>
    </w:p>
    <w:p w14:paraId="56F09A5F" w14:textId="49A4476E" w:rsidR="00E93858" w:rsidRPr="00355B95" w:rsidRDefault="00E93858" w:rsidP="00355B95">
      <w:pPr>
        <w:pStyle w:val="Strichpunkt"/>
        <w:suppressAutoHyphens/>
      </w:pPr>
      <w:r w:rsidRPr="00355B95">
        <w:t>Smart cars: Bosch is shaping the software-defined future of mobility.</w:t>
      </w:r>
    </w:p>
    <w:p w14:paraId="3D4010A1" w14:textId="4639187F" w:rsidR="00E93B50" w:rsidRPr="00355B95" w:rsidRDefault="00185F8A" w:rsidP="00355B95">
      <w:pPr>
        <w:pStyle w:val="Strichpunkt"/>
        <w:suppressAutoHyphens/>
      </w:pPr>
      <w:r w:rsidRPr="00355B95">
        <w:t xml:space="preserve">Artificial intelligence: sensors provide early warnings about forest fires and </w:t>
      </w:r>
      <w:r w:rsidR="00F818AF">
        <w:t>support</w:t>
      </w:r>
      <w:r w:rsidRPr="00355B95">
        <w:t xml:space="preserve"> medical diagnostics.</w:t>
      </w:r>
    </w:p>
    <w:p w14:paraId="5DCACA1A" w14:textId="29F48582" w:rsidR="00E93B50" w:rsidRPr="00355B95" w:rsidRDefault="00185F8A" w:rsidP="00355B95">
      <w:pPr>
        <w:pStyle w:val="Strichpunkt"/>
        <w:suppressAutoHyphens/>
      </w:pPr>
      <w:r w:rsidRPr="00355B95">
        <w:t xml:space="preserve">Bosch </w:t>
      </w:r>
      <w:r w:rsidR="00F818AF">
        <w:t>T</w:t>
      </w:r>
      <w:r w:rsidRPr="00355B95">
        <w:t xml:space="preserve">ech </w:t>
      </w:r>
      <w:r w:rsidR="00F818AF">
        <w:t>C</w:t>
      </w:r>
      <w:r w:rsidRPr="00355B95">
        <w:t>ompass: the majority of those surveyed see technology as key to a better world.</w:t>
      </w:r>
    </w:p>
    <w:p w14:paraId="181C1D9F" w14:textId="5D864B8E" w:rsidR="0099235C" w:rsidRPr="00355B95" w:rsidRDefault="0099235C" w:rsidP="00355B95">
      <w:pPr>
        <w:pStyle w:val="Strichpunkt"/>
        <w:suppressAutoHyphens/>
      </w:pPr>
      <w:r w:rsidRPr="00355B95">
        <w:t xml:space="preserve">Tanja </w:t>
      </w:r>
      <w:proofErr w:type="spellStart"/>
      <w:r w:rsidRPr="00355B95">
        <w:t>Rückert</w:t>
      </w:r>
      <w:proofErr w:type="spellEnd"/>
      <w:r w:rsidRPr="00355B95">
        <w:t>: “We believe that artificial intelligence and the internet of things are the best way to deliver real added value.”</w:t>
      </w:r>
    </w:p>
    <w:p w14:paraId="47B82A93" w14:textId="415049E5" w:rsidR="00E93B50" w:rsidRPr="00355B95" w:rsidRDefault="00E93B50" w:rsidP="00355B95">
      <w:pPr>
        <w:suppressAutoHyphens/>
      </w:pPr>
    </w:p>
    <w:p w14:paraId="402FB08E" w14:textId="77777777" w:rsidR="009A5A44" w:rsidRPr="00355B95" w:rsidRDefault="009A5A44" w:rsidP="00355B95">
      <w:pPr>
        <w:suppressAutoHyphens/>
      </w:pPr>
    </w:p>
    <w:p w14:paraId="428BDEA2" w14:textId="77777777" w:rsidR="00E93B50" w:rsidRPr="00355B95" w:rsidRDefault="00E93B50" w:rsidP="00355B95">
      <w:pPr>
        <w:suppressAutoHyphens/>
      </w:pPr>
    </w:p>
    <w:p w14:paraId="17FB6F1C" w14:textId="6738EC1B" w:rsidR="00037519" w:rsidRPr="00355B95" w:rsidRDefault="00037519" w:rsidP="00355B95">
      <w:pPr>
        <w:suppressAutoHyphens/>
      </w:pPr>
      <w:r w:rsidRPr="00355B95">
        <w:t xml:space="preserve">Las Vegas – At home, on the road, at work, in the hospital, or even in </w:t>
      </w:r>
      <w:r w:rsidR="001469A3">
        <w:t>orbit</w:t>
      </w:r>
      <w:r w:rsidRPr="00355B95">
        <w:t xml:space="preserve">: Bosch is improving the everyday lives of people from all walks of life with smart and connected solutions. At the same time, the company is tapping </w:t>
      </w:r>
      <w:r w:rsidR="00F818AF">
        <w:t xml:space="preserve">into </w:t>
      </w:r>
      <w:r w:rsidRPr="00355B95">
        <w:t xml:space="preserve">new areas of business through software, services, and licenses. “We are systematically digitalizing our core business to increase the benefits for our customers. Going forward, we aim </w:t>
      </w:r>
      <w:r w:rsidR="001469A3" w:rsidRPr="001469A3">
        <w:t>turn the sale of every digital product into services-based revenue as well</w:t>
      </w:r>
      <w:r w:rsidRPr="00355B95">
        <w:t xml:space="preserve">,” says Tanja </w:t>
      </w:r>
      <w:proofErr w:type="spellStart"/>
      <w:r w:rsidRPr="00355B95">
        <w:t>Rückert</w:t>
      </w:r>
      <w:proofErr w:type="spellEnd"/>
      <w:r w:rsidRPr="00355B95">
        <w:t xml:space="preserve">, the Bosch Group’s chief digital officer, at CES in Las Vegas. To achieve this goal, Bosch is focusing on the connection of IoT with AI – in other words, it is linking the internet of things (IoT) with artificial intelligence (AI). </w:t>
      </w:r>
    </w:p>
    <w:p w14:paraId="23E2440A" w14:textId="77777777" w:rsidR="00037519" w:rsidRPr="00355B95" w:rsidRDefault="00037519" w:rsidP="00355B95">
      <w:pPr>
        <w:suppressAutoHyphens/>
      </w:pPr>
    </w:p>
    <w:p w14:paraId="70416C91" w14:textId="77777777" w:rsidR="00300075" w:rsidRDefault="00037519" w:rsidP="00355B95">
      <w:pPr>
        <w:suppressAutoHyphens/>
      </w:pPr>
      <w:r w:rsidRPr="00355B95">
        <w:t>This creates a virtuous circle in which connected products deliver information that, in turn, is processed by means of AI and incorporated into software updates for these products. At the core of this approach is the benefit for customers</w:t>
      </w:r>
      <w:r w:rsidR="00F818AF">
        <w:t>, since it</w:t>
      </w:r>
      <w:r w:rsidR="0073174E">
        <w:t xml:space="preserve"> allows </w:t>
      </w:r>
      <w:r w:rsidR="00F818AF">
        <w:t>users</w:t>
      </w:r>
      <w:r w:rsidR="0073174E">
        <w:t xml:space="preserve"> to be an integral part of the development process</w:t>
      </w:r>
      <w:r w:rsidR="00F818AF">
        <w:t xml:space="preserve"> and enables</w:t>
      </w:r>
      <w:r w:rsidRPr="00355B95">
        <w:t xml:space="preserve"> solutions </w:t>
      </w:r>
      <w:r w:rsidR="00F818AF">
        <w:t>to</w:t>
      </w:r>
      <w:r w:rsidR="00F818AF" w:rsidRPr="00355B95">
        <w:t xml:space="preserve"> </w:t>
      </w:r>
      <w:r w:rsidRPr="00355B95">
        <w:t xml:space="preserve">be tailored precisely to their needs. Furthermore, neither development nor value creation ends with the sale of the products. “We see the combination of AI and IoT as </w:t>
      </w:r>
      <w:r w:rsidR="00F818AF">
        <w:t xml:space="preserve">holding </w:t>
      </w:r>
      <w:r w:rsidRPr="00355B95">
        <w:t xml:space="preserve">the key to </w:t>
      </w:r>
      <w:r w:rsidR="00F818AF">
        <w:t>leveraging</w:t>
      </w:r>
      <w:r w:rsidR="00F818AF" w:rsidRPr="00355B95">
        <w:t xml:space="preserve"> </w:t>
      </w:r>
      <w:r w:rsidRPr="00355B95">
        <w:t xml:space="preserve">the </w:t>
      </w:r>
      <w:r w:rsidR="00F818AF">
        <w:t>most</w:t>
      </w:r>
      <w:r w:rsidR="00F818AF" w:rsidRPr="00355B95">
        <w:t xml:space="preserve"> </w:t>
      </w:r>
      <w:r w:rsidR="00F818AF">
        <w:t xml:space="preserve">user </w:t>
      </w:r>
      <w:r w:rsidRPr="00355B95">
        <w:t xml:space="preserve">benefit from both of these technologies,” </w:t>
      </w:r>
      <w:proofErr w:type="spellStart"/>
      <w:r w:rsidRPr="00355B95">
        <w:t>Rückert</w:t>
      </w:r>
      <w:proofErr w:type="spellEnd"/>
      <w:r w:rsidRPr="00355B95">
        <w:t xml:space="preserve"> says. “Besides enabling us to develop </w:t>
      </w:r>
      <w:r w:rsidRPr="00355B95">
        <w:lastRenderedPageBreak/>
        <w:t xml:space="preserve">new business models, this approach helps us offer better products and solutions that deliver real added value for individuals and society as a whole.” </w:t>
      </w:r>
    </w:p>
    <w:p w14:paraId="20B8DBFA" w14:textId="6EDBBBEA" w:rsidR="00300075" w:rsidRDefault="00300075" w:rsidP="00355B95">
      <w:pPr>
        <w:suppressAutoHyphens/>
      </w:pPr>
    </w:p>
    <w:p w14:paraId="7EC505C0" w14:textId="677A9FCB" w:rsidR="00300075" w:rsidRDefault="00300075" w:rsidP="00355B95">
      <w:pPr>
        <w:suppressAutoHyphens/>
      </w:pPr>
      <w:r w:rsidRPr="00355B95">
        <w:rPr>
          <w:b/>
          <w:bCs/>
        </w:rPr>
        <w:t>Expanding software expertise: Bosch is already shaping the future today</w:t>
      </w:r>
    </w:p>
    <w:p w14:paraId="3A58F652" w14:textId="7575C6F8" w:rsidR="00037519" w:rsidRPr="00355B95" w:rsidRDefault="00037519" w:rsidP="00355B95">
      <w:pPr>
        <w:suppressAutoHyphens/>
      </w:pPr>
      <w:r w:rsidRPr="00355B95">
        <w:t>Bosch laid the foundation for this long ago. As of the new year, all electronics product classes will be connectable. Sales of connected power tools, household appliances, and heating systems alone have grown by 50 percent within one year – from four</w:t>
      </w:r>
      <w:r w:rsidR="00976B9B">
        <w:t xml:space="preserve"> million</w:t>
      </w:r>
      <w:r w:rsidRPr="00355B95">
        <w:t xml:space="preserve"> units in 2020 to more than six </w:t>
      </w:r>
      <w:r w:rsidR="00976B9B">
        <w:t>m</w:t>
      </w:r>
      <w:r w:rsidRPr="00355B95">
        <w:t>illion in 2021. With the Bosch Center for Artificial Intelligence (BCAI), the company has established a strong unit in the field of AI that has already contributed some 300 million euros to result.</w:t>
      </w:r>
    </w:p>
    <w:p w14:paraId="33FBA5AA" w14:textId="6D09AC59" w:rsidR="00037519" w:rsidRPr="00355B95" w:rsidRDefault="00037519" w:rsidP="00355B95">
      <w:pPr>
        <w:suppressAutoHyphens/>
        <w:rPr>
          <w:b/>
          <w:bCs/>
        </w:rPr>
      </w:pPr>
    </w:p>
    <w:p w14:paraId="04FABE9A" w14:textId="0CDEAD3A" w:rsidR="00300075" w:rsidRDefault="00037519" w:rsidP="00355B95">
      <w:pPr>
        <w:suppressAutoHyphens/>
      </w:pPr>
      <w:r w:rsidRPr="00355B95">
        <w:t xml:space="preserve">In addition, the company invests a total of more than four billion euros every year in its software expertise, around three billion of which goes to the mobility business. </w:t>
      </w:r>
      <w:hyperlink r:id="rId10" w:history="1">
        <w:r w:rsidR="00884BB3" w:rsidRPr="00884BB3">
          <w:rPr>
            <w:rStyle w:val="Hyperlink"/>
          </w:rPr>
          <w:t>To shape the software-defined future of mobility, Bosch will also be pooling development activities for application-independent software in one unit as of mid-2022.</w:t>
        </w:r>
      </w:hyperlink>
      <w:r w:rsidRPr="00355B95">
        <w:t xml:space="preserve"> In the future, under the umbrella of its subsidiary ETAS GmbH, the company will develop and sell basic vehicle software, middleware, cloud services, and development tools for universal application.</w:t>
      </w:r>
      <w:r w:rsidR="00300075">
        <w:t xml:space="preserve"> </w:t>
      </w:r>
      <w:r w:rsidRPr="00300075">
        <w:t xml:space="preserve">Bosch is also rapidly advancing connected and automated driving. Over the past five years, Bosch has generated some nine billion euros in sales just with driver assistance systems and the associated sensors. </w:t>
      </w:r>
    </w:p>
    <w:p w14:paraId="0F0802B4" w14:textId="77777777" w:rsidR="00300075" w:rsidRDefault="00300075" w:rsidP="00355B95">
      <w:pPr>
        <w:suppressAutoHyphens/>
      </w:pPr>
    </w:p>
    <w:p w14:paraId="167F1458" w14:textId="226EC854" w:rsidR="00037519" w:rsidRPr="00355B95" w:rsidRDefault="00037519" w:rsidP="00355B95">
      <w:pPr>
        <w:suppressAutoHyphens/>
      </w:pPr>
      <w:r w:rsidRPr="00355B95">
        <w:rPr>
          <w:b/>
          <w:bCs/>
        </w:rPr>
        <w:t xml:space="preserve">Bosch </w:t>
      </w:r>
      <w:r w:rsidR="00F818AF">
        <w:rPr>
          <w:b/>
          <w:bCs/>
        </w:rPr>
        <w:t>T</w:t>
      </w:r>
      <w:r w:rsidRPr="00355B95">
        <w:rPr>
          <w:b/>
          <w:bCs/>
        </w:rPr>
        <w:t xml:space="preserve">ech </w:t>
      </w:r>
      <w:r w:rsidR="00F818AF">
        <w:rPr>
          <w:b/>
          <w:bCs/>
        </w:rPr>
        <w:t>C</w:t>
      </w:r>
      <w:r w:rsidRPr="00355B95">
        <w:rPr>
          <w:b/>
          <w:bCs/>
        </w:rPr>
        <w:t>ompass: a survey conducted in five countries around the world</w:t>
      </w:r>
    </w:p>
    <w:p w14:paraId="35E12E22" w14:textId="683332E4" w:rsidR="00037519" w:rsidRPr="00355B95" w:rsidRDefault="00037519" w:rsidP="00355B95">
      <w:pPr>
        <w:suppressAutoHyphens/>
      </w:pPr>
      <w:r w:rsidRPr="00355B95">
        <w:t xml:space="preserve">The Bosch </w:t>
      </w:r>
      <w:r w:rsidR="00F818AF">
        <w:t>T</w:t>
      </w:r>
      <w:r w:rsidRPr="00355B95">
        <w:t xml:space="preserve">ech </w:t>
      </w:r>
      <w:r w:rsidR="00F818AF">
        <w:t>C</w:t>
      </w:r>
      <w:r w:rsidRPr="00355B95">
        <w:t xml:space="preserve">ompass – a representative survey conducted in five countries and presented for the first time at CES – shows what people across the globe expect from new technologies. According to the survey, the majority of respondents (72 percent) are convinced that technological progress is making the world a better place, for instance as a key to fighting climate change (76 percent). At the same time, four out of five people think technology should be more focused on tackling the great challenges of our time rather than serving individual needs. “We at Bosch also believe that technology offers a broad range of benefits,” </w:t>
      </w:r>
      <w:proofErr w:type="spellStart"/>
      <w:r w:rsidRPr="00355B95">
        <w:t>Rückert</w:t>
      </w:r>
      <w:proofErr w:type="spellEnd"/>
      <w:r w:rsidRPr="00355B95">
        <w:t xml:space="preserve"> says. “When we talk about high-tech, we’re not talking only about </w:t>
      </w:r>
      <w:r w:rsidR="00EC7B6B" w:rsidRPr="00EC7B6B">
        <w:t>pushing the envelope on what’s possible</w:t>
      </w:r>
      <w:r w:rsidRPr="00355B95">
        <w:t xml:space="preserve">. We use technology as a means to improve people’s lives wherever they are.” </w:t>
      </w:r>
    </w:p>
    <w:p w14:paraId="1AB3ACFD" w14:textId="59916E5A" w:rsidR="00037519" w:rsidRPr="00355B95" w:rsidRDefault="00971115" w:rsidP="00355B95">
      <w:pPr>
        <w:suppressAutoHyphens/>
        <w:rPr>
          <w:b/>
          <w:bCs/>
        </w:rPr>
      </w:pPr>
      <w:r>
        <w:rPr>
          <w:b/>
          <w:bCs/>
        </w:rPr>
        <w:br w:type="column"/>
      </w:r>
      <w:r w:rsidR="00037519" w:rsidRPr="00355B95">
        <w:rPr>
          <w:b/>
          <w:bCs/>
        </w:rPr>
        <w:lastRenderedPageBreak/>
        <w:t xml:space="preserve">From space to pediatric medicine: the Bosch </w:t>
      </w:r>
      <w:proofErr w:type="spellStart"/>
      <w:r w:rsidR="00037519" w:rsidRPr="00355B95">
        <w:rPr>
          <w:b/>
          <w:bCs/>
        </w:rPr>
        <w:t>SoundSee</w:t>
      </w:r>
      <w:proofErr w:type="spellEnd"/>
      <w:r w:rsidR="00037519" w:rsidRPr="00355B95">
        <w:rPr>
          <w:b/>
          <w:bCs/>
        </w:rPr>
        <w:t xml:space="preserve"> sensor system</w:t>
      </w:r>
    </w:p>
    <w:p w14:paraId="7A002931" w14:textId="458FAEF2" w:rsidR="00037519" w:rsidRPr="00355B95" w:rsidRDefault="00037519" w:rsidP="00355B95">
      <w:pPr>
        <w:suppressAutoHyphens/>
      </w:pPr>
      <w:r w:rsidRPr="00355B95">
        <w:t xml:space="preserve">One example of the benefit of AI and connectivity is the </w:t>
      </w:r>
      <w:proofErr w:type="spellStart"/>
      <w:r w:rsidRPr="00355B95">
        <w:t>SoundSee</w:t>
      </w:r>
      <w:proofErr w:type="spellEnd"/>
      <w:r w:rsidRPr="00355B95">
        <w:t xml:space="preserve"> sensor system. Since late 2019, it has been traveling through space to </w:t>
      </w:r>
      <w:r w:rsidR="00F818AF">
        <w:t>identify</w:t>
      </w:r>
      <w:r w:rsidR="00F818AF" w:rsidRPr="00355B95">
        <w:t xml:space="preserve"> </w:t>
      </w:r>
      <w:r w:rsidRPr="00355B95">
        <w:t>unusual sounds on the ISS, using AI algorithms to analyze and indicate when maintenance is required. Now, in collaboration with the non-profit healthcare company Highmark in Pittsburgh</w:t>
      </w:r>
      <w:r w:rsidR="00A951B3">
        <w:t xml:space="preserve"> (USA)</w:t>
      </w:r>
      <w:r w:rsidRPr="00355B95">
        <w:t xml:space="preserve">, Bosch is pursuing a completely down-to-earth application of this technology: investigating how audio AI can be used as a diagnostic tool in pediatric medicine. Specifically, Bosch and Highmark are working to adapt the sensors in a way that will enable them to detect </w:t>
      </w:r>
      <w:r w:rsidR="00F818AF">
        <w:t>pulmonary conditions</w:t>
      </w:r>
      <w:r w:rsidRPr="00355B95">
        <w:t xml:space="preserve"> such as asthma </w:t>
      </w:r>
      <w:r w:rsidR="00F818AF">
        <w:t>at an early stage just</w:t>
      </w:r>
      <w:r w:rsidRPr="00355B95">
        <w:t xml:space="preserve"> by listening to </w:t>
      </w:r>
      <w:r w:rsidR="00F818AF">
        <w:t>children’s</w:t>
      </w:r>
      <w:r w:rsidRPr="00355B95">
        <w:t xml:space="preserve"> breathing patterns. “Using innovative technology to improve children’s health – that’s </w:t>
      </w:r>
      <w:r w:rsidR="00F818AF">
        <w:t xml:space="preserve">exactly </w:t>
      </w:r>
      <w:r w:rsidRPr="00355B95">
        <w:t xml:space="preserve">what we </w:t>
      </w:r>
      <w:r w:rsidR="00F818AF">
        <w:t>mean with</w:t>
      </w:r>
      <w:r w:rsidRPr="00355B95">
        <w:t xml:space="preserve"> high</w:t>
      </w:r>
      <w:r w:rsidR="00F818AF">
        <w:t xml:space="preserve"> </w:t>
      </w:r>
      <w:r w:rsidRPr="00355B95">
        <w:t xml:space="preserve">tech,” says Mike Mansuetti, president of Bosch in North America. </w:t>
      </w:r>
      <w:proofErr w:type="spellStart"/>
      <w:r w:rsidRPr="00355B95">
        <w:t>SoundSee’s</w:t>
      </w:r>
      <w:proofErr w:type="spellEnd"/>
      <w:r w:rsidRPr="00355B95">
        <w:t xml:space="preserve"> use in medicine also illustrates Bosch’s understanding of its “Invented for life”</w:t>
      </w:r>
      <w:r w:rsidR="00F818AF" w:rsidRPr="00F818AF">
        <w:t xml:space="preserve"> </w:t>
      </w:r>
      <w:r w:rsidR="00F818AF">
        <w:t>strategic imperative.</w:t>
      </w:r>
    </w:p>
    <w:p w14:paraId="73394159" w14:textId="77777777" w:rsidR="00037519" w:rsidRPr="00355B95" w:rsidRDefault="00037519" w:rsidP="00355B95">
      <w:pPr>
        <w:suppressAutoHyphens/>
      </w:pPr>
    </w:p>
    <w:p w14:paraId="768CD99B" w14:textId="31D5117C" w:rsidR="00037519" w:rsidRPr="00355B95" w:rsidRDefault="00F818AF" w:rsidP="00355B95">
      <w:pPr>
        <w:suppressAutoHyphens/>
      </w:pPr>
      <w:r>
        <w:t>Bosch’s new</w:t>
      </w:r>
      <w:r w:rsidR="00037519" w:rsidRPr="00355B95">
        <w:t xml:space="preserve"> gas sensor </w:t>
      </w:r>
      <w:r>
        <w:t xml:space="preserve">– the first </w:t>
      </w:r>
      <w:r w:rsidR="00037519" w:rsidRPr="00355B95">
        <w:t>on the market</w:t>
      </w:r>
      <w:r w:rsidR="00A951B3">
        <w:t xml:space="preserve"> </w:t>
      </w:r>
      <w:r>
        <w:t>to contain AI – serves</w:t>
      </w:r>
      <w:r w:rsidR="00037519" w:rsidRPr="00355B95">
        <w:t xml:space="preserve"> to protect both humans and nature. Part of Dryad’s </w:t>
      </w:r>
      <w:proofErr w:type="spellStart"/>
      <w:r w:rsidR="00037519" w:rsidRPr="00355B95">
        <w:t>Silvanet</w:t>
      </w:r>
      <w:proofErr w:type="spellEnd"/>
      <w:r w:rsidR="00037519" w:rsidRPr="00355B95">
        <w:t xml:space="preserve"> Wildfire Sensor, it is essentially a digital nose that helps detect forest fires early on. Dryad’s sensors are attached to trees, where they continuously monitor the local microclimate to detect incipient fires – and to wirelessly notify the local authorities, long before camera- or satellite-based systems can. Not only can this protect against devastation by fire, it can also reduce global carbon emissions from forest fires. “</w:t>
      </w:r>
      <w:r w:rsidR="001C02A0" w:rsidRPr="00300075">
        <w:t>These sensors are going to help save lives, homes, and tons of CO</w:t>
      </w:r>
      <w:r w:rsidR="001C02A0" w:rsidRPr="00F818AF">
        <w:rPr>
          <w:rFonts w:cs="Arial"/>
          <w:sz w:val="24"/>
          <w:szCs w:val="24"/>
          <w:vertAlign w:val="subscript"/>
        </w:rPr>
        <w:t>2</w:t>
      </w:r>
      <w:r w:rsidR="001C02A0" w:rsidRPr="00F818AF">
        <w:t xml:space="preserve"> from entering the atmosphere – all thanks to AI and connectivity</w:t>
      </w:r>
      <w:r w:rsidR="00037519" w:rsidRPr="00355B95">
        <w:t xml:space="preserve">,” Mansuetti says. </w:t>
      </w:r>
    </w:p>
    <w:p w14:paraId="14850D44" w14:textId="77777777" w:rsidR="00037519" w:rsidRPr="00355B95" w:rsidRDefault="00037519" w:rsidP="00355B95">
      <w:pPr>
        <w:suppressAutoHyphens/>
      </w:pPr>
    </w:p>
    <w:p w14:paraId="4F5AAA37" w14:textId="77777777" w:rsidR="00037519" w:rsidRPr="00355B95" w:rsidRDefault="00037519" w:rsidP="00355B95">
      <w:pPr>
        <w:suppressAutoHyphens/>
        <w:rPr>
          <w:b/>
          <w:bCs/>
        </w:rPr>
      </w:pPr>
      <w:r w:rsidRPr="00355B95">
        <w:rPr>
          <w:b/>
          <w:bCs/>
        </w:rPr>
        <w:t>High-tech #LikeABosch: new campaign for smart solutions</w:t>
      </w:r>
    </w:p>
    <w:p w14:paraId="6440E8E1" w14:textId="24831FA0" w:rsidR="00037519" w:rsidRPr="00355B95" w:rsidRDefault="00037519" w:rsidP="00355B95">
      <w:pPr>
        <w:suppressAutoHyphens/>
      </w:pPr>
      <w:r w:rsidRPr="00355B95">
        <w:t xml:space="preserve">A new, lighthearted Bosch campaign shows the solutions the company has developed to improve </w:t>
      </w:r>
      <w:r w:rsidR="00F818AF">
        <w:t>the little things in people’s</w:t>
      </w:r>
      <w:r w:rsidR="00F818AF" w:rsidRPr="00355B95">
        <w:t xml:space="preserve"> </w:t>
      </w:r>
      <w:r w:rsidRPr="00355B95">
        <w:t>everyday lives. Called “High</w:t>
      </w:r>
      <w:r w:rsidR="00F818AF">
        <w:t xml:space="preserve"> </w:t>
      </w:r>
      <w:r w:rsidRPr="00355B95">
        <w:t xml:space="preserve">tech #LikeABosch – with many connected, intelligent, and sustainable solutions,” its protagonist takes viewers on a tour through her daily routine and uses several Bosch solutions, from smart glasses to a connected e-bike to a digital access pass for work. This makes her teenage son, who at the start of the clip said his mom was “old school,” look pretty out of touch. </w:t>
      </w:r>
    </w:p>
    <w:p w14:paraId="2932E4F8" w14:textId="77777777" w:rsidR="00037519" w:rsidRPr="00355B95" w:rsidRDefault="00037519" w:rsidP="00355B95">
      <w:pPr>
        <w:suppressAutoHyphens/>
      </w:pPr>
    </w:p>
    <w:p w14:paraId="2086C0C8" w14:textId="0CE5DB54" w:rsidR="00037519" w:rsidRPr="00355B95" w:rsidRDefault="00037519" w:rsidP="00355B95">
      <w:pPr>
        <w:pStyle w:val="Zwischenberschrift"/>
        <w:suppressAutoHyphens/>
        <w:rPr>
          <w:b w:val="0"/>
        </w:rPr>
      </w:pPr>
      <w:r w:rsidRPr="00355B95">
        <w:rPr>
          <w:bCs/>
        </w:rPr>
        <w:t>Press photo</w:t>
      </w:r>
      <w:r w:rsidR="006D202E">
        <w:rPr>
          <w:bCs/>
        </w:rPr>
        <w:t>s</w:t>
      </w:r>
      <w:r w:rsidRPr="00355B95">
        <w:rPr>
          <w:b w:val="0"/>
        </w:rPr>
        <w:t xml:space="preserve">: </w:t>
      </w:r>
      <w:r w:rsidR="000F3814" w:rsidRPr="000F3814">
        <w:rPr>
          <w:b w:val="0"/>
        </w:rPr>
        <w:t>#bd0a1c30, #a939e149, #e8654417,</w:t>
      </w:r>
      <w:r w:rsidR="00E97C0B">
        <w:rPr>
          <w:b w:val="0"/>
        </w:rPr>
        <w:t xml:space="preserve"> </w:t>
      </w:r>
      <w:r w:rsidR="000F3814" w:rsidRPr="000F3814">
        <w:rPr>
          <w:b w:val="0"/>
        </w:rPr>
        <w:t xml:space="preserve">#9558b295, #ddcf3269, </w:t>
      </w:r>
      <w:r w:rsidR="000F3814">
        <w:rPr>
          <w:b w:val="0"/>
        </w:rPr>
        <w:t>#</w:t>
      </w:r>
      <w:r w:rsidR="000F3814" w:rsidRPr="000F3814">
        <w:rPr>
          <w:b w:val="0"/>
        </w:rPr>
        <w:t>2383af8d, #95432bdd, #1ce55098</w:t>
      </w:r>
    </w:p>
    <w:p w14:paraId="6C9E8575" w14:textId="77777777" w:rsidR="00037519" w:rsidRPr="00355B95" w:rsidRDefault="00037519" w:rsidP="00355B95">
      <w:pPr>
        <w:suppressAutoHyphens/>
      </w:pPr>
    </w:p>
    <w:p w14:paraId="532D7F64" w14:textId="77777777" w:rsidR="009B7BBE" w:rsidRDefault="006D202E" w:rsidP="009B7BBE">
      <w:pPr>
        <w:pStyle w:val="Zwischenberschrift"/>
      </w:pPr>
      <w:r>
        <w:rPr>
          <w:bCs/>
        </w:rPr>
        <w:br w:type="column"/>
      </w:r>
      <w:r w:rsidR="009B7BBE">
        <w:rPr>
          <w:bCs/>
          <w:lang w:val="en"/>
        </w:rPr>
        <w:lastRenderedPageBreak/>
        <w:t>Contact person for press inquiries:</w:t>
      </w:r>
    </w:p>
    <w:p w14:paraId="137CFDE4" w14:textId="77777777" w:rsidR="009B7BBE" w:rsidRDefault="009B7BBE" w:rsidP="009B7BBE">
      <w:pPr>
        <w:pStyle w:val="Zwischenberschrift"/>
        <w:rPr>
          <w:b w:val="0"/>
          <w:bCs/>
        </w:rPr>
      </w:pPr>
      <w:r>
        <w:rPr>
          <w:b w:val="0"/>
          <w:bCs/>
        </w:rPr>
        <w:t>Tim Wieland</w:t>
      </w:r>
      <w:r>
        <w:rPr>
          <w:rFonts w:ascii="Times New Roman" w:hAnsi="Times New Roman"/>
          <w:b w:val="0"/>
          <w:bCs/>
        </w:rPr>
        <w:t> </w:t>
      </w:r>
      <w:r>
        <w:rPr>
          <w:b w:val="0"/>
          <w:bCs/>
        </w:rPr>
        <w:t> </w:t>
      </w:r>
    </w:p>
    <w:p w14:paraId="3D24D025" w14:textId="77777777" w:rsidR="009B7BBE" w:rsidRDefault="009B7BBE" w:rsidP="009B7BBE">
      <w:pPr>
        <w:pStyle w:val="Zwischenberschrift"/>
        <w:rPr>
          <w:b w:val="0"/>
          <w:bCs/>
        </w:rPr>
      </w:pPr>
      <w:r>
        <w:rPr>
          <w:b w:val="0"/>
          <w:bCs/>
        </w:rPr>
        <w:t>Phone: +1 248-876-7708</w:t>
      </w:r>
      <w:r>
        <w:rPr>
          <w:rFonts w:ascii="Times New Roman" w:hAnsi="Times New Roman"/>
          <w:b w:val="0"/>
          <w:bCs/>
        </w:rPr>
        <w:t> </w:t>
      </w:r>
      <w:r>
        <w:rPr>
          <w:b w:val="0"/>
          <w:bCs/>
        </w:rPr>
        <w:t> </w:t>
      </w:r>
    </w:p>
    <w:p w14:paraId="4851FDBF" w14:textId="77777777" w:rsidR="009B7BBE" w:rsidRDefault="009B7BBE" w:rsidP="009B7BBE">
      <w:pPr>
        <w:pStyle w:val="Zwischenberschrift"/>
        <w:rPr>
          <w:b w:val="0"/>
          <w:bCs/>
        </w:rPr>
      </w:pPr>
      <w:hyperlink r:id="rId11" w:tgtFrame="_blank" w:history="1">
        <w:r>
          <w:rPr>
            <w:rStyle w:val="Hyperlink"/>
            <w:b w:val="0"/>
            <w:bCs/>
          </w:rPr>
          <w:t>Tim.Wieland@us.bosch.com</w:t>
        </w:r>
      </w:hyperlink>
      <w:r>
        <w:rPr>
          <w:rFonts w:ascii="Times New Roman" w:hAnsi="Times New Roman"/>
          <w:b w:val="0"/>
          <w:bCs/>
        </w:rPr>
        <w:t>  </w:t>
      </w:r>
      <w:r>
        <w:rPr>
          <w:b w:val="0"/>
          <w:bCs/>
        </w:rPr>
        <w:t> </w:t>
      </w:r>
    </w:p>
    <w:p w14:paraId="0C806E38" w14:textId="77777777" w:rsidR="009B7BBE" w:rsidRDefault="009B7BBE" w:rsidP="009B7BBE"/>
    <w:p w14:paraId="3611080D" w14:textId="77777777" w:rsidR="009B7BBE" w:rsidRDefault="009B7BBE" w:rsidP="009B7BBE">
      <w:pPr>
        <w:pStyle w:val="paragraph"/>
        <w:spacing w:before="0" w:beforeAutospacing="0" w:after="0" w:afterAutospacing="0"/>
        <w:textAlignment w:val="baseline"/>
        <w:rPr>
          <w:rFonts w:ascii="Bosch Office Sans" w:hAnsi="Bosch Office Sans" w:cs="Segoe UI"/>
          <w:sz w:val="18"/>
          <w:szCs w:val="18"/>
        </w:rPr>
      </w:pPr>
      <w:r>
        <w:rPr>
          <w:rStyle w:val="normaltextrun"/>
          <w:rFonts w:ascii="Bosch Office Sans" w:hAnsi="Bosch Office Sans" w:cs="Calibri"/>
          <w:b/>
          <w:bCs/>
          <w:i/>
          <w:iCs/>
          <w:color w:val="000000"/>
          <w:sz w:val="18"/>
          <w:szCs w:val="18"/>
        </w:rPr>
        <w:t>About Bosch</w:t>
      </w:r>
      <w:r>
        <w:rPr>
          <w:rStyle w:val="eop"/>
          <w:rFonts w:ascii="Bosch Office Sans" w:hAnsi="Bosch Office Sans" w:cs="Calibri"/>
          <w:color w:val="000000"/>
          <w:sz w:val="18"/>
          <w:szCs w:val="18"/>
        </w:rPr>
        <w:t> </w:t>
      </w:r>
    </w:p>
    <w:p w14:paraId="466EACEB" w14:textId="77777777" w:rsidR="009B7BBE" w:rsidRDefault="009B7BBE" w:rsidP="009B7BBE">
      <w:pPr>
        <w:pStyle w:val="paragraph"/>
        <w:spacing w:before="0" w:beforeAutospacing="0" w:after="0" w:afterAutospacing="0"/>
        <w:textAlignment w:val="baseline"/>
        <w:rPr>
          <w:rStyle w:val="normaltextrun"/>
          <w:rFonts w:cs="Calibri"/>
          <w:i/>
          <w:iCs/>
          <w:color w:val="000000"/>
        </w:rPr>
      </w:pPr>
    </w:p>
    <w:p w14:paraId="1EEC972E" w14:textId="77777777" w:rsidR="009B7BBE" w:rsidRDefault="009B7BBE" w:rsidP="009B7BBE">
      <w:pPr>
        <w:pStyle w:val="paragraph"/>
        <w:spacing w:before="0" w:beforeAutospacing="0" w:after="0" w:afterAutospacing="0"/>
        <w:textAlignment w:val="baseline"/>
        <w:rPr>
          <w:rFonts w:cs="Segoe UI"/>
        </w:rPr>
      </w:pPr>
      <w:r>
        <w:rPr>
          <w:rStyle w:val="normaltextrun"/>
          <w:rFonts w:ascii="Bosch Office Sans" w:hAnsi="Bosch Office Sans" w:cs="Calibri"/>
          <w:i/>
          <w:iCs/>
          <w:color w:val="000000"/>
          <w:sz w:val="18"/>
          <w:szCs w:val="18"/>
        </w:rPr>
        <w:t>Having established a regional presence in 1906 in North America, the Bosch Group employs 34,700</w:t>
      </w:r>
      <w:r>
        <w:rPr>
          <w:rStyle w:val="normaltextrun"/>
          <w:i/>
          <w:iCs/>
          <w:color w:val="2F5496"/>
          <w:sz w:val="18"/>
          <w:szCs w:val="18"/>
        </w:rPr>
        <w:t> </w:t>
      </w:r>
      <w:r>
        <w:rPr>
          <w:rStyle w:val="normaltextrun"/>
          <w:rFonts w:ascii="Bosch Office Sans" w:hAnsi="Bosch Office Sans" w:cs="Calibri"/>
          <w:i/>
          <w:iCs/>
          <w:color w:val="000000"/>
          <w:sz w:val="18"/>
          <w:szCs w:val="18"/>
        </w:rPr>
        <w:t>associates in more than 100 locations, as of December 31, 2020. In 2020, Bosch generated consolidated sales of $12.3 billion in the U.S., </w:t>
      </w:r>
      <w:proofErr w:type="gramStart"/>
      <w:r>
        <w:rPr>
          <w:rStyle w:val="normaltextrun"/>
          <w:rFonts w:ascii="Bosch Office Sans" w:hAnsi="Bosch Office Sans" w:cs="Calibri"/>
          <w:i/>
          <w:iCs/>
          <w:color w:val="000000"/>
          <w:sz w:val="18"/>
          <w:szCs w:val="18"/>
        </w:rPr>
        <w:t>Canada</w:t>
      </w:r>
      <w:proofErr w:type="gramEnd"/>
      <w:r>
        <w:rPr>
          <w:rStyle w:val="normaltextrun"/>
          <w:rFonts w:ascii="Bosch Office Sans" w:hAnsi="Bosch Office Sans" w:cs="Calibri"/>
          <w:i/>
          <w:iCs/>
          <w:color w:val="000000"/>
          <w:sz w:val="18"/>
          <w:szCs w:val="18"/>
        </w:rPr>
        <w:t> and Mexico. For more information, visit </w:t>
      </w:r>
      <w:hyperlink r:id="rId12" w:tgtFrame="_blank" w:history="1">
        <w:r>
          <w:rPr>
            <w:rStyle w:val="normaltextrun"/>
            <w:rFonts w:ascii="Bosch Office Sans" w:hAnsi="Bosch Office Sans" w:cs="Calibri"/>
            <w:i/>
            <w:iCs/>
            <w:color w:val="0563C1"/>
            <w:sz w:val="18"/>
            <w:szCs w:val="18"/>
            <w:u w:val="single"/>
          </w:rPr>
          <w:t>www.bosch.us</w:t>
        </w:r>
      </w:hyperlink>
      <w:r>
        <w:rPr>
          <w:rStyle w:val="normaltextrun"/>
          <w:rFonts w:ascii="Bosch Office Sans" w:hAnsi="Bosch Office Sans" w:cs="Calibri"/>
          <w:i/>
          <w:iCs/>
          <w:color w:val="000000"/>
          <w:sz w:val="18"/>
          <w:szCs w:val="18"/>
        </w:rPr>
        <w:t>, </w:t>
      </w:r>
      <w:hyperlink r:id="rId13" w:tgtFrame="_blank" w:history="1">
        <w:r>
          <w:rPr>
            <w:rStyle w:val="normaltextrun"/>
            <w:rFonts w:ascii="Bosch Office Sans" w:hAnsi="Bosch Office Sans" w:cs="Calibri"/>
            <w:i/>
            <w:iCs/>
            <w:color w:val="0563C1"/>
            <w:sz w:val="18"/>
            <w:szCs w:val="18"/>
            <w:u w:val="single"/>
          </w:rPr>
          <w:t>www.bosch.ca</w:t>
        </w:r>
      </w:hyperlink>
      <w:r>
        <w:rPr>
          <w:rStyle w:val="normaltextrun"/>
          <w:rFonts w:ascii="Bosch Office Sans" w:hAnsi="Bosch Office Sans" w:cs="Calibri"/>
          <w:i/>
          <w:iCs/>
          <w:color w:val="000000"/>
          <w:sz w:val="18"/>
          <w:szCs w:val="18"/>
        </w:rPr>
        <w:t> and </w:t>
      </w:r>
      <w:hyperlink r:id="rId14" w:tgtFrame="_blank" w:history="1">
        <w:r>
          <w:rPr>
            <w:rStyle w:val="normaltextrun"/>
            <w:rFonts w:ascii="Bosch Office Sans" w:hAnsi="Bosch Office Sans" w:cs="Calibri"/>
            <w:i/>
            <w:iCs/>
            <w:color w:val="0563C1"/>
            <w:sz w:val="18"/>
            <w:szCs w:val="18"/>
            <w:u w:val="single"/>
          </w:rPr>
          <w:t>www.bosch.mx</w:t>
        </w:r>
      </w:hyperlink>
      <w:r>
        <w:rPr>
          <w:rStyle w:val="normaltextrun"/>
          <w:rFonts w:ascii="Bosch Office Sans" w:hAnsi="Bosch Office Sans" w:cs="Calibri"/>
          <w:i/>
          <w:iCs/>
          <w:color w:val="000000"/>
          <w:sz w:val="18"/>
          <w:szCs w:val="18"/>
        </w:rPr>
        <w:t>.</w:t>
      </w:r>
      <w:r>
        <w:rPr>
          <w:rStyle w:val="eop"/>
          <w:rFonts w:ascii="Bosch Office Sans" w:hAnsi="Bosch Office Sans" w:cs="Calibri"/>
          <w:color w:val="000000"/>
          <w:sz w:val="18"/>
          <w:szCs w:val="18"/>
        </w:rPr>
        <w:t> </w:t>
      </w:r>
    </w:p>
    <w:p w14:paraId="75707116" w14:textId="77777777" w:rsidR="009B7BBE" w:rsidRDefault="009B7BBE" w:rsidP="009B7BBE">
      <w:pPr>
        <w:pStyle w:val="paragraph"/>
        <w:spacing w:before="0" w:beforeAutospacing="0" w:after="0" w:afterAutospacing="0"/>
        <w:ind w:left="1440"/>
        <w:textAlignment w:val="baseline"/>
        <w:rPr>
          <w:rFonts w:ascii="Bosch Office Sans" w:hAnsi="Bosch Office Sans" w:cs="Segoe UI"/>
          <w:sz w:val="18"/>
          <w:szCs w:val="18"/>
        </w:rPr>
      </w:pPr>
      <w:r>
        <w:rPr>
          <w:rStyle w:val="eop"/>
          <w:rFonts w:ascii="Bosch Office Sans" w:hAnsi="Bosch Office Sans" w:cs="Calibri"/>
          <w:color w:val="000000"/>
          <w:sz w:val="18"/>
          <w:szCs w:val="18"/>
        </w:rPr>
        <w:t> </w:t>
      </w:r>
    </w:p>
    <w:p w14:paraId="75AF4DBA" w14:textId="77777777" w:rsidR="009B7BBE" w:rsidRDefault="009B7BBE" w:rsidP="009B7BBE">
      <w:pPr>
        <w:pStyle w:val="paragraph"/>
        <w:spacing w:before="0" w:beforeAutospacing="0" w:after="0" w:afterAutospacing="0"/>
        <w:textAlignment w:val="baseline"/>
        <w:rPr>
          <w:rFonts w:ascii="Bosch Office Sans" w:hAnsi="Bosch Office Sans" w:cs="Segoe UI"/>
          <w:sz w:val="18"/>
          <w:szCs w:val="18"/>
        </w:rPr>
      </w:pPr>
      <w:r>
        <w:rPr>
          <w:rStyle w:val="normaltextrun"/>
          <w:rFonts w:ascii="Bosch Office Sans" w:hAnsi="Bosch Office Sans" w:cs="Calibri"/>
          <w:i/>
          <w:iCs/>
          <w:sz w:val="18"/>
          <w:szCs w:val="18"/>
        </w:rPr>
        <w:t>The Bosch Group is a leading global supplier of technology and services. It employs roughly 395,000 associates worldwide (as of December 31, 2020). The company generated sales of $81.7 billion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r>
        <w:rPr>
          <w:rStyle w:val="eop"/>
          <w:rFonts w:ascii="Bosch Office Sans" w:hAnsi="Bosch Office Sans" w:cs="Calibri"/>
          <w:sz w:val="18"/>
          <w:szCs w:val="18"/>
        </w:rPr>
        <w:t> </w:t>
      </w:r>
    </w:p>
    <w:p w14:paraId="6145D8C5" w14:textId="77777777" w:rsidR="009B7BBE" w:rsidRDefault="009B7BBE" w:rsidP="009B7BBE">
      <w:pPr>
        <w:pStyle w:val="paragraph"/>
        <w:spacing w:before="0" w:beforeAutospacing="0" w:after="0" w:afterAutospacing="0"/>
        <w:ind w:left="1440"/>
        <w:textAlignment w:val="baseline"/>
        <w:rPr>
          <w:rFonts w:ascii="Bosch Office Sans" w:hAnsi="Bosch Office Sans" w:cs="Segoe UI"/>
          <w:sz w:val="18"/>
          <w:szCs w:val="18"/>
        </w:rPr>
      </w:pPr>
      <w:r>
        <w:rPr>
          <w:rStyle w:val="eop"/>
          <w:rFonts w:ascii="Bosch Office Sans" w:hAnsi="Bosch Office Sans" w:cs="Calibri"/>
          <w:sz w:val="18"/>
          <w:szCs w:val="18"/>
        </w:rPr>
        <w:t> </w:t>
      </w:r>
    </w:p>
    <w:p w14:paraId="4F99F5AD" w14:textId="77777777" w:rsidR="009B7BBE" w:rsidRDefault="009B7BBE" w:rsidP="009B7BBE">
      <w:pPr>
        <w:pStyle w:val="paragraph"/>
        <w:spacing w:before="0" w:beforeAutospacing="0" w:after="0" w:afterAutospacing="0"/>
        <w:textAlignment w:val="baseline"/>
        <w:rPr>
          <w:rFonts w:ascii="Bosch Office Sans" w:hAnsi="Bosch Office Sans" w:cs="Segoe UI"/>
          <w:sz w:val="18"/>
          <w:szCs w:val="18"/>
        </w:rPr>
      </w:pPr>
      <w:r>
        <w:rPr>
          <w:rStyle w:val="normaltextrun"/>
          <w:rFonts w:ascii="Bosch Office Sans" w:hAnsi="Bosch Office Sans" w:cs="Calibri"/>
          <w:i/>
          <w:iCs/>
          <w:sz w:val="18"/>
          <w:szCs w:val="18"/>
        </w:rPr>
        <w:t>Additional information is available online at </w:t>
      </w:r>
      <w:hyperlink r:id="rId15" w:tgtFrame="_blank" w:history="1">
        <w:r>
          <w:rPr>
            <w:rStyle w:val="normaltextrun"/>
            <w:rFonts w:ascii="Bosch Office Sans" w:hAnsi="Bosch Office Sans" w:cs="Calibri"/>
            <w:i/>
            <w:iCs/>
            <w:color w:val="0563C1"/>
            <w:sz w:val="18"/>
            <w:szCs w:val="18"/>
            <w:u w:val="single"/>
          </w:rPr>
          <w:t>www.bosch.us</w:t>
        </w:r>
      </w:hyperlink>
      <w:r>
        <w:rPr>
          <w:rStyle w:val="normaltextrun"/>
          <w:rFonts w:ascii="Bosch Office Sans" w:hAnsi="Bosch Office Sans" w:cs="Calibri"/>
          <w:i/>
          <w:iCs/>
          <w:sz w:val="18"/>
          <w:szCs w:val="18"/>
        </w:rPr>
        <w:t>, </w:t>
      </w:r>
      <w:hyperlink r:id="rId16" w:tgtFrame="_blank" w:history="1">
        <w:r>
          <w:rPr>
            <w:rStyle w:val="normaltextrun"/>
            <w:rFonts w:ascii="Bosch Office Sans" w:hAnsi="Bosch Office Sans" w:cs="Calibri"/>
            <w:i/>
            <w:iCs/>
            <w:color w:val="0563C1"/>
            <w:sz w:val="18"/>
            <w:szCs w:val="18"/>
            <w:u w:val="single"/>
          </w:rPr>
          <w:t>www.iot.bosch.com</w:t>
        </w:r>
      </w:hyperlink>
      <w:r>
        <w:rPr>
          <w:rStyle w:val="normaltextrun"/>
          <w:rFonts w:ascii="Bosch Office Sans" w:hAnsi="Bosch Office Sans" w:cs="Calibri"/>
          <w:i/>
          <w:iCs/>
          <w:sz w:val="18"/>
          <w:szCs w:val="18"/>
        </w:rPr>
        <w:t>, </w:t>
      </w:r>
      <w:hyperlink r:id="rId17" w:tgtFrame="_blank" w:history="1">
        <w:r>
          <w:rPr>
            <w:rStyle w:val="normaltextrun"/>
            <w:rFonts w:ascii="Bosch Office Sans" w:hAnsi="Bosch Office Sans" w:cs="Calibri"/>
            <w:i/>
            <w:iCs/>
            <w:color w:val="0563C1"/>
            <w:sz w:val="18"/>
            <w:szCs w:val="18"/>
            <w:u w:val="single"/>
          </w:rPr>
          <w:t>https://us.bosch-press.com/</w:t>
        </w:r>
      </w:hyperlink>
      <w:r>
        <w:rPr>
          <w:rStyle w:val="normaltextrun"/>
          <w:rFonts w:ascii="Bosch Office Sans" w:hAnsi="Bosch Office Sans" w:cs="Calibri"/>
          <w:i/>
          <w:iCs/>
          <w:sz w:val="18"/>
          <w:szCs w:val="18"/>
        </w:rPr>
        <w:t>, </w:t>
      </w:r>
      <w:hyperlink r:id="rId18" w:tgtFrame="_blank" w:history="1">
        <w:r>
          <w:rPr>
            <w:rStyle w:val="normaltextrun"/>
            <w:rFonts w:ascii="Bosch Office Sans" w:hAnsi="Bosch Office Sans" w:cs="Calibri"/>
            <w:i/>
            <w:iCs/>
            <w:color w:val="0563C1"/>
            <w:sz w:val="18"/>
            <w:szCs w:val="18"/>
            <w:u w:val="single"/>
          </w:rPr>
          <w:t>https://twitter.com/BoschPress</w:t>
        </w:r>
      </w:hyperlink>
      <w:r>
        <w:rPr>
          <w:rStyle w:val="eop"/>
          <w:rFonts w:ascii="Bosch Office Sans" w:hAnsi="Bosch Office Sans" w:cs="Calibri"/>
          <w:color w:val="0563C1"/>
          <w:sz w:val="22"/>
          <w:szCs w:val="22"/>
        </w:rPr>
        <w:t> </w:t>
      </w:r>
    </w:p>
    <w:p w14:paraId="6072CE34" w14:textId="77777777" w:rsidR="009B7BBE" w:rsidRDefault="009B7BBE" w:rsidP="009B7BBE">
      <w:pPr>
        <w:spacing w:line="240" w:lineRule="auto"/>
        <w:rPr>
          <w:i/>
          <w:iCs/>
          <w:sz w:val="18"/>
          <w:szCs w:val="18"/>
        </w:rPr>
      </w:pPr>
    </w:p>
    <w:p w14:paraId="2F5D915C" w14:textId="77777777" w:rsidR="009B7BBE" w:rsidRDefault="009B7BBE" w:rsidP="009B7BBE">
      <w:pPr>
        <w:spacing w:line="240" w:lineRule="auto"/>
        <w:rPr>
          <w:b/>
          <w:sz w:val="18"/>
          <w:szCs w:val="18"/>
        </w:rPr>
      </w:pPr>
    </w:p>
    <w:p w14:paraId="339E428D" w14:textId="77777777" w:rsidR="009B7BBE" w:rsidRPr="00415A06" w:rsidRDefault="009B7BBE" w:rsidP="009B7BBE">
      <w:pPr>
        <w:spacing w:line="240" w:lineRule="auto"/>
        <w:rPr>
          <w:b/>
          <w:sz w:val="18"/>
          <w:szCs w:val="18"/>
        </w:rPr>
      </w:pPr>
    </w:p>
    <w:p w14:paraId="235D19C1" w14:textId="596BE3AD" w:rsidR="00FA32A6" w:rsidRPr="006D202E" w:rsidRDefault="00FA32A6" w:rsidP="009B7BBE">
      <w:pPr>
        <w:suppressAutoHyphens/>
        <w:rPr>
          <w:i/>
          <w:iCs/>
          <w:sz w:val="18"/>
          <w:szCs w:val="18"/>
          <w:lang w:val="en"/>
        </w:rPr>
      </w:pPr>
    </w:p>
    <w:sectPr w:rsidR="00FA32A6" w:rsidRPr="006D202E" w:rsidSect="00F8499B">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01E5" w14:textId="77777777" w:rsidR="00D336A2" w:rsidRDefault="00D336A2">
      <w:r>
        <w:separator/>
      </w:r>
    </w:p>
  </w:endnote>
  <w:endnote w:type="continuationSeparator" w:id="0">
    <w:p w14:paraId="446F0F4B" w14:textId="77777777" w:rsidR="00D336A2" w:rsidRDefault="00D3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A75B" w14:textId="325EB35E"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F31EAB">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F31EAB">
      <w:rPr>
        <w:rFonts w:ascii="Bosch Office Sans" w:hAnsi="Bosch Office Sans"/>
        <w:sz w:val="15"/>
        <w:szCs w:val="15"/>
        <w:lang w:val="en"/>
      </w:rPr>
      <w:t>4</w:t>
    </w:r>
    <w:r>
      <w:rPr>
        <w:rFonts w:ascii="Bosch Office Sans" w:hAnsi="Bosch Office Sans"/>
        <w:sz w:val="15"/>
        <w:szCs w:val="15"/>
        <w:lang w:val="en"/>
      </w:rPr>
      <w:fldChar w:fldCharType="end"/>
    </w:r>
  </w:p>
  <w:p w14:paraId="54044B30"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E499B"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693"/>
      <w:gridCol w:w="3415"/>
    </w:tblGrid>
    <w:tr w:rsidR="009B7BBE" w:rsidRPr="00795E6E" w14:paraId="328F0A69" w14:textId="77777777" w:rsidTr="00180102">
      <w:tc>
        <w:tcPr>
          <w:tcW w:w="1560" w:type="dxa"/>
        </w:tcPr>
        <w:p w14:paraId="7C0FA932" w14:textId="77777777" w:rsidR="009B7BBE" w:rsidRPr="00A34FF7" w:rsidRDefault="009B7BBE" w:rsidP="009B7BBE">
          <w:pPr>
            <w:pStyle w:val="MLStat"/>
            <w:tabs>
              <w:tab w:val="left" w:pos="-9656"/>
            </w:tabs>
            <w:spacing w:before="0" w:after="0" w:line="226" w:lineRule="atLeast"/>
            <w:ind w:left="0" w:right="0" w:firstLine="0"/>
            <w:rPr>
              <w:rFonts w:ascii="Bosch Office Sans" w:hAnsi="Bosch Office Sans"/>
              <w:sz w:val="15"/>
              <w:szCs w:val="15"/>
            </w:rPr>
          </w:pPr>
          <w:r w:rsidRPr="00A34FF7">
            <w:rPr>
              <w:rFonts w:ascii="Bosch Office Sans" w:hAnsi="Bosch Office Sans"/>
              <w:sz w:val="15"/>
              <w:szCs w:val="15"/>
            </w:rPr>
            <w:t>Robert Bosch LLC</w:t>
          </w:r>
        </w:p>
        <w:p w14:paraId="7FDAE22A" w14:textId="77777777" w:rsidR="009B7BBE" w:rsidRPr="00A34FF7" w:rsidRDefault="009B7BBE" w:rsidP="009B7BBE">
          <w:pPr>
            <w:pStyle w:val="MLStat"/>
            <w:tabs>
              <w:tab w:val="left" w:pos="-9656"/>
            </w:tabs>
            <w:spacing w:before="0" w:after="0" w:line="226" w:lineRule="atLeast"/>
            <w:ind w:left="0" w:right="0" w:firstLine="0"/>
            <w:rPr>
              <w:rFonts w:ascii="Bosch Office Sans" w:hAnsi="Bosch Office Sans"/>
              <w:sz w:val="15"/>
              <w:szCs w:val="15"/>
            </w:rPr>
          </w:pPr>
          <w:r w:rsidRPr="00A34FF7">
            <w:rPr>
              <w:rFonts w:ascii="Bosch Office Sans" w:hAnsi="Bosch Office Sans"/>
              <w:sz w:val="15"/>
              <w:szCs w:val="15"/>
            </w:rPr>
            <w:t>38000 Hills Tech Drive</w:t>
          </w:r>
        </w:p>
        <w:p w14:paraId="0B2360F8" w14:textId="77777777" w:rsidR="009B7BBE" w:rsidRPr="00F504F3" w:rsidRDefault="009B7BBE" w:rsidP="009B7BBE">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Farmington Hills, MI 48331</w:t>
          </w:r>
        </w:p>
      </w:tc>
      <w:tc>
        <w:tcPr>
          <w:tcW w:w="2693" w:type="dxa"/>
        </w:tcPr>
        <w:p w14:paraId="674BB95F" w14:textId="77777777" w:rsidR="009B7BBE" w:rsidRPr="0041086A" w:rsidRDefault="009B7BBE" w:rsidP="009B7BBE">
          <w:pPr>
            <w:pStyle w:val="MLStat"/>
            <w:tabs>
              <w:tab w:val="left" w:pos="-9656"/>
            </w:tabs>
            <w:spacing w:before="0" w:after="0" w:line="226" w:lineRule="atLeast"/>
            <w:ind w:left="0" w:right="0" w:firstLine="0"/>
            <w:rPr>
              <w:rFonts w:ascii="Bosch Office Sans" w:hAnsi="Bosch Office Sans"/>
              <w:sz w:val="15"/>
              <w:szCs w:val="15"/>
              <w:lang w:val="de-DE"/>
            </w:rPr>
          </w:pPr>
          <w:r w:rsidRPr="0041086A">
            <w:rPr>
              <w:rFonts w:ascii="Bosch Office Sans" w:hAnsi="Bosch Office Sans"/>
              <w:sz w:val="15"/>
              <w:szCs w:val="15"/>
              <w:lang w:val="de-DE"/>
            </w:rPr>
            <w:t>E-mail</w:t>
          </w:r>
          <w:r w:rsidRPr="0041086A">
            <w:rPr>
              <w:rFonts w:ascii="Bosch Office Sans" w:hAnsi="Bosch Office Sans"/>
              <w:sz w:val="15"/>
              <w:szCs w:val="15"/>
              <w:lang w:val="de-DE"/>
            </w:rPr>
            <w:tab/>
          </w:r>
          <w:r>
            <w:rPr>
              <w:rFonts w:ascii="Bosch Office Sans" w:hAnsi="Bosch Office Sans"/>
              <w:sz w:val="15"/>
              <w:szCs w:val="15"/>
              <w:lang w:val="de-DE"/>
            </w:rPr>
            <w:t>Tim.Wieland</w:t>
          </w:r>
          <w:r w:rsidRPr="0041086A">
            <w:rPr>
              <w:rFonts w:ascii="Bosch Office Sans" w:hAnsi="Bosch Office Sans"/>
              <w:sz w:val="15"/>
              <w:szCs w:val="15"/>
              <w:lang w:val="de-DE"/>
            </w:rPr>
            <w:t>@</w:t>
          </w:r>
          <w:r>
            <w:rPr>
              <w:rFonts w:ascii="Bosch Office Sans" w:hAnsi="Bosch Office Sans"/>
              <w:sz w:val="15"/>
              <w:szCs w:val="15"/>
              <w:lang w:val="de-DE"/>
            </w:rPr>
            <w:t>us.Bosch.com</w:t>
          </w:r>
        </w:p>
        <w:p w14:paraId="5F1362F4" w14:textId="77777777" w:rsidR="009B7BBE" w:rsidRPr="008813F5" w:rsidRDefault="009B7BBE" w:rsidP="009B7BB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+248 876 7708</w:t>
          </w:r>
        </w:p>
        <w:p w14:paraId="05C804A2" w14:textId="77777777" w:rsidR="009B7BBE" w:rsidRPr="008813F5" w:rsidRDefault="009B7BBE" w:rsidP="009B7BB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Twitter</w:t>
          </w:r>
          <w:r>
            <w:rPr>
              <w:rFonts w:ascii="Bosch Office Sans" w:hAnsi="Bosch Office Sans"/>
              <w:sz w:val="15"/>
              <w:szCs w:val="15"/>
              <w:lang w:val="en"/>
            </w:rPr>
            <w:tab/>
            <w:t>@BoschPress</w:t>
          </w:r>
        </w:p>
      </w:tc>
      <w:tc>
        <w:tcPr>
          <w:tcW w:w="3415" w:type="dxa"/>
        </w:tcPr>
        <w:p w14:paraId="65667418" w14:textId="77777777" w:rsidR="009B7BBE" w:rsidRDefault="009B7BBE" w:rsidP="009B7BB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2680B43B" w14:textId="77777777" w:rsidR="009B7BBE" w:rsidRPr="0019134D" w:rsidRDefault="009B7BBE" w:rsidP="009B7BB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us.bosch-press.com</w:t>
          </w:r>
        </w:p>
      </w:tc>
    </w:tr>
  </w:tbl>
  <w:p w14:paraId="7700A56E"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A803B" w14:textId="77777777" w:rsidR="00D336A2" w:rsidRDefault="00D336A2">
      <w:r>
        <w:separator/>
      </w:r>
    </w:p>
  </w:footnote>
  <w:footnote w:type="continuationSeparator" w:id="0">
    <w:p w14:paraId="7A4A0651" w14:textId="77777777" w:rsidR="00D336A2" w:rsidRDefault="00D3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9435"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6336F3F"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2E3FB45B"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5CF6D342"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940B5" w14:textId="4BE9EC72" w:rsidR="00967DAB" w:rsidRPr="006C01C8" w:rsidRDefault="004070C8"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January 4, 2022</w:t>
    </w:r>
  </w:p>
  <w:p w14:paraId="51F41660" w14:textId="05C1821C"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w:t>
    </w:r>
    <w:r w:rsidR="009B7BBE">
      <w:rPr>
        <w:rFonts w:ascii="Bosch Office Sans" w:hAnsi="Bosch Office Sans"/>
        <w:sz w:val="21"/>
        <w:lang w:val="en"/>
      </w:rPr>
      <w:t>47</w:t>
    </w:r>
    <w:r>
      <w:rPr>
        <w:rFonts w:ascii="Bosch Office Sans" w:hAnsi="Bosch Office Sans"/>
        <w:sz w:val="21"/>
        <w:lang w:val="en"/>
      </w:rPr>
      <w:t xml:space="preserve"> </w:t>
    </w:r>
  </w:p>
  <w:p w14:paraId="1C0B4AAD" w14:textId="77777777" w:rsidR="00967DAB" w:rsidRPr="0073105F"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71DDC45" w14:textId="77777777" w:rsidR="00E070B1" w:rsidRDefault="00E070B1" w:rsidP="00E070B1">
    <w:pPr>
      <w:framePr w:w="4536" w:h="561" w:wrap="around" w:vAnchor="page" w:hAnchor="page" w:xAlign="right" w:y="659" w:anchorLock="1"/>
      <w:tabs>
        <w:tab w:val="right" w:pos="1667"/>
      </w:tabs>
    </w:pPr>
    <w:r>
      <w:rPr>
        <w:lang w:val="en"/>
      </w:rPr>
      <w:tab/>
    </w:r>
    <w:bookmarkStart w:id="0" w:name="bkmlogo4"/>
    <w:r>
      <w:rPr>
        <w:lang w:val="en"/>
      </w:rPr>
      <w:t xml:space="preserve"> </w:t>
    </w:r>
    <w:r>
      <w:rPr>
        <w:noProof/>
      </w:rPr>
      <w:drawing>
        <wp:inline distT="0" distB="0" distL="0" distR="0" wp14:anchorId="67C8B371" wp14:editId="1998F296">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0"/>
  </w:p>
  <w:p w14:paraId="5F98148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6857D06F"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0BE43348"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C8FF56C"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1" w:name="bkmlogo2"/>
    <w:r>
      <w:rPr>
        <w:rFonts w:ascii="Bosch Office Sans" w:eastAsia="Bosch Office Sans" w:hAnsi="Bosch Office Sans"/>
        <w:color w:val="000000"/>
        <w:sz w:val="20"/>
      </w:rPr>
      <w:drawing>
        <wp:inline distT="0" distB="0" distL="0" distR="0" wp14:anchorId="1B9F13A0" wp14:editId="40C09E44">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1"/>
  </w:p>
  <w:p w14:paraId="49C706C7"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4"/>
  </w:num>
  <w:num w:numId="3">
    <w:abstractNumId w:val="1"/>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attachedTemplate r:id="rId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F8A"/>
    <w:rsid w:val="00011D68"/>
    <w:rsid w:val="00031219"/>
    <w:rsid w:val="000320EB"/>
    <w:rsid w:val="00037519"/>
    <w:rsid w:val="00051CA6"/>
    <w:rsid w:val="000643AD"/>
    <w:rsid w:val="00072EA8"/>
    <w:rsid w:val="000753BF"/>
    <w:rsid w:val="00080978"/>
    <w:rsid w:val="00087DBF"/>
    <w:rsid w:val="000A6F8D"/>
    <w:rsid w:val="000B20FA"/>
    <w:rsid w:val="000C7AF9"/>
    <w:rsid w:val="000D3977"/>
    <w:rsid w:val="000D3E9B"/>
    <w:rsid w:val="000D3F1E"/>
    <w:rsid w:val="000E4521"/>
    <w:rsid w:val="000F3814"/>
    <w:rsid w:val="00103121"/>
    <w:rsid w:val="001200B8"/>
    <w:rsid w:val="00140A8B"/>
    <w:rsid w:val="00141FFE"/>
    <w:rsid w:val="001469A3"/>
    <w:rsid w:val="0015571C"/>
    <w:rsid w:val="001616DD"/>
    <w:rsid w:val="0018124A"/>
    <w:rsid w:val="001819DF"/>
    <w:rsid w:val="00182386"/>
    <w:rsid w:val="00185F8A"/>
    <w:rsid w:val="001944BC"/>
    <w:rsid w:val="001949FE"/>
    <w:rsid w:val="001A1340"/>
    <w:rsid w:val="001A2A47"/>
    <w:rsid w:val="001A30BF"/>
    <w:rsid w:val="001B0CCE"/>
    <w:rsid w:val="001B460A"/>
    <w:rsid w:val="001C02A0"/>
    <w:rsid w:val="001C3446"/>
    <w:rsid w:val="001C5CEA"/>
    <w:rsid w:val="001D5791"/>
    <w:rsid w:val="001E1A5A"/>
    <w:rsid w:val="001F0925"/>
    <w:rsid w:val="00204654"/>
    <w:rsid w:val="00207CE8"/>
    <w:rsid w:val="002122F3"/>
    <w:rsid w:val="00212A07"/>
    <w:rsid w:val="002171B0"/>
    <w:rsid w:val="00230FFA"/>
    <w:rsid w:val="00236A68"/>
    <w:rsid w:val="0024363B"/>
    <w:rsid w:val="00245912"/>
    <w:rsid w:val="002531E8"/>
    <w:rsid w:val="002556F2"/>
    <w:rsid w:val="00295A44"/>
    <w:rsid w:val="002A1810"/>
    <w:rsid w:val="002A6DC2"/>
    <w:rsid w:val="002A782A"/>
    <w:rsid w:val="002D3B25"/>
    <w:rsid w:val="002D5CBE"/>
    <w:rsid w:val="002E0CF3"/>
    <w:rsid w:val="002E3A6B"/>
    <w:rsid w:val="002E4831"/>
    <w:rsid w:val="002F35E5"/>
    <w:rsid w:val="002F39A3"/>
    <w:rsid w:val="00300075"/>
    <w:rsid w:val="0030024A"/>
    <w:rsid w:val="003023C5"/>
    <w:rsid w:val="00302FD4"/>
    <w:rsid w:val="00311909"/>
    <w:rsid w:val="00315290"/>
    <w:rsid w:val="00323902"/>
    <w:rsid w:val="00324939"/>
    <w:rsid w:val="003430F1"/>
    <w:rsid w:val="003463F5"/>
    <w:rsid w:val="00355B95"/>
    <w:rsid w:val="003643B0"/>
    <w:rsid w:val="003932E4"/>
    <w:rsid w:val="003B7933"/>
    <w:rsid w:val="003C695E"/>
    <w:rsid w:val="003D0CFA"/>
    <w:rsid w:val="003D1E56"/>
    <w:rsid w:val="003D6C8A"/>
    <w:rsid w:val="003E6E15"/>
    <w:rsid w:val="003F410B"/>
    <w:rsid w:val="00405926"/>
    <w:rsid w:val="004070C8"/>
    <w:rsid w:val="004104FF"/>
    <w:rsid w:val="00416030"/>
    <w:rsid w:val="004443E3"/>
    <w:rsid w:val="00447790"/>
    <w:rsid w:val="00454C5A"/>
    <w:rsid w:val="0046444D"/>
    <w:rsid w:val="00473756"/>
    <w:rsid w:val="00487BA8"/>
    <w:rsid w:val="00494D00"/>
    <w:rsid w:val="004A22E6"/>
    <w:rsid w:val="004A4A6E"/>
    <w:rsid w:val="004B2BBE"/>
    <w:rsid w:val="004C571E"/>
    <w:rsid w:val="004E2D95"/>
    <w:rsid w:val="004E6E84"/>
    <w:rsid w:val="004F2E68"/>
    <w:rsid w:val="005038B8"/>
    <w:rsid w:val="00507C5B"/>
    <w:rsid w:val="005125CD"/>
    <w:rsid w:val="005133CE"/>
    <w:rsid w:val="005165F1"/>
    <w:rsid w:val="005362C9"/>
    <w:rsid w:val="00537285"/>
    <w:rsid w:val="00543978"/>
    <w:rsid w:val="00545353"/>
    <w:rsid w:val="00545F97"/>
    <w:rsid w:val="0056322C"/>
    <w:rsid w:val="00571C93"/>
    <w:rsid w:val="00574B2B"/>
    <w:rsid w:val="00592EC2"/>
    <w:rsid w:val="005B2C19"/>
    <w:rsid w:val="005B5F06"/>
    <w:rsid w:val="005E186D"/>
    <w:rsid w:val="005E2021"/>
    <w:rsid w:val="005F6B25"/>
    <w:rsid w:val="0060346F"/>
    <w:rsid w:val="00606AC0"/>
    <w:rsid w:val="0060729C"/>
    <w:rsid w:val="006107C0"/>
    <w:rsid w:val="00620444"/>
    <w:rsid w:val="00623713"/>
    <w:rsid w:val="00623804"/>
    <w:rsid w:val="00641AB2"/>
    <w:rsid w:val="00642917"/>
    <w:rsid w:val="00642EA2"/>
    <w:rsid w:val="00647928"/>
    <w:rsid w:val="00652863"/>
    <w:rsid w:val="00674D77"/>
    <w:rsid w:val="006755E6"/>
    <w:rsid w:val="00681BDF"/>
    <w:rsid w:val="00691502"/>
    <w:rsid w:val="006930E3"/>
    <w:rsid w:val="00694905"/>
    <w:rsid w:val="006A27B6"/>
    <w:rsid w:val="006B6A41"/>
    <w:rsid w:val="006C01C8"/>
    <w:rsid w:val="006C6100"/>
    <w:rsid w:val="006D0DF5"/>
    <w:rsid w:val="006D202E"/>
    <w:rsid w:val="006F0FC3"/>
    <w:rsid w:val="006F66F7"/>
    <w:rsid w:val="00704426"/>
    <w:rsid w:val="0073105F"/>
    <w:rsid w:val="0073174E"/>
    <w:rsid w:val="00734361"/>
    <w:rsid w:val="00735116"/>
    <w:rsid w:val="007371DA"/>
    <w:rsid w:val="00747826"/>
    <w:rsid w:val="00751992"/>
    <w:rsid w:val="0075291F"/>
    <w:rsid w:val="007634B6"/>
    <w:rsid w:val="00765F6C"/>
    <w:rsid w:val="00773113"/>
    <w:rsid w:val="007854B6"/>
    <w:rsid w:val="00786ECE"/>
    <w:rsid w:val="0079319A"/>
    <w:rsid w:val="0079546C"/>
    <w:rsid w:val="00796DAB"/>
    <w:rsid w:val="007A2ED7"/>
    <w:rsid w:val="007A693E"/>
    <w:rsid w:val="007B5F3A"/>
    <w:rsid w:val="007C0EE5"/>
    <w:rsid w:val="007C4686"/>
    <w:rsid w:val="007C62E9"/>
    <w:rsid w:val="007C78E5"/>
    <w:rsid w:val="007D5B2D"/>
    <w:rsid w:val="007E1CC2"/>
    <w:rsid w:val="00817573"/>
    <w:rsid w:val="00843CEC"/>
    <w:rsid w:val="0085649C"/>
    <w:rsid w:val="00876ACB"/>
    <w:rsid w:val="00877239"/>
    <w:rsid w:val="00884BB3"/>
    <w:rsid w:val="00887814"/>
    <w:rsid w:val="00894559"/>
    <w:rsid w:val="00897928"/>
    <w:rsid w:val="008A470F"/>
    <w:rsid w:val="008B20D5"/>
    <w:rsid w:val="008D4370"/>
    <w:rsid w:val="008E0478"/>
    <w:rsid w:val="008E3AB2"/>
    <w:rsid w:val="00914FC3"/>
    <w:rsid w:val="00922B7A"/>
    <w:rsid w:val="009330C0"/>
    <w:rsid w:val="0094278C"/>
    <w:rsid w:val="00944575"/>
    <w:rsid w:val="00945853"/>
    <w:rsid w:val="00945EF2"/>
    <w:rsid w:val="00950B6A"/>
    <w:rsid w:val="00954431"/>
    <w:rsid w:val="009658D0"/>
    <w:rsid w:val="00967DAB"/>
    <w:rsid w:val="00971115"/>
    <w:rsid w:val="00976B9B"/>
    <w:rsid w:val="00985904"/>
    <w:rsid w:val="0099235C"/>
    <w:rsid w:val="0099553D"/>
    <w:rsid w:val="009957E2"/>
    <w:rsid w:val="00997BDA"/>
    <w:rsid w:val="009A52C0"/>
    <w:rsid w:val="009A5A44"/>
    <w:rsid w:val="009B7BBE"/>
    <w:rsid w:val="009C56EE"/>
    <w:rsid w:val="009C6A3F"/>
    <w:rsid w:val="009F6544"/>
    <w:rsid w:val="00A064CA"/>
    <w:rsid w:val="00A20D7B"/>
    <w:rsid w:val="00A25FBA"/>
    <w:rsid w:val="00A35631"/>
    <w:rsid w:val="00A47AA5"/>
    <w:rsid w:val="00A51302"/>
    <w:rsid w:val="00A823F6"/>
    <w:rsid w:val="00A82FB7"/>
    <w:rsid w:val="00A951B3"/>
    <w:rsid w:val="00AA0E57"/>
    <w:rsid w:val="00AB04A1"/>
    <w:rsid w:val="00AB213E"/>
    <w:rsid w:val="00AB24B3"/>
    <w:rsid w:val="00AB3362"/>
    <w:rsid w:val="00AB429B"/>
    <w:rsid w:val="00AC44A5"/>
    <w:rsid w:val="00AC49CD"/>
    <w:rsid w:val="00AD1AF7"/>
    <w:rsid w:val="00AD221B"/>
    <w:rsid w:val="00AD690C"/>
    <w:rsid w:val="00AE2A8A"/>
    <w:rsid w:val="00AE2C80"/>
    <w:rsid w:val="00AF0AF4"/>
    <w:rsid w:val="00AF5DD7"/>
    <w:rsid w:val="00B146A0"/>
    <w:rsid w:val="00B24456"/>
    <w:rsid w:val="00B3748F"/>
    <w:rsid w:val="00B47348"/>
    <w:rsid w:val="00B529E3"/>
    <w:rsid w:val="00B54EFA"/>
    <w:rsid w:val="00B57F91"/>
    <w:rsid w:val="00B64D79"/>
    <w:rsid w:val="00B64E44"/>
    <w:rsid w:val="00B730C0"/>
    <w:rsid w:val="00B74F99"/>
    <w:rsid w:val="00B80C3D"/>
    <w:rsid w:val="00B87967"/>
    <w:rsid w:val="00B87C15"/>
    <w:rsid w:val="00B87D80"/>
    <w:rsid w:val="00BC3765"/>
    <w:rsid w:val="00BD2295"/>
    <w:rsid w:val="00BD5593"/>
    <w:rsid w:val="00BE7C11"/>
    <w:rsid w:val="00BF085E"/>
    <w:rsid w:val="00BF5B99"/>
    <w:rsid w:val="00C12D11"/>
    <w:rsid w:val="00C1606F"/>
    <w:rsid w:val="00C26D6A"/>
    <w:rsid w:val="00C34AB6"/>
    <w:rsid w:val="00C364F9"/>
    <w:rsid w:val="00C43B0F"/>
    <w:rsid w:val="00C441B4"/>
    <w:rsid w:val="00C4468A"/>
    <w:rsid w:val="00C54ED0"/>
    <w:rsid w:val="00C602E4"/>
    <w:rsid w:val="00C64292"/>
    <w:rsid w:val="00C646FB"/>
    <w:rsid w:val="00C66474"/>
    <w:rsid w:val="00C92EBD"/>
    <w:rsid w:val="00C96CAE"/>
    <w:rsid w:val="00CA4D37"/>
    <w:rsid w:val="00CB379D"/>
    <w:rsid w:val="00CB6197"/>
    <w:rsid w:val="00CC344D"/>
    <w:rsid w:val="00CC60F3"/>
    <w:rsid w:val="00CD088C"/>
    <w:rsid w:val="00CE3473"/>
    <w:rsid w:val="00D00CC1"/>
    <w:rsid w:val="00D02775"/>
    <w:rsid w:val="00D30F67"/>
    <w:rsid w:val="00D336A2"/>
    <w:rsid w:val="00D65A24"/>
    <w:rsid w:val="00D72F01"/>
    <w:rsid w:val="00D76002"/>
    <w:rsid w:val="00D81D4A"/>
    <w:rsid w:val="00D82A0B"/>
    <w:rsid w:val="00D84BC1"/>
    <w:rsid w:val="00D90BC0"/>
    <w:rsid w:val="00D95E20"/>
    <w:rsid w:val="00D95E48"/>
    <w:rsid w:val="00DA18B7"/>
    <w:rsid w:val="00DB1D24"/>
    <w:rsid w:val="00DB3B25"/>
    <w:rsid w:val="00DC462E"/>
    <w:rsid w:val="00DD38E5"/>
    <w:rsid w:val="00DD53A9"/>
    <w:rsid w:val="00DE6620"/>
    <w:rsid w:val="00DF0405"/>
    <w:rsid w:val="00E0242F"/>
    <w:rsid w:val="00E070B1"/>
    <w:rsid w:val="00E12CFD"/>
    <w:rsid w:val="00E25BB3"/>
    <w:rsid w:val="00E3023A"/>
    <w:rsid w:val="00E315E9"/>
    <w:rsid w:val="00E34E3B"/>
    <w:rsid w:val="00E47919"/>
    <w:rsid w:val="00E51AE3"/>
    <w:rsid w:val="00E66379"/>
    <w:rsid w:val="00E742F5"/>
    <w:rsid w:val="00E76C6B"/>
    <w:rsid w:val="00E81E0A"/>
    <w:rsid w:val="00E92CA2"/>
    <w:rsid w:val="00E93858"/>
    <w:rsid w:val="00E93B50"/>
    <w:rsid w:val="00E97C0B"/>
    <w:rsid w:val="00EA1F50"/>
    <w:rsid w:val="00EA3FAC"/>
    <w:rsid w:val="00EB6F7B"/>
    <w:rsid w:val="00EC7B6B"/>
    <w:rsid w:val="00EE03CC"/>
    <w:rsid w:val="00EE66F8"/>
    <w:rsid w:val="00EF5BEB"/>
    <w:rsid w:val="00F049DF"/>
    <w:rsid w:val="00F05AAE"/>
    <w:rsid w:val="00F13C98"/>
    <w:rsid w:val="00F2028A"/>
    <w:rsid w:val="00F3168A"/>
    <w:rsid w:val="00F31EAB"/>
    <w:rsid w:val="00F818AF"/>
    <w:rsid w:val="00F8499B"/>
    <w:rsid w:val="00F91022"/>
    <w:rsid w:val="00FA32A6"/>
    <w:rsid w:val="00FA650B"/>
    <w:rsid w:val="00FC7AB7"/>
    <w:rsid w:val="00FD3C9C"/>
    <w:rsid w:val="00FE212A"/>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047AF"/>
  <w15:docId w15:val="{2D4D6839-BCCB-44D9-8BAB-CB5AE566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UnresolvedMention1">
    <w:name w:val="Unresolved Mention1"/>
    <w:basedOn w:val="DefaultParagraphFont"/>
    <w:uiPriority w:val="99"/>
    <w:semiHidden/>
    <w:unhideWhenUsed/>
    <w:rsid w:val="003B7933"/>
    <w:rPr>
      <w:color w:val="605E5C"/>
      <w:shd w:val="clear" w:color="auto" w:fill="E1DFDD"/>
    </w:rPr>
  </w:style>
  <w:style w:type="character" w:customStyle="1" w:styleId="block">
    <w:name w:val="block"/>
    <w:basedOn w:val="DefaultParagraphFont"/>
    <w:rsid w:val="00623804"/>
  </w:style>
  <w:style w:type="character" w:styleId="CommentReference">
    <w:name w:val="annotation reference"/>
    <w:basedOn w:val="DefaultParagraphFont"/>
    <w:semiHidden/>
    <w:unhideWhenUsed/>
    <w:rsid w:val="009A5A44"/>
    <w:rPr>
      <w:sz w:val="16"/>
      <w:szCs w:val="16"/>
    </w:rPr>
  </w:style>
  <w:style w:type="paragraph" w:styleId="CommentText">
    <w:name w:val="annotation text"/>
    <w:basedOn w:val="Normal"/>
    <w:link w:val="CommentTextChar"/>
    <w:semiHidden/>
    <w:unhideWhenUsed/>
    <w:rsid w:val="009A5A44"/>
    <w:pPr>
      <w:spacing w:line="240" w:lineRule="auto"/>
    </w:pPr>
    <w:rPr>
      <w:sz w:val="20"/>
      <w:szCs w:val="20"/>
    </w:rPr>
  </w:style>
  <w:style w:type="character" w:customStyle="1" w:styleId="CommentTextChar">
    <w:name w:val="Comment Text Char"/>
    <w:basedOn w:val="DefaultParagraphFont"/>
    <w:link w:val="CommentText"/>
    <w:semiHidden/>
    <w:rsid w:val="009A5A44"/>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9A5A44"/>
    <w:rPr>
      <w:b/>
      <w:bCs/>
    </w:rPr>
  </w:style>
  <w:style w:type="character" w:customStyle="1" w:styleId="CommentSubjectChar">
    <w:name w:val="Comment Subject Char"/>
    <w:basedOn w:val="CommentTextChar"/>
    <w:link w:val="CommentSubject"/>
    <w:semiHidden/>
    <w:rsid w:val="009A5A44"/>
    <w:rPr>
      <w:rFonts w:ascii="Bosch Office Sans" w:hAnsi="Bosch Office Sans"/>
      <w:b/>
      <w:bCs/>
      <w:lang w:val="en-US" w:eastAsia="en-US"/>
    </w:rPr>
  </w:style>
  <w:style w:type="paragraph" w:customStyle="1" w:styleId="paragraph">
    <w:name w:val="paragraph"/>
    <w:basedOn w:val="Normal"/>
    <w:rsid w:val="009B7BBE"/>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9B7BBE"/>
  </w:style>
  <w:style w:type="character" w:customStyle="1" w:styleId="eop">
    <w:name w:val="eop"/>
    <w:basedOn w:val="DefaultParagraphFont"/>
    <w:rsid w:val="009B7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ca/" TargetMode="External"/><Relationship Id="rId18" Type="http://schemas.openxmlformats.org/officeDocument/2006/relationships/hyperlink" Target="https://twitter.com/BoschPres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bosch.us/" TargetMode="External"/><Relationship Id="rId17" Type="http://schemas.openxmlformats.org/officeDocument/2006/relationships/hyperlink" Target="https://us.bosch-press.com/" TargetMode="External"/><Relationship Id="rId2" Type="http://schemas.openxmlformats.org/officeDocument/2006/relationships/customXml" Target="../customXml/item2.xml"/><Relationship Id="rId16" Type="http://schemas.openxmlformats.org/officeDocument/2006/relationships/hyperlink" Target="https://www.bosch.com/internet-of-thing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im.Wieland@us.bosch.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bosch.us/" TargetMode="External"/><Relationship Id="rId23" Type="http://schemas.openxmlformats.org/officeDocument/2006/relationships/fontTable" Target="fontTable.xml"/><Relationship Id="rId10" Type="http://schemas.openxmlformats.org/officeDocument/2006/relationships/hyperlink" Target="https://www.bosch-presse.de/pressportal/de/en/bosch-pools-development-activities-for-universal-vehicle-software-in-one-unit-235776.html"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CCM_Verwaltung\00_Vorlagen_Formulare\01_Pressevorlagen\01_Vorlagen_PI\02_ab_22_04_BPK\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7EB8B9-B230-49E3-9D9F-FDF98413FA46}">
  <ds:schemaRefs>
    <ds:schemaRef ds:uri="http://schemas.microsoft.com/sharepoint/v3/contenttype/forms"/>
  </ds:schemaRefs>
</ds:datastoreItem>
</file>

<file path=customXml/itemProps2.xml><?xml version="1.0" encoding="utf-8"?>
<ds:datastoreItem xmlns:ds="http://schemas.openxmlformats.org/officeDocument/2006/customXml" ds:itemID="{3B88D763-58B1-4565-8F04-5FE1511F7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DD3D6-C738-4A93-B592-498678E22C15}">
  <ds:schemaRefs>
    <ds:schemaRef ds:uri="http://purl.org/dc/elements/1.1/"/>
    <ds:schemaRef ds:uri="http://schemas.microsoft.com/office/2006/metadata/properties"/>
    <ds:schemaRef ds:uri="5c8e8157-6f2d-460e-b4a0-22559347f26f"/>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0ed2da-0cdc-4fcf-9ec0-60410b6d33b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PI_Vorlage_RB_de</Template>
  <TotalTime>0</TotalTime>
  <Pages>4</Pages>
  <Words>1388</Words>
  <Characters>8208</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Stoehr Antje (C/CGC-EC2)</dc:creator>
  <cp:lastModifiedBy>Amanda Braniecki</cp:lastModifiedBy>
  <cp:revision>3</cp:revision>
  <cp:lastPrinted>2022-01-04T02:35:00Z</cp:lastPrinted>
  <dcterms:created xsi:type="dcterms:W3CDTF">2022-01-04T02:35:00Z</dcterms:created>
  <dcterms:modified xsi:type="dcterms:W3CDTF">2022-01-04T02:35:00Z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