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348FF" w14:textId="677E77A8" w:rsidR="00901340" w:rsidRPr="00D6083F" w:rsidRDefault="00FF6AF5" w:rsidP="004043DB">
      <w:pPr>
        <w:pStyle w:val="Headline"/>
        <w:rPr>
          <w:bCs/>
          <w:lang w:val="en"/>
        </w:rPr>
      </w:pPr>
      <w:r w:rsidRPr="00D6083F">
        <w:rPr>
          <w:bCs/>
          <w:lang w:val="en"/>
        </w:rPr>
        <w:t xml:space="preserve">Bosch </w:t>
      </w:r>
      <w:r w:rsidR="00FF5F2A" w:rsidRPr="00D6083F">
        <w:rPr>
          <w:bCs/>
          <w:lang w:val="en"/>
        </w:rPr>
        <w:t>I</w:t>
      </w:r>
      <w:r w:rsidR="00857E0F" w:rsidRPr="00D6083F">
        <w:rPr>
          <w:bCs/>
          <w:lang w:val="en"/>
        </w:rPr>
        <w:t>nformation domain computer</w:t>
      </w:r>
      <w:r w:rsidRPr="00D6083F">
        <w:rPr>
          <w:bCs/>
          <w:lang w:val="en"/>
        </w:rPr>
        <w:t xml:space="preserve"> </w:t>
      </w:r>
      <w:r w:rsidR="00D05105" w:rsidRPr="00D6083F">
        <w:rPr>
          <w:bCs/>
          <w:lang w:val="en"/>
        </w:rPr>
        <w:t xml:space="preserve">enables </w:t>
      </w:r>
      <w:r w:rsidR="00A37F99" w:rsidRPr="00D6083F">
        <w:rPr>
          <w:bCs/>
          <w:lang w:val="en"/>
        </w:rPr>
        <w:t>advanced</w:t>
      </w:r>
      <w:r w:rsidR="00FC5067" w:rsidRPr="00D6083F">
        <w:rPr>
          <w:bCs/>
          <w:lang w:val="en"/>
        </w:rPr>
        <w:t xml:space="preserve"> in-vehicle</w:t>
      </w:r>
      <w:r w:rsidR="00A45B8F" w:rsidRPr="00D6083F">
        <w:rPr>
          <w:bCs/>
          <w:lang w:val="en"/>
        </w:rPr>
        <w:t xml:space="preserve"> </w:t>
      </w:r>
      <w:r w:rsidR="00226DF6" w:rsidRPr="00D6083F">
        <w:rPr>
          <w:bCs/>
          <w:lang w:val="en"/>
        </w:rPr>
        <w:t>features</w:t>
      </w:r>
      <w:r w:rsidR="003F418C" w:rsidRPr="00D6083F">
        <w:rPr>
          <w:bCs/>
          <w:lang w:val="en"/>
        </w:rPr>
        <w:t xml:space="preserve"> </w:t>
      </w:r>
      <w:r w:rsidR="00A37F99" w:rsidRPr="00D6083F">
        <w:rPr>
          <w:bCs/>
          <w:lang w:val="en"/>
        </w:rPr>
        <w:t>quickly</w:t>
      </w:r>
      <w:r w:rsidR="003F418C" w:rsidRPr="00D6083F">
        <w:rPr>
          <w:bCs/>
          <w:lang w:val="en"/>
        </w:rPr>
        <w:t xml:space="preserve"> a</w:t>
      </w:r>
      <w:r w:rsidR="00A37F99" w:rsidRPr="00D6083F">
        <w:rPr>
          <w:bCs/>
          <w:lang w:val="en"/>
        </w:rPr>
        <w:t>nd</w:t>
      </w:r>
      <w:r w:rsidR="003F418C" w:rsidRPr="00D6083F">
        <w:rPr>
          <w:bCs/>
          <w:lang w:val="en"/>
        </w:rPr>
        <w:t xml:space="preserve"> </w:t>
      </w:r>
      <w:r w:rsidR="00652697" w:rsidRPr="00D6083F">
        <w:rPr>
          <w:bCs/>
          <w:lang w:val="en"/>
        </w:rPr>
        <w:t>efficient</w:t>
      </w:r>
      <w:r w:rsidR="00A37F99" w:rsidRPr="00D6083F">
        <w:rPr>
          <w:bCs/>
          <w:lang w:val="en"/>
        </w:rPr>
        <w:t>ly</w:t>
      </w:r>
      <w:r w:rsidR="00652697" w:rsidRPr="00D6083F">
        <w:rPr>
          <w:bCs/>
          <w:lang w:val="en"/>
        </w:rPr>
        <w:t xml:space="preserve"> </w:t>
      </w:r>
      <w:r w:rsidRPr="00D6083F">
        <w:rPr>
          <w:bCs/>
          <w:lang w:val="en"/>
        </w:rPr>
        <w:t xml:space="preserve"> </w:t>
      </w:r>
    </w:p>
    <w:p w14:paraId="1CF12426" w14:textId="5B808CB2" w:rsidR="00901340" w:rsidRPr="00D6083F" w:rsidRDefault="00FB6C07" w:rsidP="00226DF6">
      <w:pPr>
        <w:pStyle w:val="Headline"/>
        <w:rPr>
          <w:b w:val="0"/>
        </w:rPr>
      </w:pPr>
      <w:r w:rsidRPr="00D6083F">
        <w:rPr>
          <w:b w:val="0"/>
        </w:rPr>
        <w:t>D</w:t>
      </w:r>
      <w:r w:rsidR="00C9131C" w:rsidRPr="00D6083F">
        <w:rPr>
          <w:b w:val="0"/>
        </w:rPr>
        <w:t>omain computer</w:t>
      </w:r>
      <w:r w:rsidR="0033207D" w:rsidRPr="00D6083F">
        <w:rPr>
          <w:b w:val="0"/>
        </w:rPr>
        <w:t xml:space="preserve"> </w:t>
      </w:r>
      <w:r w:rsidR="00E85957" w:rsidRPr="00D6083F">
        <w:rPr>
          <w:b w:val="0"/>
        </w:rPr>
        <w:t>powers</w:t>
      </w:r>
      <w:r w:rsidR="00C9131C" w:rsidRPr="00D6083F">
        <w:rPr>
          <w:b w:val="0"/>
        </w:rPr>
        <w:t xml:space="preserve"> </w:t>
      </w:r>
      <w:r w:rsidR="00445DB2" w:rsidRPr="00D6083F">
        <w:rPr>
          <w:b w:val="0"/>
        </w:rPr>
        <w:t xml:space="preserve">a </w:t>
      </w:r>
      <w:r w:rsidR="00B4148E" w:rsidRPr="00D6083F">
        <w:rPr>
          <w:b w:val="0"/>
        </w:rPr>
        <w:t>wide array</w:t>
      </w:r>
      <w:r w:rsidR="00445DB2" w:rsidRPr="00D6083F">
        <w:rPr>
          <w:b w:val="0"/>
        </w:rPr>
        <w:t xml:space="preserve"> of in-vehicle displays</w:t>
      </w:r>
      <w:r w:rsidR="00E85957" w:rsidRPr="00D6083F">
        <w:rPr>
          <w:b w:val="0"/>
        </w:rPr>
        <w:t>,</w:t>
      </w:r>
      <w:r w:rsidR="00CE76F2" w:rsidRPr="00D6083F">
        <w:rPr>
          <w:b w:val="0"/>
        </w:rPr>
        <w:t xml:space="preserve"> </w:t>
      </w:r>
      <w:r w:rsidR="00E85957" w:rsidRPr="00D6083F">
        <w:rPr>
          <w:b w:val="0"/>
        </w:rPr>
        <w:t>user</w:t>
      </w:r>
      <w:r w:rsidR="00226DF6" w:rsidRPr="00D6083F">
        <w:rPr>
          <w:b w:val="0"/>
        </w:rPr>
        <w:t xml:space="preserve"> interfaces</w:t>
      </w:r>
      <w:r w:rsidR="00E85957" w:rsidRPr="00D6083F">
        <w:rPr>
          <w:b w:val="0"/>
        </w:rPr>
        <w:t xml:space="preserve"> and infotainment features</w:t>
      </w:r>
    </w:p>
    <w:p w14:paraId="088FE444" w14:textId="0B417D8D" w:rsidR="00E860C6" w:rsidRPr="00D6083F" w:rsidRDefault="00FF0374" w:rsidP="00887817">
      <w:pPr>
        <w:pStyle w:val="Strichpunkt"/>
        <w:rPr>
          <w:spacing w:val="-2"/>
        </w:rPr>
      </w:pPr>
      <w:r w:rsidRPr="00D6083F">
        <w:rPr>
          <w:lang w:val="en"/>
        </w:rPr>
        <w:t xml:space="preserve">The </w:t>
      </w:r>
      <w:r w:rsidR="00FF5F2A" w:rsidRPr="00D6083F">
        <w:rPr>
          <w:lang w:val="en"/>
        </w:rPr>
        <w:t>I</w:t>
      </w:r>
      <w:r w:rsidR="00857E0F" w:rsidRPr="00D6083F">
        <w:rPr>
          <w:lang w:val="en"/>
        </w:rPr>
        <w:t>nformation domain computer</w:t>
      </w:r>
      <w:r w:rsidR="00DA3BB8" w:rsidRPr="00D6083F">
        <w:rPr>
          <w:lang w:val="en"/>
        </w:rPr>
        <w:t xml:space="preserve"> is a </w:t>
      </w:r>
      <w:r w:rsidR="00E5030C" w:rsidRPr="00D6083F">
        <w:rPr>
          <w:lang w:val="en"/>
        </w:rPr>
        <w:t>powerful</w:t>
      </w:r>
      <w:r w:rsidR="00DA3BB8" w:rsidRPr="00D6083F">
        <w:rPr>
          <w:lang w:val="en"/>
        </w:rPr>
        <w:t xml:space="preserve"> </w:t>
      </w:r>
      <w:r w:rsidRPr="00D6083F">
        <w:rPr>
          <w:lang w:val="en"/>
        </w:rPr>
        <w:t>control unit</w:t>
      </w:r>
      <w:r w:rsidR="00E860C6" w:rsidRPr="00D6083F">
        <w:rPr>
          <w:lang w:val="en"/>
        </w:rPr>
        <w:t xml:space="preserve"> </w:t>
      </w:r>
      <w:r w:rsidR="003F1E3C" w:rsidRPr="00D6083F">
        <w:rPr>
          <w:lang w:val="en"/>
        </w:rPr>
        <w:t>that helps bring new features including voice assistants, in-car payments and more to market quicker.</w:t>
      </w:r>
    </w:p>
    <w:p w14:paraId="0E1ABD49" w14:textId="0C791235" w:rsidR="006A646C" w:rsidRDefault="009973FD" w:rsidP="00887817">
      <w:pPr>
        <w:pStyle w:val="Strichpunkt"/>
        <w:rPr>
          <w:spacing w:val="-2"/>
        </w:rPr>
      </w:pPr>
      <w:r w:rsidRPr="00D6083F">
        <w:rPr>
          <w:spacing w:val="-2"/>
        </w:rPr>
        <w:t>Collaboration</w:t>
      </w:r>
      <w:r w:rsidR="00631E72" w:rsidRPr="00D6083F">
        <w:rPr>
          <w:spacing w:val="-2"/>
        </w:rPr>
        <w:t xml:space="preserve"> with </w:t>
      </w:r>
      <w:r w:rsidR="001605C1" w:rsidRPr="00D6083F">
        <w:rPr>
          <w:spacing w:val="-2"/>
        </w:rPr>
        <w:t>leading technology providers</w:t>
      </w:r>
      <w:r w:rsidR="00631E72" w:rsidRPr="00D6083F">
        <w:rPr>
          <w:spacing w:val="-2"/>
        </w:rPr>
        <w:t xml:space="preserve"> </w:t>
      </w:r>
      <w:r w:rsidR="0082578A" w:rsidRPr="00D6083F">
        <w:rPr>
          <w:spacing w:val="-2"/>
        </w:rPr>
        <w:t>decrease</w:t>
      </w:r>
      <w:r w:rsidR="00FF0374" w:rsidRPr="00D6083F">
        <w:rPr>
          <w:spacing w:val="-2"/>
        </w:rPr>
        <w:t>s</w:t>
      </w:r>
      <w:r w:rsidR="0082578A" w:rsidRPr="00D6083F">
        <w:rPr>
          <w:spacing w:val="-2"/>
        </w:rPr>
        <w:t xml:space="preserve"> </w:t>
      </w:r>
      <w:r w:rsidR="00D4431E" w:rsidRPr="00D6083F">
        <w:rPr>
          <w:spacing w:val="-2"/>
        </w:rPr>
        <w:t xml:space="preserve">time-to-market and </w:t>
      </w:r>
      <w:r w:rsidR="006A646C" w:rsidRPr="00D6083F">
        <w:rPr>
          <w:spacing w:val="-2"/>
        </w:rPr>
        <w:t>enable</w:t>
      </w:r>
      <w:r w:rsidR="00FF0374" w:rsidRPr="00D6083F">
        <w:rPr>
          <w:spacing w:val="-2"/>
        </w:rPr>
        <w:t>s</w:t>
      </w:r>
      <w:r w:rsidR="006A646C" w:rsidRPr="00D6083F">
        <w:rPr>
          <w:spacing w:val="-2"/>
        </w:rPr>
        <w:t xml:space="preserve"> differentiation of in-vehicle features</w:t>
      </w:r>
      <w:r w:rsidR="003F1E3C" w:rsidRPr="00D6083F">
        <w:rPr>
          <w:spacing w:val="-2"/>
        </w:rPr>
        <w:t>.</w:t>
      </w:r>
    </w:p>
    <w:p w14:paraId="1BBC2883" w14:textId="060BE5AA" w:rsidR="008F7ABA" w:rsidRPr="00D6083F" w:rsidRDefault="008F7ABA" w:rsidP="00887817">
      <w:pPr>
        <w:pStyle w:val="Strichpunkt"/>
        <w:rPr>
          <w:spacing w:val="-2"/>
        </w:rPr>
      </w:pPr>
      <w:r>
        <w:rPr>
          <w:spacing w:val="-2"/>
        </w:rPr>
        <w:t>Bosch offers production-ready vehicle computers for every aspect of modern vehicles.</w:t>
      </w:r>
    </w:p>
    <w:p w14:paraId="40079656" w14:textId="06090ACD" w:rsidR="00402DBD" w:rsidRPr="00D6083F" w:rsidRDefault="00402DBD" w:rsidP="00402DBD">
      <w:pPr>
        <w:pStyle w:val="Unterzeile"/>
        <w:rPr>
          <w:lang w:val="en"/>
        </w:rPr>
      </w:pPr>
    </w:p>
    <w:p w14:paraId="5026A168" w14:textId="0F97C512" w:rsidR="008B5BCC" w:rsidRPr="00D6083F" w:rsidRDefault="00901340" w:rsidP="0006788C">
      <w:pPr>
        <w:rPr>
          <w:lang w:val="en"/>
        </w:rPr>
      </w:pPr>
      <w:r w:rsidRPr="00D6083F">
        <w:rPr>
          <w:b/>
          <w:bCs/>
          <w:lang w:val="en"/>
        </w:rPr>
        <w:t>Plymouth</w:t>
      </w:r>
      <w:r w:rsidR="0006788C" w:rsidRPr="00D6083F">
        <w:rPr>
          <w:b/>
          <w:bCs/>
          <w:lang w:val="en"/>
        </w:rPr>
        <w:t>, Mich.</w:t>
      </w:r>
      <w:r w:rsidR="0006788C" w:rsidRPr="00D6083F">
        <w:rPr>
          <w:lang w:val="en"/>
        </w:rPr>
        <w:t xml:space="preserve"> –</w:t>
      </w:r>
      <w:r w:rsidR="00756AD9" w:rsidRPr="00D6083F">
        <w:rPr>
          <w:lang w:val="en"/>
        </w:rPr>
        <w:t xml:space="preserve"> </w:t>
      </w:r>
      <w:r w:rsidR="00143B41" w:rsidRPr="00D6083F">
        <w:rPr>
          <w:lang w:val="en"/>
        </w:rPr>
        <w:t xml:space="preserve">In </w:t>
      </w:r>
      <w:r w:rsidR="000772BB" w:rsidRPr="00D6083F">
        <w:rPr>
          <w:lang w:val="en"/>
        </w:rPr>
        <w:t xml:space="preserve">today’s world, </w:t>
      </w:r>
      <w:r w:rsidR="00127111" w:rsidRPr="00D6083F">
        <w:rPr>
          <w:lang w:val="en"/>
        </w:rPr>
        <w:t xml:space="preserve">vehicles </w:t>
      </w:r>
      <w:r w:rsidR="005A7C91" w:rsidRPr="00D6083F">
        <w:rPr>
          <w:lang w:val="en"/>
        </w:rPr>
        <w:t>need</w:t>
      </w:r>
      <w:r w:rsidR="00127111" w:rsidRPr="00D6083F">
        <w:rPr>
          <w:lang w:val="en"/>
        </w:rPr>
        <w:t xml:space="preserve"> incredibly powerful brains.</w:t>
      </w:r>
      <w:r w:rsidR="00143B41" w:rsidRPr="00D6083F">
        <w:rPr>
          <w:lang w:val="en"/>
        </w:rPr>
        <w:t xml:space="preserve"> </w:t>
      </w:r>
      <w:r w:rsidR="00127111" w:rsidRPr="00D6083F">
        <w:rPr>
          <w:lang w:val="en"/>
        </w:rPr>
        <w:t>I</w:t>
      </w:r>
      <w:r w:rsidR="008B5BCC" w:rsidRPr="00D6083F">
        <w:rPr>
          <w:lang w:val="en"/>
        </w:rPr>
        <w:t xml:space="preserve">n-vehicle displays, </w:t>
      </w:r>
      <w:r w:rsidR="00067891" w:rsidRPr="00D6083F">
        <w:rPr>
          <w:lang w:val="en"/>
        </w:rPr>
        <w:t>voice</w:t>
      </w:r>
      <w:r w:rsidR="008E24BA" w:rsidRPr="00D6083F">
        <w:rPr>
          <w:lang w:val="en"/>
        </w:rPr>
        <w:t xml:space="preserve"> </w:t>
      </w:r>
      <w:r w:rsidR="0078125A" w:rsidRPr="00D6083F">
        <w:rPr>
          <w:lang w:val="en"/>
        </w:rPr>
        <w:t>assistan</w:t>
      </w:r>
      <w:r w:rsidR="00AF61EE" w:rsidRPr="00D6083F">
        <w:rPr>
          <w:lang w:val="en"/>
        </w:rPr>
        <w:t>t</w:t>
      </w:r>
      <w:r w:rsidR="008E24BA" w:rsidRPr="00D6083F">
        <w:rPr>
          <w:lang w:val="en"/>
        </w:rPr>
        <w:t>s</w:t>
      </w:r>
      <w:r w:rsidR="00067891" w:rsidRPr="00D6083F">
        <w:rPr>
          <w:lang w:val="en"/>
        </w:rPr>
        <w:t xml:space="preserve">, </w:t>
      </w:r>
      <w:r w:rsidR="00EC34C0" w:rsidRPr="00D6083F">
        <w:rPr>
          <w:lang w:val="en"/>
        </w:rPr>
        <w:t xml:space="preserve">infotainment systems and </w:t>
      </w:r>
      <w:r w:rsidR="001220C6" w:rsidRPr="00D6083F">
        <w:rPr>
          <w:lang w:val="en"/>
        </w:rPr>
        <w:t xml:space="preserve">advanced </w:t>
      </w:r>
      <w:r w:rsidR="00AC1A07" w:rsidRPr="00D6083F">
        <w:rPr>
          <w:lang w:val="en"/>
        </w:rPr>
        <w:t xml:space="preserve">human-machine interfaces (HMIs) </w:t>
      </w:r>
      <w:r w:rsidR="005672F0" w:rsidRPr="00D6083F">
        <w:rPr>
          <w:lang w:val="en"/>
        </w:rPr>
        <w:t xml:space="preserve">are </w:t>
      </w:r>
      <w:r w:rsidR="001220C6" w:rsidRPr="00D6083F">
        <w:rPr>
          <w:lang w:val="en"/>
        </w:rPr>
        <w:t>becom</w:t>
      </w:r>
      <w:r w:rsidR="005672F0" w:rsidRPr="00D6083F">
        <w:rPr>
          <w:lang w:val="en"/>
        </w:rPr>
        <w:t>ing</w:t>
      </w:r>
      <w:r w:rsidR="001220C6" w:rsidRPr="00D6083F">
        <w:rPr>
          <w:lang w:val="en"/>
        </w:rPr>
        <w:t xml:space="preserve"> more prominent and sophisticated</w:t>
      </w:r>
      <w:r w:rsidR="00127111" w:rsidRPr="00D6083F">
        <w:rPr>
          <w:lang w:val="en"/>
        </w:rPr>
        <w:t>, and</w:t>
      </w:r>
      <w:r w:rsidR="00A41546" w:rsidRPr="00D6083F">
        <w:rPr>
          <w:lang w:val="en"/>
        </w:rPr>
        <w:t xml:space="preserve"> m</w:t>
      </w:r>
      <w:r w:rsidR="00FD25C5" w:rsidRPr="00D6083F">
        <w:rPr>
          <w:lang w:val="en"/>
        </w:rPr>
        <w:t xml:space="preserve">ore processing power is </w:t>
      </w:r>
      <w:r w:rsidR="00DC27CD" w:rsidRPr="00D6083F">
        <w:rPr>
          <w:lang w:val="en"/>
        </w:rPr>
        <w:t>required</w:t>
      </w:r>
      <w:r w:rsidR="00F5491B" w:rsidRPr="00D6083F">
        <w:rPr>
          <w:lang w:val="en"/>
        </w:rPr>
        <w:t xml:space="preserve"> to </w:t>
      </w:r>
      <w:r w:rsidR="00CF1CE3" w:rsidRPr="00D6083F">
        <w:rPr>
          <w:lang w:val="en"/>
        </w:rPr>
        <w:t xml:space="preserve">manage and </w:t>
      </w:r>
      <w:r w:rsidR="00F5491B" w:rsidRPr="00D6083F">
        <w:rPr>
          <w:lang w:val="en"/>
        </w:rPr>
        <w:t xml:space="preserve">control </w:t>
      </w:r>
      <w:r w:rsidR="008F4D1C" w:rsidRPr="00D6083F">
        <w:rPr>
          <w:lang w:val="en"/>
        </w:rPr>
        <w:t xml:space="preserve">complex </w:t>
      </w:r>
      <w:r w:rsidR="00CF1CE3" w:rsidRPr="00D6083F">
        <w:rPr>
          <w:lang w:val="en"/>
        </w:rPr>
        <w:t>in-vehicle systems</w:t>
      </w:r>
      <w:r w:rsidR="0026421B" w:rsidRPr="00D6083F">
        <w:rPr>
          <w:lang w:val="en"/>
        </w:rPr>
        <w:t>.</w:t>
      </w:r>
    </w:p>
    <w:p w14:paraId="4C6FF691" w14:textId="77777777" w:rsidR="003F1E3C" w:rsidRPr="00D6083F" w:rsidRDefault="003F1E3C" w:rsidP="0006788C">
      <w:pPr>
        <w:rPr>
          <w:lang w:val="en"/>
        </w:rPr>
      </w:pPr>
    </w:p>
    <w:p w14:paraId="3B0ED200" w14:textId="2064FD71" w:rsidR="00A67371" w:rsidRPr="00D6083F" w:rsidRDefault="00F7491E" w:rsidP="0006788C">
      <w:pPr>
        <w:rPr>
          <w:rFonts w:cstheme="minorHAnsi"/>
        </w:rPr>
      </w:pPr>
      <w:r>
        <w:rPr>
          <w:lang w:val="en"/>
        </w:rPr>
        <w:t>Bosch has developed</w:t>
      </w:r>
      <w:r w:rsidR="003F1E3C" w:rsidRPr="00D6083F">
        <w:rPr>
          <w:lang w:val="en"/>
        </w:rPr>
        <w:t xml:space="preserve"> a high-performance </w:t>
      </w:r>
      <w:r>
        <w:rPr>
          <w:lang w:val="en"/>
        </w:rPr>
        <w:t xml:space="preserve">infotainment </w:t>
      </w:r>
      <w:r w:rsidR="003F1E3C" w:rsidRPr="00D6083F">
        <w:rPr>
          <w:lang w:val="en"/>
        </w:rPr>
        <w:t xml:space="preserve">domain computing system built precisely for the vehicles of today and tomorrow. It helps to bring </w:t>
      </w:r>
      <w:r w:rsidR="003F1E3C" w:rsidRPr="00D6083F">
        <w:rPr>
          <w:rFonts w:cstheme="minorHAnsi"/>
        </w:rPr>
        <w:t>features like in</w:t>
      </w:r>
      <w:r w:rsidR="00ED3459">
        <w:rPr>
          <w:rFonts w:cstheme="minorHAnsi"/>
        </w:rPr>
        <w:t>-</w:t>
      </w:r>
      <w:r w:rsidR="003F1E3C" w:rsidRPr="00D6083F">
        <w:rPr>
          <w:rFonts w:cstheme="minorHAnsi"/>
        </w:rPr>
        <w:t xml:space="preserve">car communication, in-car payment, video streaming, voice assistants and more to vehicles quickly. </w:t>
      </w:r>
      <w:r w:rsidR="003F1E3C" w:rsidRPr="00D6083F">
        <w:rPr>
          <w:lang w:val="en"/>
        </w:rPr>
        <w:t xml:space="preserve">The </w:t>
      </w:r>
      <w:r w:rsidR="00FF5F2A" w:rsidRPr="00D6083F">
        <w:rPr>
          <w:lang w:val="en"/>
        </w:rPr>
        <w:t xml:space="preserve">Information </w:t>
      </w:r>
      <w:r w:rsidR="00857E0F" w:rsidRPr="00D6083F">
        <w:rPr>
          <w:lang w:val="en"/>
        </w:rPr>
        <w:t>domain computer</w:t>
      </w:r>
      <w:r w:rsidR="001C4028">
        <w:rPr>
          <w:lang w:val="en"/>
        </w:rPr>
        <w:t xml:space="preserve"> </w:t>
      </w:r>
      <w:r w:rsidR="003F1E3C" w:rsidRPr="00D6083F">
        <w:rPr>
          <w:lang w:val="en"/>
        </w:rPr>
        <w:t xml:space="preserve">delivers support for multiple in-vehicle systems within </w:t>
      </w:r>
      <w:r w:rsidR="003F1E3C" w:rsidRPr="00D6083F">
        <w:rPr>
          <w:rFonts w:cstheme="minorHAnsi"/>
        </w:rPr>
        <w:t xml:space="preserve">a single solution, </w:t>
      </w:r>
      <w:r>
        <w:rPr>
          <w:rFonts w:cstheme="minorHAnsi"/>
        </w:rPr>
        <w:t xml:space="preserve">and </w:t>
      </w:r>
      <w:r w:rsidR="003F1E3C" w:rsidRPr="00D6083F">
        <w:rPr>
          <w:rFonts w:cstheme="minorHAnsi"/>
        </w:rPr>
        <w:t xml:space="preserve">provides vehicle manufacturers with a </w:t>
      </w:r>
      <w:r w:rsidR="003F1E3C" w:rsidRPr="00D72B36">
        <w:rPr>
          <w:lang w:val="en"/>
        </w:rPr>
        <w:t>cost-effective, flexible, scalable and powerful control unit</w:t>
      </w:r>
      <w:r w:rsidR="003F1E3C" w:rsidRPr="00D6083F">
        <w:rPr>
          <w:lang w:val="en"/>
        </w:rPr>
        <w:t xml:space="preserve"> for the future of in-vehicle technology</w:t>
      </w:r>
      <w:r w:rsidR="003B5E85" w:rsidRPr="00D6083F">
        <w:rPr>
          <w:lang w:val="en"/>
        </w:rPr>
        <w:t>.</w:t>
      </w:r>
      <w:r w:rsidR="003F1E3C" w:rsidRPr="00D6083F">
        <w:rPr>
          <w:lang w:val="en"/>
        </w:rPr>
        <w:t xml:space="preserve"> </w:t>
      </w:r>
    </w:p>
    <w:p w14:paraId="01EF5DBC" w14:textId="57DC22AF" w:rsidR="00B67CDD" w:rsidRPr="00D6083F" w:rsidRDefault="00B67CDD" w:rsidP="0006788C">
      <w:pPr>
        <w:rPr>
          <w:lang w:val="en"/>
        </w:rPr>
      </w:pPr>
    </w:p>
    <w:p w14:paraId="1F8D2109" w14:textId="691B5B6E" w:rsidR="00B67CDD" w:rsidRPr="00D6083F" w:rsidRDefault="009B5DE7" w:rsidP="00147CB1">
      <w:pPr>
        <w:rPr>
          <w:lang w:val="en"/>
        </w:rPr>
      </w:pPr>
      <w:r w:rsidRPr="00D6083F">
        <w:rPr>
          <w:lang w:val="en"/>
        </w:rPr>
        <w:t xml:space="preserve">“With the </w:t>
      </w:r>
      <w:r w:rsidR="00FF5F2A" w:rsidRPr="00D6083F">
        <w:rPr>
          <w:lang w:val="en"/>
        </w:rPr>
        <w:t xml:space="preserve">Information </w:t>
      </w:r>
      <w:r w:rsidR="00857E0F" w:rsidRPr="00D6083F">
        <w:rPr>
          <w:lang w:val="en"/>
        </w:rPr>
        <w:t>domain computer</w:t>
      </w:r>
      <w:r w:rsidRPr="00D6083F">
        <w:rPr>
          <w:lang w:val="en"/>
        </w:rPr>
        <w:t xml:space="preserve">, Bosch </w:t>
      </w:r>
      <w:r w:rsidR="001937EA" w:rsidRPr="00D6083F">
        <w:rPr>
          <w:lang w:val="en"/>
        </w:rPr>
        <w:t>is providing</w:t>
      </w:r>
      <w:r w:rsidR="00AB6067" w:rsidRPr="00D6083F">
        <w:rPr>
          <w:lang w:val="en"/>
        </w:rPr>
        <w:t xml:space="preserve"> connectivity and computing power</w:t>
      </w:r>
      <w:r w:rsidR="001937EA" w:rsidRPr="00D6083F">
        <w:rPr>
          <w:lang w:val="en"/>
        </w:rPr>
        <w:t xml:space="preserve"> to the modern world of mobility,” said </w:t>
      </w:r>
      <w:r w:rsidR="00690FA9" w:rsidRPr="00D6083F">
        <w:rPr>
          <w:lang w:val="en"/>
        </w:rPr>
        <w:t>Stefan Buerkle</w:t>
      </w:r>
      <w:r w:rsidR="00CB0EDC" w:rsidRPr="00D6083F">
        <w:rPr>
          <w:lang w:val="en"/>
        </w:rPr>
        <w:t xml:space="preserve">, </w:t>
      </w:r>
      <w:r w:rsidR="00A35316" w:rsidRPr="00D6083F">
        <w:rPr>
          <w:lang w:val="en"/>
        </w:rPr>
        <w:t>senior vice president and head of Connected Information Solutions,</w:t>
      </w:r>
      <w:r w:rsidR="00CB0EDC" w:rsidRPr="00D6083F">
        <w:rPr>
          <w:lang w:val="en"/>
        </w:rPr>
        <w:t xml:space="preserve"> Bosch in North America</w:t>
      </w:r>
      <w:r w:rsidR="00147CB1" w:rsidRPr="00D6083F">
        <w:rPr>
          <w:lang w:val="en"/>
        </w:rPr>
        <w:t>. “</w:t>
      </w:r>
      <w:r w:rsidR="00F7491E">
        <w:rPr>
          <w:lang w:val="en"/>
        </w:rPr>
        <w:t>Bosch has experience working t</w:t>
      </w:r>
      <w:r w:rsidR="00147CB1" w:rsidRPr="00D6083F">
        <w:rPr>
          <w:lang w:val="en"/>
        </w:rPr>
        <w:t xml:space="preserve">ogether with </w:t>
      </w:r>
      <w:r w:rsidR="004B6F77" w:rsidRPr="00D6083F">
        <w:rPr>
          <w:lang w:val="en"/>
        </w:rPr>
        <w:t>a</w:t>
      </w:r>
      <w:r w:rsidR="00147CB1" w:rsidRPr="00D6083F">
        <w:rPr>
          <w:lang w:val="en"/>
        </w:rPr>
        <w:t xml:space="preserve"> network of </w:t>
      </w:r>
      <w:r w:rsidR="004B6F77" w:rsidRPr="00D6083F">
        <w:rPr>
          <w:lang w:val="en"/>
        </w:rPr>
        <w:t xml:space="preserve">leading </w:t>
      </w:r>
      <w:r w:rsidR="00147CB1" w:rsidRPr="00D6083F">
        <w:rPr>
          <w:lang w:val="en"/>
        </w:rPr>
        <w:t xml:space="preserve">technology </w:t>
      </w:r>
      <w:r w:rsidR="004B6F77" w:rsidRPr="00D6083F">
        <w:rPr>
          <w:lang w:val="en"/>
        </w:rPr>
        <w:t>companies</w:t>
      </w:r>
      <w:r w:rsidR="00147CB1" w:rsidRPr="00D6083F">
        <w:rPr>
          <w:lang w:val="en"/>
        </w:rPr>
        <w:t xml:space="preserve">, </w:t>
      </w:r>
      <w:r w:rsidR="00F7491E">
        <w:rPr>
          <w:lang w:val="en"/>
        </w:rPr>
        <w:t>and has</w:t>
      </w:r>
      <w:r w:rsidR="006E3299" w:rsidRPr="00D6083F">
        <w:rPr>
          <w:lang w:val="en"/>
        </w:rPr>
        <w:t xml:space="preserve"> develop</w:t>
      </w:r>
      <w:r w:rsidR="008F177F" w:rsidRPr="00D6083F">
        <w:rPr>
          <w:lang w:val="en"/>
        </w:rPr>
        <w:t>ed</w:t>
      </w:r>
      <w:r w:rsidR="000C5933" w:rsidRPr="00D6083F">
        <w:rPr>
          <w:lang w:val="en"/>
        </w:rPr>
        <w:t xml:space="preserve"> a </w:t>
      </w:r>
      <w:r w:rsidR="000F0128" w:rsidRPr="00D6083F">
        <w:rPr>
          <w:lang w:val="en"/>
        </w:rPr>
        <w:t>powerful</w:t>
      </w:r>
      <w:r w:rsidR="006E3299" w:rsidRPr="00D6083F">
        <w:rPr>
          <w:lang w:val="en"/>
        </w:rPr>
        <w:t xml:space="preserve"> </w:t>
      </w:r>
      <w:r w:rsidR="00F7491E">
        <w:rPr>
          <w:lang w:val="en"/>
        </w:rPr>
        <w:t xml:space="preserve">and flexible </w:t>
      </w:r>
      <w:r w:rsidR="005F3892" w:rsidRPr="00D6083F">
        <w:rPr>
          <w:lang w:val="en"/>
        </w:rPr>
        <w:t>integration platform</w:t>
      </w:r>
      <w:r w:rsidR="008F177F" w:rsidRPr="00D6083F">
        <w:rPr>
          <w:lang w:val="en"/>
        </w:rPr>
        <w:t xml:space="preserve"> </w:t>
      </w:r>
      <w:r w:rsidR="00552185" w:rsidRPr="00D6083F">
        <w:rPr>
          <w:lang w:val="en"/>
        </w:rPr>
        <w:t>t</w:t>
      </w:r>
      <w:r w:rsidR="006854D4" w:rsidRPr="00D6083F">
        <w:rPr>
          <w:lang w:val="en"/>
        </w:rPr>
        <w:t>o</w:t>
      </w:r>
      <w:r w:rsidR="00552185" w:rsidRPr="00D6083F">
        <w:rPr>
          <w:lang w:val="en"/>
        </w:rPr>
        <w:t xml:space="preserve"> support and enable the rapid evolution of </w:t>
      </w:r>
      <w:r w:rsidR="00DF0199" w:rsidRPr="00D6083F">
        <w:rPr>
          <w:lang w:val="en"/>
        </w:rPr>
        <w:t xml:space="preserve">in-vehicle </w:t>
      </w:r>
      <w:r w:rsidR="00552185" w:rsidRPr="00D6083F">
        <w:rPr>
          <w:lang w:val="en"/>
        </w:rPr>
        <w:t>features.”</w:t>
      </w:r>
      <w:r w:rsidR="00DF0199" w:rsidRPr="00D6083F">
        <w:rPr>
          <w:lang w:val="en"/>
        </w:rPr>
        <w:t xml:space="preserve"> </w:t>
      </w:r>
      <w:r w:rsidR="000C5933" w:rsidRPr="00D6083F">
        <w:rPr>
          <w:lang w:val="en"/>
        </w:rPr>
        <w:t xml:space="preserve"> </w:t>
      </w:r>
    </w:p>
    <w:p w14:paraId="14DAB849" w14:textId="25DC7AB9" w:rsidR="0092630E" w:rsidRPr="00D6083F" w:rsidRDefault="0092630E" w:rsidP="00147CB1">
      <w:pPr>
        <w:rPr>
          <w:lang w:val="en"/>
        </w:rPr>
      </w:pPr>
    </w:p>
    <w:p w14:paraId="6DD66FEF" w14:textId="77777777" w:rsidR="003F1E3C" w:rsidRPr="00D6083F" w:rsidRDefault="003F1E3C">
      <w:pPr>
        <w:spacing w:line="240" w:lineRule="auto"/>
        <w:rPr>
          <w:rFonts w:cstheme="minorHAnsi"/>
          <w:b/>
          <w:bCs/>
        </w:rPr>
      </w:pPr>
      <w:r w:rsidRPr="00D6083F">
        <w:rPr>
          <w:rFonts w:cstheme="minorHAnsi"/>
          <w:b/>
          <w:bCs/>
        </w:rPr>
        <w:br w:type="page"/>
      </w:r>
    </w:p>
    <w:p w14:paraId="031122F4" w14:textId="10281C68" w:rsidR="0092630E" w:rsidRPr="00D6083F" w:rsidRDefault="0092630E" w:rsidP="009E540F">
      <w:pPr>
        <w:spacing w:line="240" w:lineRule="auto"/>
        <w:rPr>
          <w:rFonts w:cstheme="minorHAnsi"/>
          <w:b/>
          <w:bCs/>
        </w:rPr>
      </w:pPr>
      <w:r w:rsidRPr="00D6083F">
        <w:rPr>
          <w:rFonts w:cstheme="minorHAnsi"/>
          <w:b/>
          <w:bCs/>
        </w:rPr>
        <w:lastRenderedPageBreak/>
        <w:t>A collaborative network of technology industry leaders</w:t>
      </w:r>
    </w:p>
    <w:p w14:paraId="165CD983" w14:textId="6823E3A9" w:rsidR="0092630E" w:rsidRPr="00D6083F" w:rsidRDefault="0092630E" w:rsidP="00147CB1">
      <w:pPr>
        <w:rPr>
          <w:rFonts w:cstheme="minorHAnsi"/>
        </w:rPr>
      </w:pPr>
    </w:p>
    <w:p w14:paraId="65E42E02" w14:textId="4C74876D" w:rsidR="00E22B29" w:rsidRPr="00D6083F" w:rsidRDefault="005C2F4A" w:rsidP="00E22B29">
      <w:pPr>
        <w:rPr>
          <w:rFonts w:cstheme="minorHAnsi"/>
        </w:rPr>
      </w:pPr>
      <w:r w:rsidRPr="00D6083F">
        <w:rPr>
          <w:rFonts w:cstheme="minorHAnsi"/>
        </w:rPr>
        <w:t xml:space="preserve">The Bosch </w:t>
      </w:r>
      <w:r w:rsidR="00FF5F2A" w:rsidRPr="00D6083F">
        <w:rPr>
          <w:lang w:val="en"/>
        </w:rPr>
        <w:t xml:space="preserve">Information </w:t>
      </w:r>
      <w:r w:rsidR="00857E0F" w:rsidRPr="00D6083F">
        <w:rPr>
          <w:lang w:val="en"/>
        </w:rPr>
        <w:t>domain computer</w:t>
      </w:r>
      <w:r w:rsidRPr="00D6083F">
        <w:rPr>
          <w:rFonts w:cstheme="minorHAnsi"/>
        </w:rPr>
        <w:t xml:space="preserve"> </w:t>
      </w:r>
      <w:r w:rsidR="00963473" w:rsidRPr="00D6083F">
        <w:rPr>
          <w:rFonts w:cstheme="minorHAnsi"/>
        </w:rPr>
        <w:t xml:space="preserve">combines Bosch’s leading expertise in automotive software solutions and domain-specific hardware expertise with solutions from a network of industry-leading technology companies in the hardware, component, software and services sectors. The result is a </w:t>
      </w:r>
      <w:r w:rsidR="001C4028">
        <w:rPr>
          <w:rFonts w:cstheme="minorHAnsi"/>
        </w:rPr>
        <w:t>scalable</w:t>
      </w:r>
      <w:r w:rsidR="00F7491E">
        <w:rPr>
          <w:rFonts w:cstheme="minorHAnsi"/>
        </w:rPr>
        <w:t xml:space="preserve"> platform</w:t>
      </w:r>
      <w:r w:rsidR="00F7491E" w:rsidRPr="00D6083F">
        <w:rPr>
          <w:rFonts w:cstheme="minorHAnsi"/>
        </w:rPr>
        <w:t xml:space="preserve"> </w:t>
      </w:r>
      <w:r w:rsidR="00963473" w:rsidRPr="00D6083F">
        <w:rPr>
          <w:rFonts w:cstheme="minorHAnsi"/>
        </w:rPr>
        <w:t xml:space="preserve">that </w:t>
      </w:r>
      <w:r w:rsidR="00E22B29" w:rsidRPr="00D6083F">
        <w:rPr>
          <w:rFonts w:cstheme="minorHAnsi"/>
        </w:rPr>
        <w:t xml:space="preserve">offers </w:t>
      </w:r>
      <w:r w:rsidR="00CF6253" w:rsidRPr="00D6083F">
        <w:rPr>
          <w:rFonts w:cstheme="minorHAnsi"/>
        </w:rPr>
        <w:t xml:space="preserve">vehicle manufacturers </w:t>
      </w:r>
      <w:r w:rsidR="00CF6253">
        <w:rPr>
          <w:rFonts w:cstheme="minorHAnsi"/>
        </w:rPr>
        <w:t>the opportunity</w:t>
      </w:r>
      <w:r w:rsidR="00BF099E" w:rsidRPr="00D6083F">
        <w:rPr>
          <w:rFonts w:cstheme="minorHAnsi"/>
        </w:rPr>
        <w:t xml:space="preserve"> </w:t>
      </w:r>
      <w:r w:rsidR="00CF6253">
        <w:rPr>
          <w:rFonts w:cstheme="minorHAnsi"/>
        </w:rPr>
        <w:t xml:space="preserve">to utilize a </w:t>
      </w:r>
      <w:r w:rsidR="00BF099E" w:rsidRPr="00D6083F">
        <w:rPr>
          <w:rFonts w:cstheme="minorHAnsi"/>
        </w:rPr>
        <w:t>combination of p</w:t>
      </w:r>
      <w:r w:rsidR="00E22B29" w:rsidRPr="00D6083F">
        <w:rPr>
          <w:rFonts w:cstheme="minorHAnsi"/>
        </w:rPr>
        <w:t xml:space="preserve">re-integrated </w:t>
      </w:r>
      <w:r w:rsidR="00BF099E" w:rsidRPr="00D6083F">
        <w:rPr>
          <w:rFonts w:cstheme="minorHAnsi"/>
        </w:rPr>
        <w:t xml:space="preserve">applications, </w:t>
      </w:r>
      <w:r w:rsidR="00DA0130" w:rsidRPr="00D6083F">
        <w:rPr>
          <w:rFonts w:cstheme="minorHAnsi"/>
        </w:rPr>
        <w:t xml:space="preserve">the </w:t>
      </w:r>
      <w:r w:rsidR="00E22B29" w:rsidRPr="00D6083F">
        <w:rPr>
          <w:rFonts w:cstheme="minorHAnsi"/>
        </w:rPr>
        <w:t>flexibility</w:t>
      </w:r>
      <w:r w:rsidR="00DA0130" w:rsidRPr="00D6083F">
        <w:rPr>
          <w:rFonts w:cstheme="minorHAnsi"/>
        </w:rPr>
        <w:t xml:space="preserve"> to support </w:t>
      </w:r>
      <w:r w:rsidR="00F6287E" w:rsidRPr="00D6083F">
        <w:rPr>
          <w:rFonts w:cstheme="minorHAnsi"/>
        </w:rPr>
        <w:t>additional features developed in-house</w:t>
      </w:r>
      <w:r w:rsidR="001C4028">
        <w:rPr>
          <w:rFonts w:cstheme="minorHAnsi"/>
        </w:rPr>
        <w:t xml:space="preserve"> </w:t>
      </w:r>
      <w:r w:rsidR="00FB6C07" w:rsidRPr="00D6083F">
        <w:rPr>
          <w:rFonts w:cstheme="minorHAnsi"/>
        </w:rPr>
        <w:t xml:space="preserve">and </w:t>
      </w:r>
      <w:r w:rsidR="00DE0766" w:rsidRPr="00D6083F">
        <w:rPr>
          <w:rFonts w:cstheme="minorHAnsi"/>
        </w:rPr>
        <w:t xml:space="preserve">the ability to accelerate time-to-market </w:t>
      </w:r>
      <w:r w:rsidR="00FB6C07" w:rsidRPr="00D6083F">
        <w:rPr>
          <w:rFonts w:cstheme="minorHAnsi"/>
        </w:rPr>
        <w:t xml:space="preserve">while managing </w:t>
      </w:r>
      <w:r w:rsidR="00DE0766" w:rsidRPr="00D6083F">
        <w:rPr>
          <w:rFonts w:cstheme="minorHAnsi"/>
        </w:rPr>
        <w:t>cost efficiency.</w:t>
      </w:r>
    </w:p>
    <w:p w14:paraId="7BFBCB57" w14:textId="77777777" w:rsidR="003335E9" w:rsidRDefault="003335E9" w:rsidP="003335E9">
      <w:pPr>
        <w:rPr>
          <w:rFonts w:cstheme="minorHAnsi"/>
        </w:rPr>
      </w:pPr>
    </w:p>
    <w:p w14:paraId="005AB546" w14:textId="58D9CB07" w:rsidR="003335E9" w:rsidRDefault="003335E9" w:rsidP="0058274E">
      <w:pPr>
        <w:rPr>
          <w:rFonts w:cstheme="minorHAnsi"/>
        </w:rPr>
      </w:pPr>
      <w:r>
        <w:rPr>
          <w:rFonts w:cstheme="minorHAnsi"/>
        </w:rPr>
        <w:t>Bosch has developed a pre-integrated solution that features technology from several collaborating organizations. The pre-integrated solution</w:t>
      </w:r>
      <w:r w:rsidR="005155F4">
        <w:rPr>
          <w:rFonts w:cstheme="minorHAnsi"/>
        </w:rPr>
        <w:t>,</w:t>
      </w:r>
      <w:r>
        <w:rPr>
          <w:rFonts w:cstheme="minorHAnsi"/>
        </w:rPr>
        <w:t xml:space="preserve"> b</w:t>
      </w:r>
      <w:r w:rsidRPr="00D6083F">
        <w:rPr>
          <w:rFonts w:cstheme="minorHAnsi"/>
        </w:rPr>
        <w:t xml:space="preserve">uilt </w:t>
      </w:r>
      <w:r w:rsidR="003F1E3C" w:rsidRPr="00D6083F">
        <w:rPr>
          <w:rFonts w:cstheme="minorHAnsi"/>
        </w:rPr>
        <w:t xml:space="preserve">on the </w:t>
      </w:r>
      <w:hyperlink r:id="rId11" w:history="1">
        <w:r w:rsidR="00FE4CD4" w:rsidRPr="00D6083F">
          <w:rPr>
            <w:rStyle w:val="Hyperlink"/>
            <w:rFonts w:eastAsia="Calibri" w:cstheme="majorHAnsi"/>
            <w:color w:val="auto"/>
          </w:rPr>
          <w:t>QNX® Neutrino® Realtime Operating System (RTOS)</w:t>
        </w:r>
      </w:hyperlink>
      <w:r w:rsidR="00FE4CD4" w:rsidRPr="00D6083F">
        <w:rPr>
          <w:rFonts w:eastAsia="Calibri" w:cstheme="majorHAnsi"/>
          <w:u w:val="single"/>
        </w:rPr>
        <w:t xml:space="preserve"> </w:t>
      </w:r>
      <w:r w:rsidR="00FE4CD4" w:rsidRPr="00D6083F">
        <w:rPr>
          <w:rFonts w:eastAsia="Calibri" w:cstheme="majorHAnsi"/>
        </w:rPr>
        <w:t xml:space="preserve">and </w:t>
      </w:r>
      <w:hyperlink r:id="rId12" w:anchor="top" w:history="1">
        <w:r w:rsidR="00FE4CD4" w:rsidRPr="00D6083F">
          <w:rPr>
            <w:rStyle w:val="Hyperlink"/>
            <w:rFonts w:eastAsia="Calibri" w:cstheme="majorHAnsi"/>
            <w:color w:val="auto"/>
          </w:rPr>
          <w:t>QNX® Hypervisor</w:t>
        </w:r>
      </w:hyperlink>
      <w:r w:rsidR="003F1E3C" w:rsidRPr="00D6083F">
        <w:rPr>
          <w:rFonts w:cstheme="minorHAnsi"/>
        </w:rPr>
        <w:t xml:space="preserve">, </w:t>
      </w:r>
      <w:r w:rsidR="00963473" w:rsidRPr="00D6083F">
        <w:rPr>
          <w:rFonts w:cstheme="minorHAnsi"/>
        </w:rPr>
        <w:t>is designed to deliver</w:t>
      </w:r>
      <w:r w:rsidR="003F1E3C" w:rsidRPr="00D6083F">
        <w:rPr>
          <w:rFonts w:cstheme="minorHAnsi"/>
        </w:rPr>
        <w:t xml:space="preserve"> </w:t>
      </w:r>
      <w:r w:rsidR="003F1E3C" w:rsidRPr="00D72B36">
        <w:rPr>
          <w:rFonts w:cstheme="minorHAnsi"/>
        </w:rPr>
        <w:t xml:space="preserve">reliable functionality to </w:t>
      </w:r>
      <w:r w:rsidR="00C10EBD">
        <w:rPr>
          <w:rFonts w:cstheme="minorHAnsi"/>
        </w:rPr>
        <w:t>address</w:t>
      </w:r>
      <w:r w:rsidR="00C10EBD" w:rsidRPr="00D72B36">
        <w:rPr>
          <w:rFonts w:cstheme="minorHAnsi"/>
        </w:rPr>
        <w:t xml:space="preserve"> </w:t>
      </w:r>
      <w:r w:rsidR="003F1E3C" w:rsidRPr="00D72B36">
        <w:rPr>
          <w:rFonts w:cstheme="minorHAnsi"/>
        </w:rPr>
        <w:t>the requirements of today’s most advanced system designs</w:t>
      </w:r>
      <w:r w:rsidR="003F1E3C" w:rsidRPr="00D6083F">
        <w:rPr>
          <w:rFonts w:cstheme="minorHAnsi"/>
        </w:rPr>
        <w:t xml:space="preserve">. </w:t>
      </w:r>
      <w:r w:rsidR="00963473" w:rsidRPr="00D6083F">
        <w:rPr>
          <w:rFonts w:cstheme="minorHAnsi"/>
        </w:rPr>
        <w:t xml:space="preserve">By combining a pre-integrated control unit with a customizable modular approach, the </w:t>
      </w:r>
      <w:r w:rsidR="00C10EBD">
        <w:rPr>
          <w:rFonts w:cstheme="minorHAnsi"/>
        </w:rPr>
        <w:t xml:space="preserve">Bosch </w:t>
      </w:r>
      <w:r w:rsidR="00963473" w:rsidRPr="00D6083F">
        <w:rPr>
          <w:rFonts w:cstheme="minorHAnsi"/>
        </w:rPr>
        <w:t xml:space="preserve">platform offers the flexibility to tailor in-vehicle features to customer preferences and market segments. </w:t>
      </w:r>
    </w:p>
    <w:p w14:paraId="2EA636AC" w14:textId="77777777" w:rsidR="003335E9" w:rsidRPr="00D6083F" w:rsidRDefault="003335E9" w:rsidP="0058274E">
      <w:pPr>
        <w:rPr>
          <w:rFonts w:cstheme="minorHAnsi"/>
        </w:rPr>
      </w:pPr>
    </w:p>
    <w:p w14:paraId="0CF60C9D" w14:textId="2A07EF1B" w:rsidR="0058274E" w:rsidRPr="00D6083F" w:rsidRDefault="00FE4CD4" w:rsidP="0058274E">
      <w:pPr>
        <w:rPr>
          <w:rFonts w:cstheme="minorHAnsi"/>
        </w:rPr>
      </w:pPr>
      <w:r w:rsidRPr="00D6083F">
        <w:rPr>
          <w:rFonts w:cstheme="minorHAnsi"/>
        </w:rPr>
        <w:t xml:space="preserve">The </w:t>
      </w:r>
      <w:r w:rsidR="003335E9">
        <w:rPr>
          <w:rFonts w:cstheme="minorHAnsi"/>
        </w:rPr>
        <w:t xml:space="preserve">pre-integrated </w:t>
      </w:r>
      <w:r w:rsidR="00FF5F2A" w:rsidRPr="00D6083F">
        <w:rPr>
          <w:lang w:val="en"/>
        </w:rPr>
        <w:t xml:space="preserve">Information </w:t>
      </w:r>
      <w:r w:rsidR="00857E0F" w:rsidRPr="00D6083F">
        <w:rPr>
          <w:lang w:val="en"/>
        </w:rPr>
        <w:t>domain computer</w:t>
      </w:r>
      <w:r w:rsidR="003335E9">
        <w:rPr>
          <w:lang w:val="en"/>
        </w:rPr>
        <w:t xml:space="preserve"> </w:t>
      </w:r>
      <w:r w:rsidR="00522E0C" w:rsidRPr="00D6083F">
        <w:rPr>
          <w:rFonts w:cstheme="minorHAnsi"/>
        </w:rPr>
        <w:t>is</w:t>
      </w:r>
      <w:r w:rsidRPr="00D6083F">
        <w:rPr>
          <w:rFonts w:cstheme="minorHAnsi"/>
        </w:rPr>
        <w:t xml:space="preserve"> powered by a 3rd generation Snapdragon® Automotive Cockpit Platform, a product of </w:t>
      </w:r>
      <w:r w:rsidRPr="009E4A26">
        <w:rPr>
          <w:rFonts w:cstheme="minorHAnsi"/>
        </w:rPr>
        <w:t>Qualcomm Technologies, Inc</w:t>
      </w:r>
      <w:r w:rsidRPr="00D6083F">
        <w:rPr>
          <w:rFonts w:cstheme="minorHAnsi"/>
        </w:rPr>
        <w:t xml:space="preserve">. In addition to supporting higher levels of compute and intelligence needed for advanced capabilities featured in next generation vehicles, </w:t>
      </w:r>
      <w:r w:rsidRPr="00D72B36">
        <w:rPr>
          <w:rFonts w:cstheme="minorHAnsi"/>
        </w:rPr>
        <w:t xml:space="preserve">the 3rd generation Snapdragon Automotive Platforms are engineered to deliver rich visual and audio experiences, as well as </w:t>
      </w:r>
      <w:r w:rsidR="007F20E4" w:rsidRPr="00D72B36">
        <w:rPr>
          <w:rFonts w:cstheme="minorHAnsi"/>
        </w:rPr>
        <w:t>highly</w:t>
      </w:r>
      <w:r w:rsidR="007F20E4">
        <w:rPr>
          <w:rFonts w:cstheme="minorHAnsi"/>
        </w:rPr>
        <w:t xml:space="preserve"> intuitive</w:t>
      </w:r>
      <w:r w:rsidRPr="00D72B36">
        <w:rPr>
          <w:rFonts w:cstheme="minorHAnsi"/>
        </w:rPr>
        <w:t xml:space="preserve"> artificial intelligent</w:t>
      </w:r>
      <w:r w:rsidR="00D7639E">
        <w:rPr>
          <w:rFonts w:cstheme="minorHAnsi"/>
        </w:rPr>
        <w:t xml:space="preserve"> </w:t>
      </w:r>
      <w:r w:rsidRPr="00D72B36">
        <w:rPr>
          <w:rFonts w:cstheme="minorHAnsi"/>
        </w:rPr>
        <w:t>experiences for in-vehicle assistance and contextual safety and support for precise positioning for enhanced navigation</w:t>
      </w:r>
      <w:r w:rsidRPr="00D6083F">
        <w:rPr>
          <w:rFonts w:cstheme="minorHAnsi"/>
        </w:rPr>
        <w:t>.</w:t>
      </w:r>
      <w:r w:rsidR="001730F1" w:rsidRPr="00D6083F">
        <w:rPr>
          <w:rFonts w:cstheme="minorHAnsi"/>
        </w:rPr>
        <w:t xml:space="preserve"> </w:t>
      </w:r>
      <w:r w:rsidRPr="00D6083F">
        <w:t>The enhanced display experience is made possible by</w:t>
      </w:r>
      <w:r w:rsidRPr="008D49A3">
        <w:t xml:space="preserve"> </w:t>
      </w:r>
      <w:hyperlink r:id="rId13" w:history="1">
        <w:r w:rsidRPr="008D49A3">
          <w:rPr>
            <w:rStyle w:val="Hyperlink"/>
            <w:color w:val="auto"/>
          </w:rPr>
          <w:t>Texas Instruments’ FPD-Link™ SerDes</w:t>
        </w:r>
      </w:hyperlink>
      <w:r w:rsidRPr="009E4A26">
        <w:t xml:space="preserve"> technology</w:t>
      </w:r>
      <w:r w:rsidRPr="00D6083F">
        <w:t xml:space="preserve"> for high-speed display and camera communications, which is supported by </w:t>
      </w:r>
      <w:hyperlink r:id="rId14" w:history="1">
        <w:r w:rsidRPr="009E4A26">
          <w:rPr>
            <w:rStyle w:val="Hyperlink"/>
            <w:color w:val="auto"/>
          </w:rPr>
          <w:t>Molex</w:t>
        </w:r>
      </w:hyperlink>
      <w:r w:rsidRPr="00D6083F">
        <w:t xml:space="preserve"> </w:t>
      </w:r>
      <w:r w:rsidR="006E49CB" w:rsidRPr="00D6083F">
        <w:t xml:space="preserve">ultra-reliable </w:t>
      </w:r>
      <w:r w:rsidRPr="00D6083F">
        <w:t>connector solutions.</w:t>
      </w:r>
    </w:p>
    <w:p w14:paraId="5D31D8A4" w14:textId="77777777" w:rsidR="007120C0" w:rsidRDefault="007120C0" w:rsidP="00CF6253">
      <w:pPr>
        <w:rPr>
          <w:rFonts w:cstheme="minorHAnsi"/>
        </w:rPr>
      </w:pPr>
    </w:p>
    <w:p w14:paraId="635EA485" w14:textId="0602860C" w:rsidR="00963473" w:rsidRPr="00D6083F" w:rsidRDefault="001E1C10" w:rsidP="00963473">
      <w:pPr>
        <w:rPr>
          <w:rFonts w:cstheme="minorHAnsi"/>
        </w:rPr>
      </w:pPr>
      <w:r>
        <w:rPr>
          <w:rFonts w:cstheme="minorHAnsi"/>
        </w:rPr>
        <w:t>Further</w:t>
      </w:r>
      <w:r w:rsidR="0058274E" w:rsidRPr="00D6083F">
        <w:rPr>
          <w:rFonts w:cstheme="minorHAnsi"/>
        </w:rPr>
        <w:t xml:space="preserve"> options available on the </w:t>
      </w:r>
      <w:r w:rsidR="00C10EBD">
        <w:rPr>
          <w:rFonts w:cstheme="minorHAnsi"/>
        </w:rPr>
        <w:t xml:space="preserve">Bosch </w:t>
      </w:r>
      <w:r w:rsidR="003335E9">
        <w:rPr>
          <w:rFonts w:cstheme="minorHAnsi"/>
        </w:rPr>
        <w:t xml:space="preserve">Information domain computer </w:t>
      </w:r>
      <w:r w:rsidR="0058274E" w:rsidRPr="00D6083F">
        <w:rPr>
          <w:rFonts w:cstheme="minorHAnsi"/>
        </w:rPr>
        <w:t>platform include</w:t>
      </w:r>
      <w:r w:rsidR="00963473" w:rsidRPr="00D6083F">
        <w:rPr>
          <w:rFonts w:cstheme="minorHAnsi"/>
        </w:rPr>
        <w:t xml:space="preserve"> voice assistants through </w:t>
      </w:r>
      <w:r w:rsidR="00963473" w:rsidRPr="009E4A26">
        <w:rPr>
          <w:rFonts w:cstheme="minorHAnsi"/>
        </w:rPr>
        <w:t xml:space="preserve">Amazon Alexa and </w:t>
      </w:r>
      <w:hyperlink r:id="rId15" w:history="1">
        <w:r w:rsidR="00963473" w:rsidRPr="009E4A26">
          <w:rPr>
            <w:rStyle w:val="Hyperlink"/>
            <w:rFonts w:cstheme="minorHAnsi"/>
            <w:color w:val="auto"/>
          </w:rPr>
          <w:t>Cerence</w:t>
        </w:r>
      </w:hyperlink>
      <w:r w:rsidR="0058274E" w:rsidRPr="009E4A26">
        <w:rPr>
          <w:rFonts w:cstheme="minorHAnsi"/>
        </w:rPr>
        <w:t>;</w:t>
      </w:r>
      <w:r w:rsidR="00963473" w:rsidRPr="009E4A26">
        <w:rPr>
          <w:rFonts w:cstheme="minorHAnsi"/>
        </w:rPr>
        <w:t xml:space="preserve"> </w:t>
      </w:r>
      <w:r w:rsidR="0058274E" w:rsidRPr="009E4A26">
        <w:rPr>
          <w:rFonts w:cstheme="minorHAnsi"/>
        </w:rPr>
        <w:t>in-vehicle s</w:t>
      </w:r>
      <w:r w:rsidR="00963473" w:rsidRPr="009E4A26">
        <w:rPr>
          <w:rFonts w:cstheme="minorHAnsi"/>
        </w:rPr>
        <w:t>tream</w:t>
      </w:r>
      <w:r w:rsidR="0058274E" w:rsidRPr="009E4A26">
        <w:rPr>
          <w:rFonts w:cstheme="minorHAnsi"/>
        </w:rPr>
        <w:t>ing</w:t>
      </w:r>
      <w:r w:rsidR="00963473" w:rsidRPr="009E4A26">
        <w:rPr>
          <w:rFonts w:cstheme="minorHAnsi"/>
        </w:rPr>
        <w:t xml:space="preserve"> with Access Twine4Car;</w:t>
      </w:r>
      <w:r w:rsidR="0058274E" w:rsidRPr="009E4A26">
        <w:rPr>
          <w:rFonts w:cstheme="minorHAnsi"/>
        </w:rPr>
        <w:t xml:space="preserve"> and </w:t>
      </w:r>
      <w:r w:rsidR="00963473" w:rsidRPr="009E4A26">
        <w:rPr>
          <w:rFonts w:cstheme="minorHAnsi"/>
        </w:rPr>
        <w:t xml:space="preserve">navigation experience via </w:t>
      </w:r>
      <w:hyperlink r:id="rId16" w:history="1">
        <w:r w:rsidR="00963473" w:rsidRPr="009E4A26">
          <w:rPr>
            <w:rStyle w:val="Hyperlink"/>
            <w:rFonts w:cstheme="minorHAnsi"/>
            <w:color w:val="auto"/>
          </w:rPr>
          <w:t xml:space="preserve">TomTom </w:t>
        </w:r>
        <w:r w:rsidR="00792318" w:rsidRPr="009E4A26">
          <w:rPr>
            <w:rStyle w:val="Hyperlink"/>
            <w:rFonts w:cstheme="minorHAnsi"/>
            <w:color w:val="auto"/>
          </w:rPr>
          <w:t>Navigation for Automotive</w:t>
        </w:r>
      </w:hyperlink>
      <w:r w:rsidR="00963473" w:rsidRPr="00D6083F">
        <w:rPr>
          <w:rFonts w:cstheme="minorHAnsi"/>
        </w:rPr>
        <w:t xml:space="preserve"> embedded and </w:t>
      </w:r>
      <w:r w:rsidR="0058274E" w:rsidRPr="00D6083F">
        <w:rPr>
          <w:rFonts w:cstheme="minorHAnsi"/>
        </w:rPr>
        <w:t>cloud-based</w:t>
      </w:r>
      <w:r w:rsidR="00963473" w:rsidRPr="00D6083F">
        <w:rPr>
          <w:rFonts w:cstheme="minorHAnsi"/>
        </w:rPr>
        <w:t xml:space="preserve"> navigation</w:t>
      </w:r>
      <w:r w:rsidR="001730F1" w:rsidRPr="00D6083F">
        <w:rPr>
          <w:rFonts w:cstheme="minorHAnsi"/>
        </w:rPr>
        <w:t xml:space="preserve">. </w:t>
      </w:r>
    </w:p>
    <w:p w14:paraId="4780C831" w14:textId="26A42BDD" w:rsidR="00900F43" w:rsidRDefault="00900F43">
      <w:pPr>
        <w:spacing w:line="240" w:lineRule="auto"/>
      </w:pPr>
    </w:p>
    <w:p w14:paraId="68D86ABB" w14:textId="77777777" w:rsidR="001E1C10" w:rsidRPr="00D6083F" w:rsidRDefault="001E1C10" w:rsidP="001E1C10">
      <w:pPr>
        <w:rPr>
          <w:rFonts w:cstheme="minorHAnsi"/>
        </w:rPr>
      </w:pPr>
      <w:r>
        <w:rPr>
          <w:rFonts w:cstheme="minorHAnsi"/>
        </w:rPr>
        <w:t>In addition, it will support t</w:t>
      </w:r>
      <w:r w:rsidRPr="00D6083F">
        <w:rPr>
          <w:rFonts w:cstheme="minorHAnsi"/>
        </w:rPr>
        <w:t xml:space="preserve">he </w:t>
      </w:r>
      <w:hyperlink r:id="rId17" w:history="1">
        <w:r w:rsidRPr="007120C0">
          <w:rPr>
            <w:rStyle w:val="Hyperlink"/>
            <w:color w:val="auto"/>
          </w:rPr>
          <w:t>BlackBerry IVY</w:t>
        </w:r>
      </w:hyperlink>
      <w:r w:rsidRPr="007120C0">
        <w:t>™ Intelligent Vehicle Data Platform</w:t>
      </w:r>
      <w:r w:rsidRPr="00D6083F">
        <w:t xml:space="preserve"> </w:t>
      </w:r>
      <w:r w:rsidRPr="00D6083F">
        <w:rPr>
          <w:rFonts w:cstheme="minorHAnsi"/>
        </w:rPr>
        <w:t>co-developed by BlackBerry and Amazon Web Services (AWS)</w:t>
      </w:r>
      <w:r>
        <w:rPr>
          <w:rFonts w:cstheme="minorHAnsi"/>
        </w:rPr>
        <w:t xml:space="preserve"> to enable development of </w:t>
      </w:r>
      <w:r w:rsidRPr="00D6083F">
        <w:rPr>
          <w:rFonts w:cstheme="minorHAnsi"/>
        </w:rPr>
        <w:t>new applications and use cases.</w:t>
      </w:r>
    </w:p>
    <w:p w14:paraId="033379E8" w14:textId="77777777" w:rsidR="001E1C10" w:rsidRPr="00D6083F" w:rsidRDefault="001E1C10">
      <w:pPr>
        <w:spacing w:line="240" w:lineRule="auto"/>
      </w:pPr>
    </w:p>
    <w:p w14:paraId="15112BB3" w14:textId="0190169F" w:rsidR="001730F1" w:rsidRDefault="003335E9" w:rsidP="0006788C">
      <w:r>
        <w:t xml:space="preserve">The user experience for the pre-integrated solution </w:t>
      </w:r>
      <w:r w:rsidR="005766C7" w:rsidRPr="00D6083F">
        <w:t xml:space="preserve">is tied together by </w:t>
      </w:r>
      <w:hyperlink r:id="rId18" w:history="1">
        <w:r w:rsidR="005766C7" w:rsidRPr="00D6083F">
          <w:rPr>
            <w:rStyle w:val="Hyperlink"/>
            <w:color w:val="auto"/>
          </w:rPr>
          <w:t xml:space="preserve">Rightware </w:t>
        </w:r>
      </w:hyperlink>
      <w:r w:rsidR="005766C7" w:rsidRPr="00D6083F">
        <w:t xml:space="preserve">with the award-winning Kanzi HMI toolchain for signature UI creation, in </w:t>
      </w:r>
      <w:r w:rsidR="005766C7" w:rsidRPr="00D6083F">
        <w:lastRenderedPageBreak/>
        <w:t xml:space="preserve">collaboration with software integration expert Wipro Limited, a leading global </w:t>
      </w:r>
      <w:r w:rsidR="00FF5F2A" w:rsidRPr="00D6083F">
        <w:t>i</w:t>
      </w:r>
      <w:r w:rsidR="005766C7" w:rsidRPr="00D6083F">
        <w:t>nformation technology, consulting, and engineering services company.</w:t>
      </w:r>
    </w:p>
    <w:p w14:paraId="0FC079ED" w14:textId="66123A5C" w:rsidR="00A75D48" w:rsidRDefault="00A75D48" w:rsidP="0006788C"/>
    <w:p w14:paraId="6455C8C7" w14:textId="0A7F2C80" w:rsidR="00A75D48" w:rsidRDefault="00A75D48" w:rsidP="0006788C">
      <w:pPr>
        <w:rPr>
          <w:b/>
          <w:bCs/>
        </w:rPr>
      </w:pPr>
      <w:r w:rsidRPr="00A75D48">
        <w:rPr>
          <w:b/>
          <w:bCs/>
        </w:rPr>
        <w:t>Production-ready vehicle computers showcase continued Bosch leadership</w:t>
      </w:r>
    </w:p>
    <w:p w14:paraId="4BDAD31C" w14:textId="77777777" w:rsidR="00D40586" w:rsidRDefault="00D40586" w:rsidP="0006788C"/>
    <w:p w14:paraId="4A507835" w14:textId="48ABEFCC" w:rsidR="00A75D48" w:rsidRPr="00A75D48" w:rsidRDefault="00A75D48" w:rsidP="0006788C">
      <w:r>
        <w:t>Vehicle computers are central to Bosch’s efforts to extend its leading role in software-intensive electronic systems. The customizable and flexible Information domain computer is the latest example of Bosch’s leadership in vehicle computers. Bosch is prepared to offer information domain computers to address the specific needs of vehicle manufacturers. Bosch has production-ready vehicle computers for every aspect of modern vehicles, including cockpit and connectivity functions, driver assistance systems and automated driving, and powertrain and body electronics.</w:t>
      </w:r>
    </w:p>
    <w:p w14:paraId="3C58F5CB" w14:textId="77777777" w:rsidR="00A75D48" w:rsidRDefault="00A75D48" w:rsidP="00A75D48">
      <w:pPr>
        <w:rPr>
          <w:b/>
          <w:bCs/>
          <w:lang w:val="en"/>
        </w:rPr>
      </w:pPr>
    </w:p>
    <w:p w14:paraId="17215277" w14:textId="071B45FF" w:rsidR="00A75D48" w:rsidRDefault="00A75D48" w:rsidP="00A75D48">
      <w:pPr>
        <w:rPr>
          <w:rFonts w:ascii="Calibri" w:hAnsi="Calibri"/>
          <w:b/>
          <w:bCs/>
          <w:sz w:val="22"/>
          <w:szCs w:val="22"/>
          <w:lang w:val="en"/>
        </w:rPr>
      </w:pPr>
      <w:r>
        <w:rPr>
          <w:b/>
          <w:bCs/>
          <w:lang w:val="en"/>
        </w:rPr>
        <w:t>Bosch at CES 2022:</w:t>
      </w:r>
    </w:p>
    <w:p w14:paraId="74656895" w14:textId="77777777" w:rsidR="00A75D48" w:rsidRDefault="00A75D48" w:rsidP="00A75D48">
      <w:pPr>
        <w:numPr>
          <w:ilvl w:val="0"/>
          <w:numId w:val="14"/>
        </w:numPr>
        <w:ind w:left="284" w:hanging="284"/>
        <w:rPr>
          <w:lang w:eastAsia="de-DE"/>
        </w:rPr>
      </w:pPr>
      <w:r>
        <w:rPr>
          <w:b/>
          <w:bCs/>
          <w:lang w:val="en" w:eastAsia="de-DE"/>
        </w:rPr>
        <w:t xml:space="preserve">PRESS CONFERENCE: </w:t>
      </w:r>
      <w:r>
        <w:rPr>
          <w:b/>
          <w:bCs/>
        </w:rPr>
        <w:t>Tuesday, January 4, 2022</w:t>
      </w:r>
      <w:r>
        <w:t>, from 8:00 to 8:45 a.m. local time (17:00–17:45 CET) with Dr. Tanja Rückert, Bosch CDO, and Mike Mansuetti, president of Bosch in North America,</w:t>
      </w:r>
      <w:r>
        <w:rPr>
          <w:lang w:val="en" w:eastAsia="de-DE"/>
        </w:rPr>
        <w:t xml:space="preserve"> in Ballroom H, Mandalay Bay Hotel, Las Vegas </w:t>
      </w:r>
      <w:r>
        <w:rPr>
          <w:b/>
          <w:bCs/>
          <w:lang w:val="en" w:eastAsia="de-DE"/>
        </w:rPr>
        <w:t>South Convention Center, Level 2,</w:t>
      </w:r>
      <w:r>
        <w:rPr>
          <w:lang w:val="en" w:eastAsia="de-DE"/>
        </w:rPr>
        <w:t xml:space="preserve"> as well as </w:t>
      </w:r>
      <w:r>
        <w:rPr>
          <w:b/>
          <w:bCs/>
          <w:lang w:val="en" w:eastAsia="de-DE"/>
        </w:rPr>
        <w:t xml:space="preserve">livestreamed </w:t>
      </w:r>
      <w:r>
        <w:rPr>
          <w:lang w:val="en" w:eastAsia="de-DE"/>
        </w:rPr>
        <w:t xml:space="preserve">on the </w:t>
      </w:r>
      <w:hyperlink r:id="rId19" w:history="1">
        <w:r>
          <w:rPr>
            <w:rStyle w:val="Hyperlink"/>
          </w:rPr>
          <w:t>Bosch Media Service.</w:t>
        </w:r>
      </w:hyperlink>
    </w:p>
    <w:p w14:paraId="716A15A9" w14:textId="77777777" w:rsidR="00A75D48" w:rsidRDefault="00A75D48" w:rsidP="00A75D48">
      <w:pPr>
        <w:numPr>
          <w:ilvl w:val="0"/>
          <w:numId w:val="14"/>
        </w:numPr>
        <w:ind w:left="284" w:hanging="284"/>
        <w:rPr>
          <w:lang w:eastAsia="de-DE"/>
        </w:rPr>
      </w:pPr>
      <w:r>
        <w:rPr>
          <w:b/>
          <w:bCs/>
          <w:lang w:val="en" w:eastAsia="de-DE"/>
        </w:rPr>
        <w:t>BOOTH: January 5–8, 2022</w:t>
      </w:r>
      <w:r>
        <w:rPr>
          <w:lang w:val="en" w:eastAsia="de-DE"/>
        </w:rPr>
        <w:t>, in the Central Hall, booth #16103</w:t>
      </w:r>
    </w:p>
    <w:p w14:paraId="0DCDE637" w14:textId="77777777" w:rsidR="00A75D48" w:rsidRDefault="00A75D48" w:rsidP="00A75D48">
      <w:pPr>
        <w:numPr>
          <w:ilvl w:val="0"/>
          <w:numId w:val="14"/>
        </w:numPr>
        <w:ind w:left="284" w:hanging="284"/>
        <w:rPr>
          <w:lang w:eastAsia="de-DE"/>
        </w:rPr>
      </w:pPr>
      <w:r>
        <w:rPr>
          <w:b/>
          <w:bCs/>
          <w:lang w:val="en" w:eastAsia="de-DE"/>
        </w:rPr>
        <w:t>ELECTRIC BIKE TEST TRACK: January 5–8, 2022</w:t>
      </w:r>
      <w:r>
        <w:rPr>
          <w:lang w:val="en" w:eastAsia="de-DE"/>
        </w:rPr>
        <w:t xml:space="preserve">, at the eMobility Experience, </w:t>
      </w:r>
      <w:r>
        <w:t>LVCC, West Hall, West Plaza </w:t>
      </w:r>
      <w:r>
        <w:rPr>
          <w:lang w:eastAsia="de-DE"/>
        </w:rPr>
        <w:t xml:space="preserve"> </w:t>
      </w:r>
    </w:p>
    <w:p w14:paraId="007902DF" w14:textId="53F51697" w:rsidR="00A75D48" w:rsidRDefault="00A75D48" w:rsidP="00837346">
      <w:pPr>
        <w:numPr>
          <w:ilvl w:val="0"/>
          <w:numId w:val="14"/>
        </w:numPr>
        <w:ind w:left="284" w:hanging="284"/>
        <w:rPr>
          <w:b/>
          <w:bCs/>
          <w:lang w:val="en" w:eastAsia="de-DE"/>
        </w:rPr>
      </w:pPr>
      <w:r w:rsidRPr="00B30879">
        <w:rPr>
          <w:b/>
          <w:bCs/>
          <w:lang w:val="en" w:eastAsia="de-DE"/>
        </w:rPr>
        <w:t>FOLLOW</w:t>
      </w:r>
      <w:r w:rsidRPr="00B30879">
        <w:rPr>
          <w:lang w:val="en" w:eastAsia="de-DE"/>
        </w:rPr>
        <w:t xml:space="preserve"> the Bosch CES 2022 highlights on Twitter: </w:t>
      </w:r>
      <w:r w:rsidRPr="00B30879">
        <w:rPr>
          <w:b/>
          <w:bCs/>
          <w:lang w:val="en" w:eastAsia="de-DE"/>
        </w:rPr>
        <w:t>#BoschCES</w:t>
      </w:r>
    </w:p>
    <w:p w14:paraId="7C70825B" w14:textId="77777777" w:rsidR="005B4871" w:rsidRPr="00B30879" w:rsidRDefault="005B4871" w:rsidP="005B4871">
      <w:pPr>
        <w:ind w:left="284"/>
        <w:rPr>
          <w:b/>
          <w:bCs/>
          <w:lang w:val="en" w:eastAsia="de-DE"/>
        </w:rPr>
      </w:pPr>
    </w:p>
    <w:p w14:paraId="3D6FCD8C" w14:textId="77777777" w:rsidR="00A75D48" w:rsidRDefault="00A75D48" w:rsidP="00A75D48">
      <w:pPr>
        <w:numPr>
          <w:ilvl w:val="0"/>
          <w:numId w:val="14"/>
        </w:numPr>
        <w:ind w:left="284" w:hanging="284"/>
        <w:rPr>
          <w:lang w:eastAsia="de-DE"/>
        </w:rPr>
      </w:pPr>
      <w:r>
        <w:rPr>
          <w:b/>
          <w:bCs/>
          <w:lang w:val="en" w:eastAsia="de-DE"/>
        </w:rPr>
        <w:t>PANELS WITH BOSCH EXPERTS:</w:t>
      </w:r>
      <w:r>
        <w:rPr>
          <w:lang w:eastAsia="de-DE"/>
        </w:rPr>
        <w:br/>
      </w:r>
      <w:r>
        <w:rPr>
          <w:b/>
          <w:bCs/>
          <w:color w:val="000000"/>
          <w:lang w:val="en" w:eastAsia="de-DE"/>
        </w:rPr>
        <w:t xml:space="preserve">Friday, January 7, </w:t>
      </w:r>
      <w:r>
        <w:rPr>
          <w:b/>
          <w:bCs/>
        </w:rPr>
        <w:t>2022</w:t>
      </w:r>
      <w:r>
        <w:t xml:space="preserve">, </w:t>
      </w:r>
      <w:r>
        <w:rPr>
          <w:b/>
          <w:bCs/>
          <w:color w:val="000000"/>
          <w:lang w:val="en" w:eastAsia="de-DE"/>
        </w:rPr>
        <w:t>10:00 a.m.</w:t>
      </w:r>
      <w:r>
        <w:rPr>
          <w:color w:val="000000"/>
          <w:lang w:eastAsia="de-DE"/>
        </w:rPr>
        <w:t>, Venetian Hotel</w:t>
      </w:r>
      <w:r>
        <w:rPr>
          <w:b/>
          <w:bCs/>
          <w:color w:val="000000"/>
          <w:lang w:eastAsia="de-DE"/>
        </w:rPr>
        <w:t xml:space="preserve"> </w:t>
      </w:r>
      <w:r>
        <w:rPr>
          <w:color w:val="000000"/>
          <w:lang w:val="en" w:eastAsia="de-DE"/>
        </w:rPr>
        <w:t>(local time)</w:t>
      </w:r>
      <w:r>
        <w:rPr>
          <w:color w:val="000000"/>
          <w:lang w:val="en" w:eastAsia="de-DE"/>
        </w:rPr>
        <w:br/>
      </w:r>
      <w:r>
        <w:rPr>
          <w:b/>
          <w:bCs/>
          <w:color w:val="000000"/>
          <w:shd w:val="clear" w:color="auto" w:fill="FFFFFF"/>
        </w:rPr>
        <w:t>Building a Resilient Smart Home</w:t>
      </w:r>
      <w:r>
        <w:rPr>
          <w:b/>
          <w:bCs/>
          <w:color w:val="000000"/>
          <w:lang w:eastAsia="de-DE"/>
        </w:rPr>
        <w:t xml:space="preserve"> </w:t>
      </w:r>
      <w:r>
        <w:rPr>
          <w:color w:val="000000"/>
          <w:lang w:eastAsia="de-DE"/>
        </w:rPr>
        <w:t>session with Dr. Carla Kriwet, CEO at BSH Hausgeräte GmbH</w:t>
      </w:r>
    </w:p>
    <w:p w14:paraId="1522476D" w14:textId="77777777" w:rsidR="000365F4" w:rsidRPr="00D6083F" w:rsidRDefault="000365F4" w:rsidP="00B23EA6">
      <w:pPr>
        <w:rPr>
          <w:rFonts w:cstheme="minorHAnsi"/>
          <w:b/>
          <w:bCs/>
        </w:rPr>
      </w:pPr>
    </w:p>
    <w:p w14:paraId="44A4D6BF" w14:textId="49C1F730" w:rsidR="00E93B50" w:rsidRPr="00D6083F" w:rsidRDefault="0099071F">
      <w:pPr>
        <w:pStyle w:val="Zwischenberschrift"/>
      </w:pPr>
      <w:r w:rsidRPr="00D6083F">
        <w:rPr>
          <w:bCs/>
          <w:lang w:val="en"/>
        </w:rPr>
        <w:t>Contact person for press inquiries:</w:t>
      </w:r>
    </w:p>
    <w:p w14:paraId="77CB6B4F" w14:textId="77777777" w:rsidR="00267889" w:rsidRPr="00D6083F" w:rsidRDefault="00267889" w:rsidP="00267889">
      <w:pPr>
        <w:spacing w:line="240" w:lineRule="auto"/>
        <w:jc w:val="both"/>
        <w:rPr>
          <w:iCs/>
        </w:rPr>
      </w:pPr>
      <w:r w:rsidRPr="00D6083F">
        <w:rPr>
          <w:iCs/>
        </w:rPr>
        <w:t>Tim Wieland </w:t>
      </w:r>
    </w:p>
    <w:p w14:paraId="51E0A1AC" w14:textId="77777777" w:rsidR="00267889" w:rsidRPr="00D6083F" w:rsidRDefault="00267889" w:rsidP="00267889">
      <w:pPr>
        <w:spacing w:line="240" w:lineRule="auto"/>
        <w:jc w:val="both"/>
        <w:rPr>
          <w:iCs/>
        </w:rPr>
      </w:pPr>
      <w:r w:rsidRPr="00D6083F">
        <w:rPr>
          <w:iCs/>
        </w:rPr>
        <w:t>Phone: +1 248-876-7708 </w:t>
      </w:r>
    </w:p>
    <w:p w14:paraId="31A71395" w14:textId="664FF77F" w:rsidR="00267889" w:rsidRPr="00D6083F" w:rsidRDefault="00136815" w:rsidP="00267889">
      <w:pPr>
        <w:spacing w:line="240" w:lineRule="auto"/>
        <w:jc w:val="both"/>
        <w:rPr>
          <w:iCs/>
        </w:rPr>
      </w:pPr>
      <w:hyperlink r:id="rId20" w:tgtFrame="_blank" w:history="1">
        <w:r w:rsidR="00267889" w:rsidRPr="00D6083F">
          <w:rPr>
            <w:rStyle w:val="Hyperlink"/>
            <w:iCs/>
            <w:color w:val="auto"/>
          </w:rPr>
          <w:t>Tim.Wieland@us.bosch.com</w:t>
        </w:r>
      </w:hyperlink>
      <w:r w:rsidR="00267889" w:rsidRPr="00D6083F">
        <w:rPr>
          <w:iCs/>
        </w:rPr>
        <w:t>  </w:t>
      </w:r>
    </w:p>
    <w:p w14:paraId="24D6A3DF" w14:textId="59596898" w:rsidR="006F7940" w:rsidRPr="00D6083F" w:rsidRDefault="006F7940" w:rsidP="00267889">
      <w:pPr>
        <w:spacing w:line="240" w:lineRule="auto"/>
        <w:jc w:val="both"/>
        <w:rPr>
          <w:iCs/>
        </w:rPr>
      </w:pPr>
    </w:p>
    <w:p w14:paraId="560E6D1A" w14:textId="72660351" w:rsidR="006F7940" w:rsidRPr="00D6083F" w:rsidRDefault="00555021" w:rsidP="00555021">
      <w:pPr>
        <w:rPr>
          <w:rFonts w:cs="Calibri"/>
          <w:b/>
          <w:bCs/>
          <w:i/>
          <w:iCs/>
          <w:sz w:val="18"/>
          <w:szCs w:val="18"/>
        </w:rPr>
      </w:pPr>
      <w:r w:rsidRPr="00D6083F">
        <w:rPr>
          <w:rFonts w:cs="Calibri"/>
          <w:b/>
          <w:bCs/>
          <w:i/>
          <w:iCs/>
          <w:sz w:val="18"/>
          <w:szCs w:val="18"/>
        </w:rPr>
        <w:t>About Bosch</w:t>
      </w:r>
    </w:p>
    <w:p w14:paraId="08952BC0" w14:textId="77777777" w:rsidR="00E71EE7" w:rsidRPr="00D6083F" w:rsidRDefault="00E71EE7" w:rsidP="00E71EE7">
      <w:pPr>
        <w:spacing w:line="240" w:lineRule="auto"/>
        <w:rPr>
          <w:i/>
          <w:iCs/>
          <w:sz w:val="18"/>
          <w:szCs w:val="18"/>
        </w:rPr>
      </w:pPr>
      <w:r w:rsidRPr="00D6083F">
        <w:rPr>
          <w:i/>
          <w:iCs/>
          <w:sz w:val="18"/>
          <w:szCs w:val="18"/>
        </w:rPr>
        <w:t>Having established a regional presence in 1906 in North America, the Bosch Group employs 34,700</w:t>
      </w:r>
      <w:r w:rsidRPr="00D6083F">
        <w:rPr>
          <w:rStyle w:val="apple-converted-space"/>
          <w:i/>
          <w:iCs/>
          <w:sz w:val="18"/>
          <w:szCs w:val="18"/>
        </w:rPr>
        <w:t> </w:t>
      </w:r>
      <w:r w:rsidRPr="00D6083F">
        <w:rPr>
          <w:i/>
          <w:iCs/>
          <w:sz w:val="18"/>
          <w:szCs w:val="18"/>
        </w:rPr>
        <w:t xml:space="preserve">associates in more than 100 locations, as of December 31, 2020. In 2020, Bosch generated consolidated sales of $12.3 billion in the U.S., Canada and Mexico. For more information, visit </w:t>
      </w:r>
      <w:hyperlink r:id="rId21" w:history="1">
        <w:r w:rsidRPr="00D6083F">
          <w:rPr>
            <w:rStyle w:val="Hyperlink"/>
            <w:i/>
            <w:iCs/>
            <w:color w:val="auto"/>
            <w:sz w:val="18"/>
            <w:szCs w:val="18"/>
          </w:rPr>
          <w:t>www.bosch.us</w:t>
        </w:r>
      </w:hyperlink>
      <w:r w:rsidRPr="00D6083F">
        <w:rPr>
          <w:i/>
          <w:iCs/>
          <w:sz w:val="18"/>
          <w:szCs w:val="18"/>
        </w:rPr>
        <w:t xml:space="preserve">, </w:t>
      </w:r>
      <w:hyperlink r:id="rId22" w:history="1">
        <w:r w:rsidRPr="00D6083F">
          <w:rPr>
            <w:rStyle w:val="Hyperlink"/>
            <w:i/>
            <w:iCs/>
            <w:color w:val="auto"/>
            <w:sz w:val="18"/>
            <w:szCs w:val="18"/>
          </w:rPr>
          <w:t>www.bosch.ca</w:t>
        </w:r>
      </w:hyperlink>
      <w:r w:rsidRPr="00D6083F">
        <w:rPr>
          <w:i/>
          <w:iCs/>
          <w:sz w:val="18"/>
          <w:szCs w:val="18"/>
        </w:rPr>
        <w:t xml:space="preserve"> and </w:t>
      </w:r>
      <w:hyperlink r:id="rId23" w:history="1">
        <w:r w:rsidRPr="00D6083F">
          <w:rPr>
            <w:rStyle w:val="Hyperlink"/>
            <w:i/>
            <w:iCs/>
            <w:color w:val="auto"/>
            <w:sz w:val="18"/>
            <w:szCs w:val="18"/>
          </w:rPr>
          <w:t>www.bosch.mx</w:t>
        </w:r>
      </w:hyperlink>
      <w:r w:rsidRPr="00D6083F">
        <w:rPr>
          <w:i/>
          <w:iCs/>
          <w:sz w:val="18"/>
          <w:szCs w:val="18"/>
        </w:rPr>
        <w:t>.</w:t>
      </w:r>
    </w:p>
    <w:p w14:paraId="5DBC2317" w14:textId="77777777" w:rsidR="00E71EE7" w:rsidRPr="00D6083F" w:rsidRDefault="00E71EE7" w:rsidP="00E71EE7">
      <w:pPr>
        <w:spacing w:line="240" w:lineRule="auto"/>
        <w:rPr>
          <w:i/>
          <w:iCs/>
          <w:sz w:val="18"/>
          <w:szCs w:val="18"/>
        </w:rPr>
      </w:pPr>
    </w:p>
    <w:p w14:paraId="159B07FE" w14:textId="77777777" w:rsidR="00E71EE7" w:rsidRPr="00D6083F" w:rsidRDefault="00E71EE7" w:rsidP="00E71EE7">
      <w:pPr>
        <w:spacing w:line="240" w:lineRule="auto"/>
        <w:rPr>
          <w:i/>
          <w:iCs/>
          <w:sz w:val="18"/>
          <w:szCs w:val="18"/>
          <w:lang w:val="en"/>
        </w:rPr>
      </w:pPr>
      <w:r w:rsidRPr="00D6083F">
        <w:rPr>
          <w:i/>
          <w:iCs/>
          <w:sz w:val="18"/>
          <w:szCs w:val="18"/>
          <w:lang w:val="en"/>
        </w:rPr>
        <w:t xml:space="preserve">The Bosch Group is a leading global supplier of technology and services. It employs roughly 395,000 associates worldwide (as of December 31, 2020). The company generated sales of $81.7 billion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w:t>
      </w:r>
      <w:r w:rsidRPr="00D6083F">
        <w:rPr>
          <w:i/>
          <w:iCs/>
          <w:sz w:val="18"/>
          <w:szCs w:val="18"/>
          <w:lang w:val="en"/>
        </w:rPr>
        <w:lastRenderedPageBreak/>
        <w:t>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126 locations across the globe, Bosch employs some 73,000 associates in research and development, as well as roughly 30,000 software engineers.</w:t>
      </w:r>
    </w:p>
    <w:p w14:paraId="778E5E8E" w14:textId="77777777" w:rsidR="00E71EE7" w:rsidRPr="00D6083F" w:rsidRDefault="00E71EE7" w:rsidP="00E71EE7">
      <w:pPr>
        <w:spacing w:line="240" w:lineRule="auto"/>
        <w:rPr>
          <w:i/>
          <w:iCs/>
          <w:sz w:val="18"/>
          <w:szCs w:val="18"/>
        </w:rPr>
      </w:pPr>
    </w:p>
    <w:p w14:paraId="2BCE7223" w14:textId="77777777" w:rsidR="00E71EE7" w:rsidRPr="00D6083F" w:rsidRDefault="00E71EE7" w:rsidP="00E71EE7">
      <w:pPr>
        <w:spacing w:line="240" w:lineRule="auto"/>
        <w:rPr>
          <w:rStyle w:val="Hyperlink"/>
          <w:color w:val="auto"/>
          <w:lang w:val="en"/>
        </w:rPr>
      </w:pPr>
      <w:r w:rsidRPr="00D6083F">
        <w:rPr>
          <w:i/>
          <w:iCs/>
          <w:sz w:val="18"/>
          <w:szCs w:val="18"/>
          <w:lang w:val="en"/>
        </w:rPr>
        <w:t xml:space="preserve">Additional information is available online at </w:t>
      </w:r>
      <w:hyperlink r:id="rId24" w:history="1">
        <w:r w:rsidRPr="00D6083F">
          <w:rPr>
            <w:rStyle w:val="Hyperlink"/>
            <w:i/>
            <w:iCs/>
            <w:color w:val="auto"/>
            <w:sz w:val="18"/>
            <w:szCs w:val="18"/>
            <w:lang w:val="en"/>
          </w:rPr>
          <w:t>www.bosch.us</w:t>
        </w:r>
      </w:hyperlink>
      <w:r w:rsidRPr="00D6083F">
        <w:rPr>
          <w:i/>
          <w:iCs/>
          <w:sz w:val="18"/>
          <w:szCs w:val="18"/>
          <w:lang w:val="en"/>
        </w:rPr>
        <w:t xml:space="preserve">, </w:t>
      </w:r>
      <w:hyperlink r:id="rId25" w:history="1">
        <w:r w:rsidRPr="00D6083F">
          <w:rPr>
            <w:rStyle w:val="Hyperlink"/>
            <w:i/>
            <w:iCs/>
            <w:color w:val="auto"/>
            <w:sz w:val="18"/>
            <w:szCs w:val="18"/>
            <w:lang w:val="en"/>
          </w:rPr>
          <w:t>www.iot.bosch.com</w:t>
        </w:r>
      </w:hyperlink>
      <w:r w:rsidRPr="00D6083F">
        <w:rPr>
          <w:i/>
          <w:iCs/>
          <w:sz w:val="18"/>
          <w:szCs w:val="18"/>
          <w:lang w:val="en"/>
        </w:rPr>
        <w:t xml:space="preserve">, </w:t>
      </w:r>
      <w:hyperlink r:id="rId26" w:history="1">
        <w:r w:rsidRPr="00D6083F">
          <w:rPr>
            <w:rStyle w:val="Hyperlink"/>
            <w:i/>
            <w:iCs/>
            <w:color w:val="auto"/>
            <w:sz w:val="18"/>
            <w:szCs w:val="18"/>
            <w:lang w:val="en"/>
          </w:rPr>
          <w:t>https://us.bosch-press.com/</w:t>
        </w:r>
      </w:hyperlink>
      <w:r w:rsidRPr="00D6083F">
        <w:rPr>
          <w:i/>
          <w:iCs/>
          <w:sz w:val="18"/>
          <w:szCs w:val="18"/>
          <w:lang w:val="en"/>
        </w:rPr>
        <w:t xml:space="preserve">, </w:t>
      </w:r>
      <w:hyperlink r:id="rId27" w:history="1">
        <w:r w:rsidRPr="00D6083F">
          <w:rPr>
            <w:rStyle w:val="Hyperlink"/>
            <w:i/>
            <w:iCs/>
            <w:color w:val="auto"/>
            <w:sz w:val="18"/>
            <w:szCs w:val="18"/>
            <w:lang w:val="en"/>
          </w:rPr>
          <w:t>https://twitter.com/BoschPress</w:t>
        </w:r>
      </w:hyperlink>
    </w:p>
    <w:p w14:paraId="29FD68A1" w14:textId="77777777" w:rsidR="00E71EE7" w:rsidRPr="00D6083F" w:rsidRDefault="00E71EE7" w:rsidP="00E71EE7">
      <w:pPr>
        <w:spacing w:line="240" w:lineRule="auto"/>
        <w:rPr>
          <w:i/>
          <w:iCs/>
        </w:rPr>
      </w:pPr>
    </w:p>
    <w:p w14:paraId="094886BC" w14:textId="30240058" w:rsidR="009E540F" w:rsidRPr="00D6083F" w:rsidRDefault="00E71EE7" w:rsidP="009E540F">
      <w:pPr>
        <w:spacing w:line="240" w:lineRule="auto"/>
        <w:rPr>
          <w:i/>
          <w:iCs/>
          <w:sz w:val="18"/>
          <w:szCs w:val="18"/>
        </w:rPr>
      </w:pPr>
      <w:r w:rsidRPr="00D6083F">
        <w:rPr>
          <w:i/>
          <w:iCs/>
          <w:sz w:val="18"/>
          <w:szCs w:val="18"/>
        </w:rPr>
        <w:t>Exchange rate: 1 EUR = 1.1422</w:t>
      </w:r>
    </w:p>
    <w:p w14:paraId="702E0F33" w14:textId="320A1290" w:rsidR="00792318" w:rsidRPr="00D6083F" w:rsidRDefault="00792318" w:rsidP="009E540F">
      <w:pPr>
        <w:spacing w:line="240" w:lineRule="auto"/>
        <w:rPr>
          <w:i/>
          <w:iCs/>
          <w:sz w:val="18"/>
          <w:szCs w:val="18"/>
        </w:rPr>
      </w:pPr>
    </w:p>
    <w:p w14:paraId="15EA81A6" w14:textId="77777777" w:rsidR="00792318" w:rsidRPr="00D6083F" w:rsidRDefault="00792318" w:rsidP="00792318">
      <w:pPr>
        <w:pStyle w:val="xmsonormal"/>
        <w:ind w:left="100" w:right="120"/>
        <w:rPr>
          <w:rFonts w:ascii="Times New Roman" w:hAnsi="Times New Roman" w:cs="Times New Roman"/>
          <w:i/>
          <w:iCs/>
          <w:spacing w:val="-1"/>
          <w:sz w:val="20"/>
          <w:szCs w:val="20"/>
        </w:rPr>
      </w:pPr>
      <w:r w:rsidRPr="00D6083F">
        <w:rPr>
          <w:rFonts w:ascii="Times New Roman" w:hAnsi="Times New Roman" w:cs="Times New Roman"/>
          <w:i/>
          <w:iCs/>
          <w:spacing w:val="-1"/>
          <w:sz w:val="20"/>
          <w:szCs w:val="20"/>
        </w:rPr>
        <w:t xml:space="preserve">Snapdragon is a trademark or registered trademark of Qualcomm Incorporated. </w:t>
      </w:r>
    </w:p>
    <w:p w14:paraId="607C8CF4" w14:textId="77777777" w:rsidR="00792318" w:rsidRPr="00D6083F" w:rsidRDefault="00792318" w:rsidP="00792318">
      <w:pPr>
        <w:pStyle w:val="xmsonormal"/>
        <w:ind w:left="100" w:right="120"/>
        <w:rPr>
          <w:rFonts w:ascii="Times New Roman" w:hAnsi="Times New Roman" w:cs="Times New Roman"/>
          <w:i/>
          <w:iCs/>
          <w:spacing w:val="-1"/>
          <w:sz w:val="20"/>
          <w:szCs w:val="20"/>
        </w:rPr>
      </w:pPr>
    </w:p>
    <w:p w14:paraId="4776DBAE" w14:textId="253849B4" w:rsidR="00792318" w:rsidRPr="00D6083F" w:rsidRDefault="00792318" w:rsidP="00792318">
      <w:pPr>
        <w:spacing w:line="240" w:lineRule="auto"/>
        <w:rPr>
          <w:sz w:val="18"/>
          <w:szCs w:val="18"/>
          <w:lang w:val="de-DE"/>
        </w:rPr>
      </w:pPr>
      <w:r w:rsidRPr="00D6083F">
        <w:rPr>
          <w:rFonts w:ascii="Times New Roman" w:hAnsi="Times New Roman"/>
          <w:i/>
          <w:iCs/>
          <w:spacing w:val="-1"/>
          <w:sz w:val="20"/>
          <w:szCs w:val="20"/>
        </w:rPr>
        <w:t>Snapdragon is a product of Qualcomm Technologies, Inc. and/or its subsidiaries</w:t>
      </w:r>
    </w:p>
    <w:sectPr w:rsidR="00792318" w:rsidRPr="00D6083F" w:rsidSect="00F8499B">
      <w:headerReference w:type="default" r:id="rId28"/>
      <w:footerReference w:type="default" r:id="rId29"/>
      <w:headerReference w:type="first" r:id="rId30"/>
      <w:footerReference w:type="first" r:id="rId31"/>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4A428" w14:textId="77777777" w:rsidR="00994B29" w:rsidRDefault="00994B29">
      <w:r>
        <w:separator/>
      </w:r>
    </w:p>
  </w:endnote>
  <w:endnote w:type="continuationSeparator" w:id="0">
    <w:p w14:paraId="6A8C9F74" w14:textId="77777777" w:rsidR="00994B29" w:rsidRDefault="0099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schOfficeSans-Regular">
    <w:altName w:val="Cambria"/>
    <w:panose1 w:val="00000000000000000000"/>
    <w:charset w:val="00"/>
    <w:family w:val="roman"/>
    <w:notTrueType/>
    <w:pitch w:val="default"/>
  </w:font>
  <w:font w:name="Wingdings3">
    <w:altName w:val="Cambria"/>
    <w:panose1 w:val="00000000000000000000"/>
    <w:charset w:val="00"/>
    <w:family w:val="roman"/>
    <w:notTrueType/>
    <w:pitch w:val="default"/>
  </w:font>
  <w:font w:name="BoschOfficeSans-Italic">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A451" w14:textId="56FD9D9D" w:rsidR="00F13DDE" w:rsidRPr="006C01C8" w:rsidRDefault="00F13DDE"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45139E">
      <w:rPr>
        <w:rFonts w:ascii="Bosch Office Sans" w:hAnsi="Bosch Office Sans"/>
        <w:sz w:val="15"/>
        <w:szCs w:val="15"/>
        <w:lang w:val="en"/>
      </w:rPr>
      <w:t>6</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45139E">
      <w:rPr>
        <w:rFonts w:ascii="Bosch Office Sans" w:hAnsi="Bosch Office Sans"/>
        <w:sz w:val="15"/>
        <w:szCs w:val="15"/>
        <w:lang w:val="en"/>
      </w:rPr>
      <w:t>6</w:t>
    </w:r>
    <w:r>
      <w:rPr>
        <w:rFonts w:ascii="Bosch Office Sans" w:hAnsi="Bosch Office Sans"/>
        <w:sz w:val="15"/>
        <w:szCs w:val="15"/>
        <w:lang w:val="en"/>
      </w:rPr>
      <w:fldChar w:fldCharType="end"/>
    </w:r>
  </w:p>
  <w:p w14:paraId="7556796F" w14:textId="77777777" w:rsidR="00F13DDE" w:rsidRPr="006C01C8" w:rsidRDefault="00F13DD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0030" w14:textId="77777777" w:rsidR="00F13DDE" w:rsidRPr="006C01C8" w:rsidRDefault="00F13DD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F13DDE" w:rsidRPr="008C28B5" w14:paraId="44B64CA5" w14:textId="77777777" w:rsidTr="00FC1A88">
      <w:tc>
        <w:tcPr>
          <w:tcW w:w="1560" w:type="dxa"/>
        </w:tcPr>
        <w:p w14:paraId="3D1052D6" w14:textId="77777777" w:rsidR="00F13DDE" w:rsidRDefault="00F13DDE"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3646B369" w14:textId="77777777" w:rsidR="00F13DDE" w:rsidRDefault="00F13DDE"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15D8A8D" w14:textId="77777777" w:rsidR="00F13DDE" w:rsidRPr="00FC3E57" w:rsidRDefault="00F13DDE" w:rsidP="00B27EF5">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2835" w:type="dxa"/>
        </w:tcPr>
        <w:p w14:paraId="0C992109" w14:textId="77777777" w:rsidR="00F13DDE" w:rsidRDefault="00F13DDE" w:rsidP="00B27EF5">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699519A1" w14:textId="77777777" w:rsidR="00F13DDE" w:rsidRDefault="00F13DDE"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18051AA5" w14:textId="77777777" w:rsidR="00F13DDE" w:rsidRPr="006C01C8" w:rsidRDefault="00F13DDE" w:rsidP="00B27EF5">
          <w:pPr>
            <w:pStyle w:val="MLStat"/>
            <w:tabs>
              <w:tab w:val="left" w:pos="-9656"/>
            </w:tabs>
            <w:spacing w:before="0" w:after="0" w:line="226" w:lineRule="atLeast"/>
            <w:ind w:left="0" w:right="0" w:firstLine="0"/>
            <w:rPr>
              <w:rFonts w:ascii="Bosch Office Sans" w:hAnsi="Bosch Office Sans"/>
              <w:sz w:val="15"/>
              <w:szCs w:val="15"/>
            </w:rPr>
          </w:pPr>
        </w:p>
      </w:tc>
      <w:tc>
        <w:tcPr>
          <w:tcW w:w="3273" w:type="dxa"/>
        </w:tcPr>
        <w:p w14:paraId="16DBE7A9" w14:textId="77777777" w:rsidR="00F13DDE" w:rsidRPr="00BB1795" w:rsidRDefault="00F13DDE"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0D530F52" w14:textId="77777777" w:rsidR="00F13DDE" w:rsidRPr="00BB1795" w:rsidRDefault="00F13DDE"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22FFA6FF" w14:textId="77777777" w:rsidR="00F13DDE" w:rsidRPr="006C01C8" w:rsidRDefault="00F13DDE" w:rsidP="00B27EF5">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477DFFC" w14:textId="77777777" w:rsidR="00F13DDE" w:rsidRPr="006C01C8" w:rsidRDefault="00F13DD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32AA" w14:textId="77777777" w:rsidR="00994B29" w:rsidRDefault="00994B29">
      <w:r>
        <w:separator/>
      </w:r>
    </w:p>
  </w:footnote>
  <w:footnote w:type="continuationSeparator" w:id="0">
    <w:p w14:paraId="7F170919" w14:textId="77777777" w:rsidR="00994B29" w:rsidRDefault="00994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4157" w14:textId="77777777" w:rsidR="00F13DDE" w:rsidRDefault="00F13DDE"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7BB82FD" w14:textId="77777777" w:rsidR="00F13DDE" w:rsidRDefault="00F13DDE"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F9D22B1" w14:textId="77777777" w:rsidR="00F13DDE" w:rsidRDefault="00F13DDE"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6A48A0A9" w14:textId="77777777" w:rsidR="00F13DDE" w:rsidRPr="006C01C8" w:rsidRDefault="00F13DD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4609" w14:textId="6978C44C" w:rsidR="00F13DDE" w:rsidRDefault="00522E0C"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z w:val="21"/>
        <w:lang w:val="en"/>
      </w:rPr>
    </w:pPr>
    <w:r w:rsidRPr="00D7639E">
      <w:rPr>
        <w:rFonts w:ascii="Bosch Office Sans" w:hAnsi="Bosch Office Sans"/>
        <w:sz w:val="21"/>
        <w:lang w:val="en"/>
      </w:rPr>
      <w:t>December</w:t>
    </w:r>
    <w:r w:rsidR="003D32AA" w:rsidRPr="00D7639E">
      <w:rPr>
        <w:rFonts w:ascii="Bosch Office Sans" w:hAnsi="Bosch Office Sans"/>
        <w:sz w:val="21"/>
        <w:lang w:val="en"/>
      </w:rPr>
      <w:t xml:space="preserve"> </w:t>
    </w:r>
    <w:r w:rsidR="004B626E" w:rsidRPr="00D7639E">
      <w:rPr>
        <w:rFonts w:ascii="Bosch Office Sans" w:hAnsi="Bosch Office Sans"/>
        <w:sz w:val="21"/>
        <w:lang w:val="en"/>
      </w:rPr>
      <w:t>9</w:t>
    </w:r>
    <w:r w:rsidR="00F13DDE" w:rsidRPr="00D7639E">
      <w:rPr>
        <w:rFonts w:ascii="Bosch Office Sans" w:hAnsi="Bosch Office Sans"/>
        <w:sz w:val="21"/>
        <w:lang w:val="en"/>
      </w:rPr>
      <w:t>, 2021</w:t>
    </w:r>
  </w:p>
  <w:p w14:paraId="1BDDBD5F" w14:textId="7C5CFA4C" w:rsidR="005F0CCF" w:rsidRDefault="005F0CCF"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z w:val="21"/>
        <w:lang w:val="en"/>
      </w:rPr>
    </w:pPr>
    <w:r>
      <w:rPr>
        <w:rFonts w:ascii="Bosch Office Sans" w:hAnsi="Bosch Office Sans"/>
        <w:sz w:val="21"/>
        <w:lang w:val="en"/>
      </w:rPr>
      <w:t xml:space="preserve">PI </w:t>
    </w:r>
    <w:r w:rsidR="00C513C7">
      <w:rPr>
        <w:rFonts w:ascii="Bosch Office Sans" w:hAnsi="Bosch Office Sans"/>
        <w:sz w:val="21"/>
        <w:lang w:val="en"/>
      </w:rPr>
      <w:t>145</w:t>
    </w:r>
  </w:p>
  <w:p w14:paraId="66AC88D2" w14:textId="4869836D" w:rsidR="00F13DDE" w:rsidRPr="00BE3F26" w:rsidRDefault="00F13DDE"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p>
  <w:p w14:paraId="2F27BBE0" w14:textId="77777777" w:rsidR="00F13DDE" w:rsidRDefault="00F13DD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25F44B6" w14:textId="77777777" w:rsidR="00F13DDE" w:rsidRPr="00302088" w:rsidRDefault="00F13DDE" w:rsidP="00E070B1">
    <w:pPr>
      <w:framePr w:w="4536" w:h="561" w:wrap="around" w:vAnchor="page" w:hAnchor="page" w:xAlign="right" w:y="659" w:anchorLock="1"/>
      <w:tabs>
        <w:tab w:val="right" w:pos="1667"/>
      </w:tabs>
    </w:pPr>
    <w:r>
      <w:rPr>
        <w:lang w:val="en"/>
      </w:rPr>
      <w:tab/>
    </w:r>
    <w:bookmarkStart w:id="0" w:name="bkmlogo4"/>
    <w:r>
      <w:rPr>
        <w:lang w:val="en"/>
      </w:rPr>
      <w:t xml:space="preserve"> </w:t>
    </w:r>
    <w:r>
      <w:rPr>
        <w:noProof/>
        <w:lang w:eastAsia="zh-CN"/>
      </w:rPr>
      <w:drawing>
        <wp:inline distT="0" distB="0" distL="0" distR="0" wp14:anchorId="06FCB6DB" wp14:editId="27FFABCE">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0"/>
  </w:p>
  <w:p w14:paraId="3BDBC6C5" w14:textId="77777777" w:rsidR="00F13DDE" w:rsidRPr="00302088" w:rsidRDefault="00F13DDE">
    <w:pPr>
      <w:pStyle w:val="MLStat"/>
      <w:tabs>
        <w:tab w:val="center" w:pos="4153"/>
        <w:tab w:val="right" w:pos="8306"/>
      </w:tabs>
      <w:spacing w:before="0" w:after="0" w:line="295" w:lineRule="atLeast"/>
      <w:ind w:left="0" w:right="0" w:firstLine="0"/>
      <w:rPr>
        <w:rFonts w:ascii="Bosch Office Sans" w:hAnsi="Bosch Office Sans"/>
      </w:rPr>
    </w:pPr>
  </w:p>
  <w:p w14:paraId="7965466F" w14:textId="77777777" w:rsidR="00F13DDE" w:rsidRPr="00302088" w:rsidRDefault="00F13DDE">
    <w:pPr>
      <w:pStyle w:val="MLStat"/>
      <w:tabs>
        <w:tab w:val="center" w:pos="4153"/>
        <w:tab w:val="right" w:pos="8306"/>
      </w:tabs>
      <w:spacing w:before="0" w:after="0" w:line="295" w:lineRule="atLeast"/>
      <w:ind w:left="0" w:right="0" w:firstLine="0"/>
      <w:rPr>
        <w:rFonts w:ascii="Bosch Office Sans" w:hAnsi="Bosch Office Sans"/>
      </w:rPr>
    </w:pPr>
  </w:p>
  <w:p w14:paraId="3D4C0C7B" w14:textId="77777777" w:rsidR="00F13DDE" w:rsidRPr="00302088" w:rsidRDefault="00F13DDE"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987A3C6" w14:textId="77777777" w:rsidR="00F13DDE" w:rsidRDefault="00F13DDE"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1" w:name="bkmlogo2"/>
    <w:r>
      <w:rPr>
        <w:rFonts w:ascii="Bosch Office Sans" w:eastAsia="Bosch Office Sans" w:hAnsi="Bosch Office Sans"/>
        <w:color w:val="000000"/>
        <w:sz w:val="20"/>
        <w:lang w:eastAsia="zh-CN"/>
      </w:rPr>
      <w:drawing>
        <wp:inline distT="0" distB="0" distL="0" distR="0" wp14:anchorId="166EB2D0" wp14:editId="2FCE992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1"/>
  </w:p>
  <w:p w14:paraId="53A2BBA5" w14:textId="77777777" w:rsidR="00F13DDE" w:rsidRPr="006C01C8" w:rsidRDefault="00F13DDE">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895502"/>
    <w:multiLevelType w:val="hybridMultilevel"/>
    <w:tmpl w:val="1E282F70"/>
    <w:lvl w:ilvl="0" w:tplc="D48EFA0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3912A0"/>
    <w:multiLevelType w:val="hybridMultilevel"/>
    <w:tmpl w:val="0822409C"/>
    <w:lvl w:ilvl="0" w:tplc="8558ECFC">
      <w:numFmt w:val="bullet"/>
      <w:lvlText w:val="-"/>
      <w:lvlJc w:val="left"/>
      <w:pPr>
        <w:ind w:left="720" w:hanging="360"/>
      </w:pPr>
      <w:rPr>
        <w:rFonts w:ascii="Bosch Office Sans" w:eastAsia="Times New Roman" w:hAnsi="Bosch Office 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4377E"/>
    <w:multiLevelType w:val="hybridMultilevel"/>
    <w:tmpl w:val="330A8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D1532"/>
    <w:multiLevelType w:val="multilevel"/>
    <w:tmpl w:val="1A6AC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6"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AD24DE"/>
    <w:multiLevelType w:val="multilevel"/>
    <w:tmpl w:val="D0B6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0"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2" w15:restartNumberingAfterBreak="0">
    <w:nsid w:val="768A5267"/>
    <w:multiLevelType w:val="hybridMultilevel"/>
    <w:tmpl w:val="18607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74BA7"/>
    <w:multiLevelType w:val="hybridMultilevel"/>
    <w:tmpl w:val="33302B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11"/>
  </w:num>
  <w:num w:numId="2">
    <w:abstractNumId w:val="9"/>
  </w:num>
  <w:num w:numId="3">
    <w:abstractNumId w:val="5"/>
  </w:num>
  <w:num w:numId="4">
    <w:abstractNumId w:val="6"/>
  </w:num>
  <w:num w:numId="5">
    <w:abstractNumId w:val="7"/>
  </w:num>
  <w:num w:numId="6">
    <w:abstractNumId w:val="0"/>
  </w:num>
  <w:num w:numId="7">
    <w:abstractNumId w:val="1"/>
  </w:num>
  <w:num w:numId="8">
    <w:abstractNumId w:val="8"/>
  </w:num>
  <w:num w:numId="9">
    <w:abstractNumId w:val="4"/>
  </w:num>
  <w:num w:numId="10">
    <w:abstractNumId w:val="2"/>
  </w:num>
  <w:num w:numId="11">
    <w:abstractNumId w:val="13"/>
  </w:num>
  <w:num w:numId="12">
    <w:abstractNumId w:val="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568"/>
    <w:rsid w:val="00004833"/>
    <w:rsid w:val="00007D71"/>
    <w:rsid w:val="00010A86"/>
    <w:rsid w:val="00010AB4"/>
    <w:rsid w:val="00011D68"/>
    <w:rsid w:val="00016D47"/>
    <w:rsid w:val="00017058"/>
    <w:rsid w:val="0002229E"/>
    <w:rsid w:val="00031EA1"/>
    <w:rsid w:val="000320EB"/>
    <w:rsid w:val="00032217"/>
    <w:rsid w:val="00035CBA"/>
    <w:rsid w:val="000365F4"/>
    <w:rsid w:val="00036EB2"/>
    <w:rsid w:val="00037AA2"/>
    <w:rsid w:val="00040E85"/>
    <w:rsid w:val="00041B95"/>
    <w:rsid w:val="00042CA9"/>
    <w:rsid w:val="00044B77"/>
    <w:rsid w:val="0004566D"/>
    <w:rsid w:val="00047E9F"/>
    <w:rsid w:val="00050B6C"/>
    <w:rsid w:val="00051CA6"/>
    <w:rsid w:val="000539FC"/>
    <w:rsid w:val="00055F1D"/>
    <w:rsid w:val="0006495C"/>
    <w:rsid w:val="00066C17"/>
    <w:rsid w:val="0006788C"/>
    <w:rsid w:val="00067891"/>
    <w:rsid w:val="00072EA8"/>
    <w:rsid w:val="000731F6"/>
    <w:rsid w:val="000753BF"/>
    <w:rsid w:val="000762E1"/>
    <w:rsid w:val="000772BB"/>
    <w:rsid w:val="00080501"/>
    <w:rsid w:val="00080978"/>
    <w:rsid w:val="00085778"/>
    <w:rsid w:val="00085BE6"/>
    <w:rsid w:val="000869A4"/>
    <w:rsid w:val="00087DBF"/>
    <w:rsid w:val="0009228A"/>
    <w:rsid w:val="000939CA"/>
    <w:rsid w:val="00095E29"/>
    <w:rsid w:val="0009720A"/>
    <w:rsid w:val="000A374C"/>
    <w:rsid w:val="000A6D91"/>
    <w:rsid w:val="000A6F8D"/>
    <w:rsid w:val="000B20FA"/>
    <w:rsid w:val="000B2903"/>
    <w:rsid w:val="000B347C"/>
    <w:rsid w:val="000B3B73"/>
    <w:rsid w:val="000B7837"/>
    <w:rsid w:val="000C06EF"/>
    <w:rsid w:val="000C1317"/>
    <w:rsid w:val="000C1BE0"/>
    <w:rsid w:val="000C5933"/>
    <w:rsid w:val="000C73B9"/>
    <w:rsid w:val="000D10BF"/>
    <w:rsid w:val="000D2056"/>
    <w:rsid w:val="000D3977"/>
    <w:rsid w:val="000D3E3E"/>
    <w:rsid w:val="000D3E9B"/>
    <w:rsid w:val="000D3F1E"/>
    <w:rsid w:val="000D5328"/>
    <w:rsid w:val="000D65B3"/>
    <w:rsid w:val="000D7466"/>
    <w:rsid w:val="000E02E7"/>
    <w:rsid w:val="000E07C0"/>
    <w:rsid w:val="000E1CFD"/>
    <w:rsid w:val="000E3EAB"/>
    <w:rsid w:val="000E5FF2"/>
    <w:rsid w:val="000E73FD"/>
    <w:rsid w:val="000F0128"/>
    <w:rsid w:val="000F02C6"/>
    <w:rsid w:val="000F1C48"/>
    <w:rsid w:val="000F5564"/>
    <w:rsid w:val="000F5EF7"/>
    <w:rsid w:val="001011CD"/>
    <w:rsid w:val="00103121"/>
    <w:rsid w:val="001042DF"/>
    <w:rsid w:val="00113849"/>
    <w:rsid w:val="00113FF9"/>
    <w:rsid w:val="0011720C"/>
    <w:rsid w:val="001200B8"/>
    <w:rsid w:val="00120CA9"/>
    <w:rsid w:val="001216C5"/>
    <w:rsid w:val="001220C6"/>
    <w:rsid w:val="00127111"/>
    <w:rsid w:val="00130E62"/>
    <w:rsid w:val="00131382"/>
    <w:rsid w:val="001321B6"/>
    <w:rsid w:val="00132D71"/>
    <w:rsid w:val="00135646"/>
    <w:rsid w:val="00140A8B"/>
    <w:rsid w:val="00141FFE"/>
    <w:rsid w:val="0014264A"/>
    <w:rsid w:val="001426C8"/>
    <w:rsid w:val="00143B41"/>
    <w:rsid w:val="0014525F"/>
    <w:rsid w:val="0014600F"/>
    <w:rsid w:val="00146E04"/>
    <w:rsid w:val="00147CB1"/>
    <w:rsid w:val="00152ABE"/>
    <w:rsid w:val="0015571C"/>
    <w:rsid w:val="001567DE"/>
    <w:rsid w:val="001605C1"/>
    <w:rsid w:val="001608D1"/>
    <w:rsid w:val="001613E3"/>
    <w:rsid w:val="001616DD"/>
    <w:rsid w:val="001637C7"/>
    <w:rsid w:val="0016674E"/>
    <w:rsid w:val="0016721B"/>
    <w:rsid w:val="0017057F"/>
    <w:rsid w:val="00170D10"/>
    <w:rsid w:val="00172669"/>
    <w:rsid w:val="001730F1"/>
    <w:rsid w:val="00180DC5"/>
    <w:rsid w:val="001819DF"/>
    <w:rsid w:val="0018459E"/>
    <w:rsid w:val="001937EA"/>
    <w:rsid w:val="00194497"/>
    <w:rsid w:val="001944BC"/>
    <w:rsid w:val="00194612"/>
    <w:rsid w:val="001949FE"/>
    <w:rsid w:val="00196A85"/>
    <w:rsid w:val="001A1340"/>
    <w:rsid w:val="001A1989"/>
    <w:rsid w:val="001A2A47"/>
    <w:rsid w:val="001A2D77"/>
    <w:rsid w:val="001A30BF"/>
    <w:rsid w:val="001A3F2E"/>
    <w:rsid w:val="001A5383"/>
    <w:rsid w:val="001B0CCE"/>
    <w:rsid w:val="001B460A"/>
    <w:rsid w:val="001B51F0"/>
    <w:rsid w:val="001B6C99"/>
    <w:rsid w:val="001B6F97"/>
    <w:rsid w:val="001C02B9"/>
    <w:rsid w:val="001C052B"/>
    <w:rsid w:val="001C19B5"/>
    <w:rsid w:val="001C3446"/>
    <w:rsid w:val="001C4028"/>
    <w:rsid w:val="001C5CEA"/>
    <w:rsid w:val="001C65F4"/>
    <w:rsid w:val="001C6A8D"/>
    <w:rsid w:val="001D48E2"/>
    <w:rsid w:val="001D50F4"/>
    <w:rsid w:val="001D5791"/>
    <w:rsid w:val="001E15ED"/>
    <w:rsid w:val="001E1C10"/>
    <w:rsid w:val="001E6BD4"/>
    <w:rsid w:val="001F0925"/>
    <w:rsid w:val="001F09D6"/>
    <w:rsid w:val="001F447A"/>
    <w:rsid w:val="001F5A08"/>
    <w:rsid w:val="001F5CF5"/>
    <w:rsid w:val="0020132B"/>
    <w:rsid w:val="00202C08"/>
    <w:rsid w:val="0020324A"/>
    <w:rsid w:val="00204654"/>
    <w:rsid w:val="00206A2B"/>
    <w:rsid w:val="00207CE8"/>
    <w:rsid w:val="00210569"/>
    <w:rsid w:val="00211720"/>
    <w:rsid w:val="00211BB6"/>
    <w:rsid w:val="00212DF3"/>
    <w:rsid w:val="0021401D"/>
    <w:rsid w:val="002171B0"/>
    <w:rsid w:val="00217B27"/>
    <w:rsid w:val="00220AF1"/>
    <w:rsid w:val="0022100D"/>
    <w:rsid w:val="002237BD"/>
    <w:rsid w:val="0022425E"/>
    <w:rsid w:val="00226DF6"/>
    <w:rsid w:val="00230FFA"/>
    <w:rsid w:val="00236A68"/>
    <w:rsid w:val="002420D7"/>
    <w:rsid w:val="00244090"/>
    <w:rsid w:val="00245912"/>
    <w:rsid w:val="00245C46"/>
    <w:rsid w:val="00246902"/>
    <w:rsid w:val="00250C23"/>
    <w:rsid w:val="002525B2"/>
    <w:rsid w:val="002531E8"/>
    <w:rsid w:val="002556F2"/>
    <w:rsid w:val="00256C3B"/>
    <w:rsid w:val="00261CFB"/>
    <w:rsid w:val="002627C2"/>
    <w:rsid w:val="00264120"/>
    <w:rsid w:val="0026421B"/>
    <w:rsid w:val="00264D7C"/>
    <w:rsid w:val="00267889"/>
    <w:rsid w:val="002715FB"/>
    <w:rsid w:val="00271723"/>
    <w:rsid w:val="00271F0C"/>
    <w:rsid w:val="00272489"/>
    <w:rsid w:val="00273138"/>
    <w:rsid w:val="0027419D"/>
    <w:rsid w:val="002743CF"/>
    <w:rsid w:val="00274AA3"/>
    <w:rsid w:val="0027793B"/>
    <w:rsid w:val="002803DB"/>
    <w:rsid w:val="002847EC"/>
    <w:rsid w:val="00286F7A"/>
    <w:rsid w:val="00290603"/>
    <w:rsid w:val="00293300"/>
    <w:rsid w:val="00293E1A"/>
    <w:rsid w:val="0029448D"/>
    <w:rsid w:val="00295A44"/>
    <w:rsid w:val="00297D41"/>
    <w:rsid w:val="002A3821"/>
    <w:rsid w:val="002A3A8D"/>
    <w:rsid w:val="002A3D2E"/>
    <w:rsid w:val="002A6DC2"/>
    <w:rsid w:val="002A782A"/>
    <w:rsid w:val="002B1AFF"/>
    <w:rsid w:val="002B2CD7"/>
    <w:rsid w:val="002B3FED"/>
    <w:rsid w:val="002B7CDF"/>
    <w:rsid w:val="002C26E7"/>
    <w:rsid w:val="002C58F3"/>
    <w:rsid w:val="002C5CDD"/>
    <w:rsid w:val="002D3B25"/>
    <w:rsid w:val="002D5A94"/>
    <w:rsid w:val="002D5CD7"/>
    <w:rsid w:val="002E0AF2"/>
    <w:rsid w:val="002E0CF3"/>
    <w:rsid w:val="002E0EA1"/>
    <w:rsid w:val="002E2411"/>
    <w:rsid w:val="002E2F21"/>
    <w:rsid w:val="002E3A6B"/>
    <w:rsid w:val="002E4831"/>
    <w:rsid w:val="002E6453"/>
    <w:rsid w:val="002F2BC4"/>
    <w:rsid w:val="002F35E5"/>
    <w:rsid w:val="002F39A3"/>
    <w:rsid w:val="002F70A9"/>
    <w:rsid w:val="00300149"/>
    <w:rsid w:val="0030024A"/>
    <w:rsid w:val="00300945"/>
    <w:rsid w:val="00300F52"/>
    <w:rsid w:val="00302088"/>
    <w:rsid w:val="003023C5"/>
    <w:rsid w:val="00302E4B"/>
    <w:rsid w:val="00302FD4"/>
    <w:rsid w:val="00303F0F"/>
    <w:rsid w:val="00303FDF"/>
    <w:rsid w:val="00311909"/>
    <w:rsid w:val="00313A19"/>
    <w:rsid w:val="00314DB9"/>
    <w:rsid w:val="0031706C"/>
    <w:rsid w:val="00323584"/>
    <w:rsid w:val="00323902"/>
    <w:rsid w:val="00324939"/>
    <w:rsid w:val="00324A25"/>
    <w:rsid w:val="00325E40"/>
    <w:rsid w:val="0033207D"/>
    <w:rsid w:val="003335E9"/>
    <w:rsid w:val="00334111"/>
    <w:rsid w:val="00341947"/>
    <w:rsid w:val="003430F1"/>
    <w:rsid w:val="0034363D"/>
    <w:rsid w:val="003460D8"/>
    <w:rsid w:val="003463F5"/>
    <w:rsid w:val="00352B48"/>
    <w:rsid w:val="003569A3"/>
    <w:rsid w:val="00356F14"/>
    <w:rsid w:val="0036426F"/>
    <w:rsid w:val="003643B0"/>
    <w:rsid w:val="003672DB"/>
    <w:rsid w:val="00367596"/>
    <w:rsid w:val="00367944"/>
    <w:rsid w:val="003721AE"/>
    <w:rsid w:val="003729CC"/>
    <w:rsid w:val="00374B33"/>
    <w:rsid w:val="00374D63"/>
    <w:rsid w:val="003761D4"/>
    <w:rsid w:val="003768E1"/>
    <w:rsid w:val="00383C1D"/>
    <w:rsid w:val="00390C46"/>
    <w:rsid w:val="00390C9D"/>
    <w:rsid w:val="00393AF9"/>
    <w:rsid w:val="003959DC"/>
    <w:rsid w:val="003A0AF7"/>
    <w:rsid w:val="003B014B"/>
    <w:rsid w:val="003B1150"/>
    <w:rsid w:val="003B3F53"/>
    <w:rsid w:val="003B4D06"/>
    <w:rsid w:val="003B5A29"/>
    <w:rsid w:val="003B5C9A"/>
    <w:rsid w:val="003B5E85"/>
    <w:rsid w:val="003C1BB0"/>
    <w:rsid w:val="003C3D3B"/>
    <w:rsid w:val="003C4EE6"/>
    <w:rsid w:val="003C5982"/>
    <w:rsid w:val="003C695E"/>
    <w:rsid w:val="003C7573"/>
    <w:rsid w:val="003D0CFA"/>
    <w:rsid w:val="003D0DBA"/>
    <w:rsid w:val="003D1E56"/>
    <w:rsid w:val="003D32AA"/>
    <w:rsid w:val="003D35B6"/>
    <w:rsid w:val="003E07A1"/>
    <w:rsid w:val="003E312E"/>
    <w:rsid w:val="003E5FEA"/>
    <w:rsid w:val="003E63B9"/>
    <w:rsid w:val="003E6E15"/>
    <w:rsid w:val="003E7657"/>
    <w:rsid w:val="003F017B"/>
    <w:rsid w:val="003F10B0"/>
    <w:rsid w:val="003F1E3C"/>
    <w:rsid w:val="003F2423"/>
    <w:rsid w:val="003F32E4"/>
    <w:rsid w:val="003F3ADE"/>
    <w:rsid w:val="003F418C"/>
    <w:rsid w:val="003F5C8E"/>
    <w:rsid w:val="004001FF"/>
    <w:rsid w:val="00401E93"/>
    <w:rsid w:val="00402DBD"/>
    <w:rsid w:val="004043DB"/>
    <w:rsid w:val="004077A8"/>
    <w:rsid w:val="004104FF"/>
    <w:rsid w:val="00415F89"/>
    <w:rsid w:val="00416030"/>
    <w:rsid w:val="00417E8A"/>
    <w:rsid w:val="00420731"/>
    <w:rsid w:val="00421272"/>
    <w:rsid w:val="00422B4B"/>
    <w:rsid w:val="00426442"/>
    <w:rsid w:val="004270E5"/>
    <w:rsid w:val="004307D4"/>
    <w:rsid w:val="00437FE5"/>
    <w:rsid w:val="004434CB"/>
    <w:rsid w:val="004443E3"/>
    <w:rsid w:val="0044469F"/>
    <w:rsid w:val="004459AD"/>
    <w:rsid w:val="00445DB2"/>
    <w:rsid w:val="00447790"/>
    <w:rsid w:val="0045139E"/>
    <w:rsid w:val="0045496D"/>
    <w:rsid w:val="00454C5A"/>
    <w:rsid w:val="00454E23"/>
    <w:rsid w:val="00456248"/>
    <w:rsid w:val="00456580"/>
    <w:rsid w:val="0046232D"/>
    <w:rsid w:val="00462619"/>
    <w:rsid w:val="0046444D"/>
    <w:rsid w:val="00473756"/>
    <w:rsid w:val="00475AC3"/>
    <w:rsid w:val="004774B6"/>
    <w:rsid w:val="004822D5"/>
    <w:rsid w:val="004829CB"/>
    <w:rsid w:val="00483573"/>
    <w:rsid w:val="004850A1"/>
    <w:rsid w:val="0048691F"/>
    <w:rsid w:val="00487328"/>
    <w:rsid w:val="00487BA8"/>
    <w:rsid w:val="00492DBC"/>
    <w:rsid w:val="00494C6B"/>
    <w:rsid w:val="00494D00"/>
    <w:rsid w:val="004A22E6"/>
    <w:rsid w:val="004A5253"/>
    <w:rsid w:val="004A66CB"/>
    <w:rsid w:val="004B0064"/>
    <w:rsid w:val="004B2BBE"/>
    <w:rsid w:val="004B61D7"/>
    <w:rsid w:val="004B626E"/>
    <w:rsid w:val="004B6F77"/>
    <w:rsid w:val="004B7CE4"/>
    <w:rsid w:val="004C02D1"/>
    <w:rsid w:val="004C571E"/>
    <w:rsid w:val="004C6CD5"/>
    <w:rsid w:val="004D46EB"/>
    <w:rsid w:val="004D4DB8"/>
    <w:rsid w:val="004D51A6"/>
    <w:rsid w:val="004E16F5"/>
    <w:rsid w:val="004E2D72"/>
    <w:rsid w:val="004E2D95"/>
    <w:rsid w:val="004E6E84"/>
    <w:rsid w:val="004F07DA"/>
    <w:rsid w:val="004F1145"/>
    <w:rsid w:val="004F6E6B"/>
    <w:rsid w:val="004F7310"/>
    <w:rsid w:val="004F74F4"/>
    <w:rsid w:val="00507C5B"/>
    <w:rsid w:val="0051094F"/>
    <w:rsid w:val="00510DCE"/>
    <w:rsid w:val="00511F06"/>
    <w:rsid w:val="0051238B"/>
    <w:rsid w:val="005133CE"/>
    <w:rsid w:val="00514372"/>
    <w:rsid w:val="00514BA4"/>
    <w:rsid w:val="005155F4"/>
    <w:rsid w:val="005165F1"/>
    <w:rsid w:val="005167F3"/>
    <w:rsid w:val="005176CA"/>
    <w:rsid w:val="00517761"/>
    <w:rsid w:val="00521C9E"/>
    <w:rsid w:val="00522E0C"/>
    <w:rsid w:val="00526C39"/>
    <w:rsid w:val="00534875"/>
    <w:rsid w:val="00534AE0"/>
    <w:rsid w:val="005362C9"/>
    <w:rsid w:val="005364CC"/>
    <w:rsid w:val="00536793"/>
    <w:rsid w:val="005368D7"/>
    <w:rsid w:val="00536A02"/>
    <w:rsid w:val="00537285"/>
    <w:rsid w:val="005403CE"/>
    <w:rsid w:val="00543978"/>
    <w:rsid w:val="00545353"/>
    <w:rsid w:val="00545E00"/>
    <w:rsid w:val="00545F97"/>
    <w:rsid w:val="00546548"/>
    <w:rsid w:val="0054704A"/>
    <w:rsid w:val="00547B1B"/>
    <w:rsid w:val="00550A3A"/>
    <w:rsid w:val="00552185"/>
    <w:rsid w:val="00554A08"/>
    <w:rsid w:val="00555021"/>
    <w:rsid w:val="005561DE"/>
    <w:rsid w:val="005566FB"/>
    <w:rsid w:val="00561BFA"/>
    <w:rsid w:val="00562605"/>
    <w:rsid w:val="0056322C"/>
    <w:rsid w:val="005654E8"/>
    <w:rsid w:val="005672F0"/>
    <w:rsid w:val="00571C93"/>
    <w:rsid w:val="00572D06"/>
    <w:rsid w:val="00574B2B"/>
    <w:rsid w:val="005756FC"/>
    <w:rsid w:val="005766C7"/>
    <w:rsid w:val="00576E47"/>
    <w:rsid w:val="00577E1C"/>
    <w:rsid w:val="0058274E"/>
    <w:rsid w:val="00583ACF"/>
    <w:rsid w:val="00592EC2"/>
    <w:rsid w:val="00594278"/>
    <w:rsid w:val="00594920"/>
    <w:rsid w:val="005A1AA3"/>
    <w:rsid w:val="005A2068"/>
    <w:rsid w:val="005A2CE2"/>
    <w:rsid w:val="005A4C0C"/>
    <w:rsid w:val="005A6EFF"/>
    <w:rsid w:val="005A7C91"/>
    <w:rsid w:val="005B03C5"/>
    <w:rsid w:val="005B098A"/>
    <w:rsid w:val="005B1033"/>
    <w:rsid w:val="005B1B2F"/>
    <w:rsid w:val="005B4871"/>
    <w:rsid w:val="005B52D6"/>
    <w:rsid w:val="005C052C"/>
    <w:rsid w:val="005C0F59"/>
    <w:rsid w:val="005C1E84"/>
    <w:rsid w:val="005C2280"/>
    <w:rsid w:val="005C2F4A"/>
    <w:rsid w:val="005C3E43"/>
    <w:rsid w:val="005C4226"/>
    <w:rsid w:val="005C57BC"/>
    <w:rsid w:val="005C61DF"/>
    <w:rsid w:val="005D2B02"/>
    <w:rsid w:val="005D39BF"/>
    <w:rsid w:val="005D43ED"/>
    <w:rsid w:val="005E186D"/>
    <w:rsid w:val="005E2021"/>
    <w:rsid w:val="005E3200"/>
    <w:rsid w:val="005E3AC2"/>
    <w:rsid w:val="005E5797"/>
    <w:rsid w:val="005E68A2"/>
    <w:rsid w:val="005F0CCF"/>
    <w:rsid w:val="005F1894"/>
    <w:rsid w:val="005F3892"/>
    <w:rsid w:val="005F657C"/>
    <w:rsid w:val="006008B0"/>
    <w:rsid w:val="00600FD1"/>
    <w:rsid w:val="00603053"/>
    <w:rsid w:val="006042F4"/>
    <w:rsid w:val="0060594C"/>
    <w:rsid w:val="00606AC0"/>
    <w:rsid w:val="00606B6C"/>
    <w:rsid w:val="0060729C"/>
    <w:rsid w:val="006074F4"/>
    <w:rsid w:val="006107C0"/>
    <w:rsid w:val="00620444"/>
    <w:rsid w:val="00623713"/>
    <w:rsid w:val="00623865"/>
    <w:rsid w:val="0062448D"/>
    <w:rsid w:val="00627043"/>
    <w:rsid w:val="00627942"/>
    <w:rsid w:val="00630D98"/>
    <w:rsid w:val="00631E72"/>
    <w:rsid w:val="00635246"/>
    <w:rsid w:val="00636921"/>
    <w:rsid w:val="006371BA"/>
    <w:rsid w:val="00641AB2"/>
    <w:rsid w:val="00642917"/>
    <w:rsid w:val="00642EA2"/>
    <w:rsid w:val="0064442C"/>
    <w:rsid w:val="00647928"/>
    <w:rsid w:val="00652697"/>
    <w:rsid w:val="0065363C"/>
    <w:rsid w:val="00653715"/>
    <w:rsid w:val="0065731F"/>
    <w:rsid w:val="0066454F"/>
    <w:rsid w:val="0066736C"/>
    <w:rsid w:val="0067110F"/>
    <w:rsid w:val="006725FD"/>
    <w:rsid w:val="006731E4"/>
    <w:rsid w:val="00674D77"/>
    <w:rsid w:val="006755E6"/>
    <w:rsid w:val="00675FAE"/>
    <w:rsid w:val="00676A4E"/>
    <w:rsid w:val="0068120B"/>
    <w:rsid w:val="00681BDF"/>
    <w:rsid w:val="006830BD"/>
    <w:rsid w:val="00684F2C"/>
    <w:rsid w:val="006854D4"/>
    <w:rsid w:val="00686016"/>
    <w:rsid w:val="00687EE8"/>
    <w:rsid w:val="00690FA9"/>
    <w:rsid w:val="00691502"/>
    <w:rsid w:val="006930E3"/>
    <w:rsid w:val="00694905"/>
    <w:rsid w:val="00696200"/>
    <w:rsid w:val="006A102D"/>
    <w:rsid w:val="006A141B"/>
    <w:rsid w:val="006A284C"/>
    <w:rsid w:val="006A47E4"/>
    <w:rsid w:val="006A646C"/>
    <w:rsid w:val="006B04EF"/>
    <w:rsid w:val="006B0DF4"/>
    <w:rsid w:val="006B1943"/>
    <w:rsid w:val="006B1CAD"/>
    <w:rsid w:val="006B5476"/>
    <w:rsid w:val="006B6885"/>
    <w:rsid w:val="006B6A41"/>
    <w:rsid w:val="006C01C8"/>
    <w:rsid w:val="006C2BDF"/>
    <w:rsid w:val="006C4781"/>
    <w:rsid w:val="006C6100"/>
    <w:rsid w:val="006C7E2B"/>
    <w:rsid w:val="006D0DF5"/>
    <w:rsid w:val="006D2AD0"/>
    <w:rsid w:val="006D3C90"/>
    <w:rsid w:val="006D3EE5"/>
    <w:rsid w:val="006D7310"/>
    <w:rsid w:val="006D7F3E"/>
    <w:rsid w:val="006E1855"/>
    <w:rsid w:val="006E3299"/>
    <w:rsid w:val="006E49CB"/>
    <w:rsid w:val="006E5066"/>
    <w:rsid w:val="006E691D"/>
    <w:rsid w:val="006E7045"/>
    <w:rsid w:val="006F0FC3"/>
    <w:rsid w:val="006F2DA8"/>
    <w:rsid w:val="006F3F25"/>
    <w:rsid w:val="006F4B1A"/>
    <w:rsid w:val="006F66F7"/>
    <w:rsid w:val="006F7940"/>
    <w:rsid w:val="00700E5B"/>
    <w:rsid w:val="00704426"/>
    <w:rsid w:val="00707FAF"/>
    <w:rsid w:val="0071159A"/>
    <w:rsid w:val="007120C0"/>
    <w:rsid w:val="00714CE6"/>
    <w:rsid w:val="0071547D"/>
    <w:rsid w:val="00716E15"/>
    <w:rsid w:val="00717181"/>
    <w:rsid w:val="0072451F"/>
    <w:rsid w:val="00724EC0"/>
    <w:rsid w:val="0072500D"/>
    <w:rsid w:val="0072571F"/>
    <w:rsid w:val="00725DB4"/>
    <w:rsid w:val="00726F5E"/>
    <w:rsid w:val="00734361"/>
    <w:rsid w:val="00735116"/>
    <w:rsid w:val="007371DA"/>
    <w:rsid w:val="00737EFC"/>
    <w:rsid w:val="00741AB3"/>
    <w:rsid w:val="00743CF7"/>
    <w:rsid w:val="0074523F"/>
    <w:rsid w:val="00746FE4"/>
    <w:rsid w:val="00747826"/>
    <w:rsid w:val="00751992"/>
    <w:rsid w:val="0075291F"/>
    <w:rsid w:val="0075441F"/>
    <w:rsid w:val="00754BD5"/>
    <w:rsid w:val="00755936"/>
    <w:rsid w:val="00756917"/>
    <w:rsid w:val="00756AD9"/>
    <w:rsid w:val="00756CAB"/>
    <w:rsid w:val="00760EAC"/>
    <w:rsid w:val="00760F66"/>
    <w:rsid w:val="007634B6"/>
    <w:rsid w:val="00765E2D"/>
    <w:rsid w:val="00765F6C"/>
    <w:rsid w:val="00770A8E"/>
    <w:rsid w:val="00770D18"/>
    <w:rsid w:val="00773113"/>
    <w:rsid w:val="00775F0F"/>
    <w:rsid w:val="007761A8"/>
    <w:rsid w:val="00777D01"/>
    <w:rsid w:val="0078089F"/>
    <w:rsid w:val="0078125A"/>
    <w:rsid w:val="00781CE6"/>
    <w:rsid w:val="00782A7A"/>
    <w:rsid w:val="0078445B"/>
    <w:rsid w:val="007854B6"/>
    <w:rsid w:val="00792318"/>
    <w:rsid w:val="007924CB"/>
    <w:rsid w:val="0079319A"/>
    <w:rsid w:val="0079546C"/>
    <w:rsid w:val="00795735"/>
    <w:rsid w:val="0079655A"/>
    <w:rsid w:val="00796DAB"/>
    <w:rsid w:val="00797F4F"/>
    <w:rsid w:val="007A11DB"/>
    <w:rsid w:val="007A2ED7"/>
    <w:rsid w:val="007A5EEA"/>
    <w:rsid w:val="007A7551"/>
    <w:rsid w:val="007B09D2"/>
    <w:rsid w:val="007B24C5"/>
    <w:rsid w:val="007B3D59"/>
    <w:rsid w:val="007B5F3A"/>
    <w:rsid w:val="007B6991"/>
    <w:rsid w:val="007C01C1"/>
    <w:rsid w:val="007C0EE5"/>
    <w:rsid w:val="007C32DA"/>
    <w:rsid w:val="007C412D"/>
    <w:rsid w:val="007C4686"/>
    <w:rsid w:val="007C78E5"/>
    <w:rsid w:val="007D0770"/>
    <w:rsid w:val="007D0C79"/>
    <w:rsid w:val="007D1FDB"/>
    <w:rsid w:val="007D29E2"/>
    <w:rsid w:val="007D5B2D"/>
    <w:rsid w:val="007D6321"/>
    <w:rsid w:val="007E1CC2"/>
    <w:rsid w:val="007E317E"/>
    <w:rsid w:val="007E31CC"/>
    <w:rsid w:val="007E3808"/>
    <w:rsid w:val="007E3FBB"/>
    <w:rsid w:val="007E4419"/>
    <w:rsid w:val="007F1032"/>
    <w:rsid w:val="007F20E4"/>
    <w:rsid w:val="007F2B28"/>
    <w:rsid w:val="00800CB3"/>
    <w:rsid w:val="00800D89"/>
    <w:rsid w:val="00800F56"/>
    <w:rsid w:val="00805A0E"/>
    <w:rsid w:val="0080626F"/>
    <w:rsid w:val="008063E4"/>
    <w:rsid w:val="00806B53"/>
    <w:rsid w:val="0081219B"/>
    <w:rsid w:val="00813FC0"/>
    <w:rsid w:val="0081418E"/>
    <w:rsid w:val="00816BA1"/>
    <w:rsid w:val="00817120"/>
    <w:rsid w:val="008200EF"/>
    <w:rsid w:val="00820732"/>
    <w:rsid w:val="00821F2A"/>
    <w:rsid w:val="008229C0"/>
    <w:rsid w:val="00822E5B"/>
    <w:rsid w:val="00824A06"/>
    <w:rsid w:val="0082578A"/>
    <w:rsid w:val="008258C9"/>
    <w:rsid w:val="00826380"/>
    <w:rsid w:val="00826DCD"/>
    <w:rsid w:val="00831CB2"/>
    <w:rsid w:val="00831FD8"/>
    <w:rsid w:val="00834C17"/>
    <w:rsid w:val="00843CEC"/>
    <w:rsid w:val="00845130"/>
    <w:rsid w:val="00845971"/>
    <w:rsid w:val="00846C63"/>
    <w:rsid w:val="0085163D"/>
    <w:rsid w:val="00851D24"/>
    <w:rsid w:val="00851E5F"/>
    <w:rsid w:val="0085649C"/>
    <w:rsid w:val="00857E0F"/>
    <w:rsid w:val="00862BAA"/>
    <w:rsid w:val="00863994"/>
    <w:rsid w:val="0086521C"/>
    <w:rsid w:val="008701FF"/>
    <w:rsid w:val="00872058"/>
    <w:rsid w:val="00876524"/>
    <w:rsid w:val="00876FF6"/>
    <w:rsid w:val="00877239"/>
    <w:rsid w:val="008775A7"/>
    <w:rsid w:val="008800C6"/>
    <w:rsid w:val="00883173"/>
    <w:rsid w:val="00885B98"/>
    <w:rsid w:val="00885C32"/>
    <w:rsid w:val="008863E9"/>
    <w:rsid w:val="00887814"/>
    <w:rsid w:val="00887817"/>
    <w:rsid w:val="00890F97"/>
    <w:rsid w:val="00892770"/>
    <w:rsid w:val="00894559"/>
    <w:rsid w:val="00897928"/>
    <w:rsid w:val="00897C82"/>
    <w:rsid w:val="008A2956"/>
    <w:rsid w:val="008A2A7B"/>
    <w:rsid w:val="008A2BFF"/>
    <w:rsid w:val="008A470F"/>
    <w:rsid w:val="008A5261"/>
    <w:rsid w:val="008B08CD"/>
    <w:rsid w:val="008B1891"/>
    <w:rsid w:val="008B5BCC"/>
    <w:rsid w:val="008B6C69"/>
    <w:rsid w:val="008C2A1A"/>
    <w:rsid w:val="008C31AF"/>
    <w:rsid w:val="008C4828"/>
    <w:rsid w:val="008C5DCB"/>
    <w:rsid w:val="008C6C9D"/>
    <w:rsid w:val="008C76EB"/>
    <w:rsid w:val="008D0C4B"/>
    <w:rsid w:val="008D3498"/>
    <w:rsid w:val="008D3B41"/>
    <w:rsid w:val="008D4370"/>
    <w:rsid w:val="008D4686"/>
    <w:rsid w:val="008D49A3"/>
    <w:rsid w:val="008E0478"/>
    <w:rsid w:val="008E24BA"/>
    <w:rsid w:val="008E2FE5"/>
    <w:rsid w:val="008E3AB2"/>
    <w:rsid w:val="008E4D0B"/>
    <w:rsid w:val="008E505D"/>
    <w:rsid w:val="008F177F"/>
    <w:rsid w:val="008F3025"/>
    <w:rsid w:val="008F47FE"/>
    <w:rsid w:val="008F4D1C"/>
    <w:rsid w:val="008F5E46"/>
    <w:rsid w:val="008F7ABA"/>
    <w:rsid w:val="00900EA0"/>
    <w:rsid w:val="00900F43"/>
    <w:rsid w:val="00901340"/>
    <w:rsid w:val="0090148A"/>
    <w:rsid w:val="0090693E"/>
    <w:rsid w:val="009121A1"/>
    <w:rsid w:val="00913DB8"/>
    <w:rsid w:val="00914FC3"/>
    <w:rsid w:val="00920FB4"/>
    <w:rsid w:val="00922B7A"/>
    <w:rsid w:val="0092630E"/>
    <w:rsid w:val="00927570"/>
    <w:rsid w:val="0093119F"/>
    <w:rsid w:val="009330C0"/>
    <w:rsid w:val="009369B9"/>
    <w:rsid w:val="00936DB2"/>
    <w:rsid w:val="00937252"/>
    <w:rsid w:val="00941860"/>
    <w:rsid w:val="0094278C"/>
    <w:rsid w:val="00944575"/>
    <w:rsid w:val="00945A3E"/>
    <w:rsid w:val="00945EF2"/>
    <w:rsid w:val="00950B6A"/>
    <w:rsid w:val="00951F20"/>
    <w:rsid w:val="00954431"/>
    <w:rsid w:val="00962331"/>
    <w:rsid w:val="00963473"/>
    <w:rsid w:val="00963EE4"/>
    <w:rsid w:val="009643C4"/>
    <w:rsid w:val="00965000"/>
    <w:rsid w:val="009658D0"/>
    <w:rsid w:val="00967DAB"/>
    <w:rsid w:val="0097346B"/>
    <w:rsid w:val="00980E84"/>
    <w:rsid w:val="00981EDC"/>
    <w:rsid w:val="00982026"/>
    <w:rsid w:val="009821B1"/>
    <w:rsid w:val="00983582"/>
    <w:rsid w:val="00984202"/>
    <w:rsid w:val="009857AC"/>
    <w:rsid w:val="00985904"/>
    <w:rsid w:val="00985F15"/>
    <w:rsid w:val="00987C34"/>
    <w:rsid w:val="0099071F"/>
    <w:rsid w:val="009908B3"/>
    <w:rsid w:val="00992D83"/>
    <w:rsid w:val="00993F02"/>
    <w:rsid w:val="00994B29"/>
    <w:rsid w:val="009957E2"/>
    <w:rsid w:val="009973FD"/>
    <w:rsid w:val="00997512"/>
    <w:rsid w:val="0099784D"/>
    <w:rsid w:val="00997BDA"/>
    <w:rsid w:val="009A0C62"/>
    <w:rsid w:val="009A1448"/>
    <w:rsid w:val="009A271E"/>
    <w:rsid w:val="009A2DAB"/>
    <w:rsid w:val="009A541D"/>
    <w:rsid w:val="009A5FC3"/>
    <w:rsid w:val="009A66B9"/>
    <w:rsid w:val="009A7525"/>
    <w:rsid w:val="009B062E"/>
    <w:rsid w:val="009B139E"/>
    <w:rsid w:val="009B3A03"/>
    <w:rsid w:val="009B57E5"/>
    <w:rsid w:val="009B5DE7"/>
    <w:rsid w:val="009C138B"/>
    <w:rsid w:val="009C2EE8"/>
    <w:rsid w:val="009C56EE"/>
    <w:rsid w:val="009C6A3F"/>
    <w:rsid w:val="009D0F55"/>
    <w:rsid w:val="009D1814"/>
    <w:rsid w:val="009D3253"/>
    <w:rsid w:val="009D4915"/>
    <w:rsid w:val="009D7356"/>
    <w:rsid w:val="009E0250"/>
    <w:rsid w:val="009E4A26"/>
    <w:rsid w:val="009E540F"/>
    <w:rsid w:val="009E6A9B"/>
    <w:rsid w:val="009E70A6"/>
    <w:rsid w:val="009F2FB8"/>
    <w:rsid w:val="009F5AD2"/>
    <w:rsid w:val="009F6544"/>
    <w:rsid w:val="009F6A77"/>
    <w:rsid w:val="00A03F49"/>
    <w:rsid w:val="00A04B65"/>
    <w:rsid w:val="00A064CA"/>
    <w:rsid w:val="00A07222"/>
    <w:rsid w:val="00A1046B"/>
    <w:rsid w:val="00A105BD"/>
    <w:rsid w:val="00A1159F"/>
    <w:rsid w:val="00A119BC"/>
    <w:rsid w:val="00A1409D"/>
    <w:rsid w:val="00A17F96"/>
    <w:rsid w:val="00A206A3"/>
    <w:rsid w:val="00A20D7B"/>
    <w:rsid w:val="00A21931"/>
    <w:rsid w:val="00A23738"/>
    <w:rsid w:val="00A25FBA"/>
    <w:rsid w:val="00A329DA"/>
    <w:rsid w:val="00A35316"/>
    <w:rsid w:val="00A35631"/>
    <w:rsid w:val="00A3672C"/>
    <w:rsid w:val="00A367AA"/>
    <w:rsid w:val="00A373D0"/>
    <w:rsid w:val="00A37F99"/>
    <w:rsid w:val="00A41546"/>
    <w:rsid w:val="00A425B8"/>
    <w:rsid w:val="00A444A5"/>
    <w:rsid w:val="00A45274"/>
    <w:rsid w:val="00A4534E"/>
    <w:rsid w:val="00A45B8F"/>
    <w:rsid w:val="00A472B2"/>
    <w:rsid w:val="00A47AA5"/>
    <w:rsid w:val="00A47DFB"/>
    <w:rsid w:val="00A51302"/>
    <w:rsid w:val="00A53294"/>
    <w:rsid w:val="00A548B7"/>
    <w:rsid w:val="00A55232"/>
    <w:rsid w:val="00A55C34"/>
    <w:rsid w:val="00A6167F"/>
    <w:rsid w:val="00A62BFC"/>
    <w:rsid w:val="00A6489D"/>
    <w:rsid w:val="00A65721"/>
    <w:rsid w:val="00A67371"/>
    <w:rsid w:val="00A7111D"/>
    <w:rsid w:val="00A71F04"/>
    <w:rsid w:val="00A7328A"/>
    <w:rsid w:val="00A732CD"/>
    <w:rsid w:val="00A7436B"/>
    <w:rsid w:val="00A75D48"/>
    <w:rsid w:val="00A823F6"/>
    <w:rsid w:val="00A82741"/>
    <w:rsid w:val="00A82FB7"/>
    <w:rsid w:val="00A853A1"/>
    <w:rsid w:val="00A85595"/>
    <w:rsid w:val="00A866EA"/>
    <w:rsid w:val="00A869C3"/>
    <w:rsid w:val="00A87A22"/>
    <w:rsid w:val="00A9050B"/>
    <w:rsid w:val="00A90E52"/>
    <w:rsid w:val="00A93144"/>
    <w:rsid w:val="00A93983"/>
    <w:rsid w:val="00AA0254"/>
    <w:rsid w:val="00AA0E57"/>
    <w:rsid w:val="00AA1B08"/>
    <w:rsid w:val="00AB04A1"/>
    <w:rsid w:val="00AB213E"/>
    <w:rsid w:val="00AB3362"/>
    <w:rsid w:val="00AB429B"/>
    <w:rsid w:val="00AB5385"/>
    <w:rsid w:val="00AB5CC0"/>
    <w:rsid w:val="00AB6067"/>
    <w:rsid w:val="00AC1A07"/>
    <w:rsid w:val="00AC226D"/>
    <w:rsid w:val="00AC2C08"/>
    <w:rsid w:val="00AC33C5"/>
    <w:rsid w:val="00AC41D6"/>
    <w:rsid w:val="00AC44A5"/>
    <w:rsid w:val="00AC70AF"/>
    <w:rsid w:val="00AC78D1"/>
    <w:rsid w:val="00AD1AF7"/>
    <w:rsid w:val="00AD221B"/>
    <w:rsid w:val="00AD4381"/>
    <w:rsid w:val="00AD690C"/>
    <w:rsid w:val="00AE26C2"/>
    <w:rsid w:val="00AE2A8A"/>
    <w:rsid w:val="00AE2C80"/>
    <w:rsid w:val="00AE3661"/>
    <w:rsid w:val="00AE43C2"/>
    <w:rsid w:val="00AF0281"/>
    <w:rsid w:val="00AF0AF4"/>
    <w:rsid w:val="00AF2DB5"/>
    <w:rsid w:val="00AF4F48"/>
    <w:rsid w:val="00AF5DD7"/>
    <w:rsid w:val="00AF61EE"/>
    <w:rsid w:val="00AF66B8"/>
    <w:rsid w:val="00AF6CB3"/>
    <w:rsid w:val="00B07816"/>
    <w:rsid w:val="00B122FC"/>
    <w:rsid w:val="00B146A0"/>
    <w:rsid w:val="00B17191"/>
    <w:rsid w:val="00B17786"/>
    <w:rsid w:val="00B200CD"/>
    <w:rsid w:val="00B20603"/>
    <w:rsid w:val="00B2105A"/>
    <w:rsid w:val="00B23EA6"/>
    <w:rsid w:val="00B24BE8"/>
    <w:rsid w:val="00B261AA"/>
    <w:rsid w:val="00B275EA"/>
    <w:rsid w:val="00B27E4D"/>
    <w:rsid w:val="00B27EF5"/>
    <w:rsid w:val="00B27F11"/>
    <w:rsid w:val="00B30879"/>
    <w:rsid w:val="00B31703"/>
    <w:rsid w:val="00B3216B"/>
    <w:rsid w:val="00B336DF"/>
    <w:rsid w:val="00B355BB"/>
    <w:rsid w:val="00B3748F"/>
    <w:rsid w:val="00B4148E"/>
    <w:rsid w:val="00B4291C"/>
    <w:rsid w:val="00B42BE8"/>
    <w:rsid w:val="00B43B1A"/>
    <w:rsid w:val="00B4555C"/>
    <w:rsid w:val="00B466E9"/>
    <w:rsid w:val="00B47348"/>
    <w:rsid w:val="00B473A3"/>
    <w:rsid w:val="00B529E3"/>
    <w:rsid w:val="00B53EE1"/>
    <w:rsid w:val="00B57F91"/>
    <w:rsid w:val="00B62663"/>
    <w:rsid w:val="00B64B41"/>
    <w:rsid w:val="00B67332"/>
    <w:rsid w:val="00B675CC"/>
    <w:rsid w:val="00B679AF"/>
    <w:rsid w:val="00B67AA2"/>
    <w:rsid w:val="00B67CDD"/>
    <w:rsid w:val="00B70858"/>
    <w:rsid w:val="00B72DBE"/>
    <w:rsid w:val="00B730C0"/>
    <w:rsid w:val="00B8115C"/>
    <w:rsid w:val="00B84A58"/>
    <w:rsid w:val="00B857D5"/>
    <w:rsid w:val="00B85E73"/>
    <w:rsid w:val="00B86128"/>
    <w:rsid w:val="00B86A4A"/>
    <w:rsid w:val="00B8782A"/>
    <w:rsid w:val="00B9339E"/>
    <w:rsid w:val="00B95DF9"/>
    <w:rsid w:val="00BA0190"/>
    <w:rsid w:val="00BA0440"/>
    <w:rsid w:val="00BA04A6"/>
    <w:rsid w:val="00BA2879"/>
    <w:rsid w:val="00BA4B28"/>
    <w:rsid w:val="00BB02E0"/>
    <w:rsid w:val="00BB16B1"/>
    <w:rsid w:val="00BB190B"/>
    <w:rsid w:val="00BB432E"/>
    <w:rsid w:val="00BB6CF3"/>
    <w:rsid w:val="00BB7EB7"/>
    <w:rsid w:val="00BC3765"/>
    <w:rsid w:val="00BC5B42"/>
    <w:rsid w:val="00BC6EC1"/>
    <w:rsid w:val="00BD014B"/>
    <w:rsid w:val="00BD2295"/>
    <w:rsid w:val="00BD2BF8"/>
    <w:rsid w:val="00BD3F61"/>
    <w:rsid w:val="00BD4DF0"/>
    <w:rsid w:val="00BD61EE"/>
    <w:rsid w:val="00BD6813"/>
    <w:rsid w:val="00BE10F7"/>
    <w:rsid w:val="00BE2370"/>
    <w:rsid w:val="00BE301C"/>
    <w:rsid w:val="00BE3382"/>
    <w:rsid w:val="00BE3F26"/>
    <w:rsid w:val="00BE4340"/>
    <w:rsid w:val="00BE462E"/>
    <w:rsid w:val="00BE766E"/>
    <w:rsid w:val="00BE7C11"/>
    <w:rsid w:val="00BF085E"/>
    <w:rsid w:val="00BF099E"/>
    <w:rsid w:val="00BF0DE8"/>
    <w:rsid w:val="00BF23D1"/>
    <w:rsid w:val="00BF4824"/>
    <w:rsid w:val="00BF5B99"/>
    <w:rsid w:val="00BF6D97"/>
    <w:rsid w:val="00BF740F"/>
    <w:rsid w:val="00C03AC3"/>
    <w:rsid w:val="00C05D4C"/>
    <w:rsid w:val="00C10D12"/>
    <w:rsid w:val="00C10EBD"/>
    <w:rsid w:val="00C12D11"/>
    <w:rsid w:val="00C13895"/>
    <w:rsid w:val="00C1471A"/>
    <w:rsid w:val="00C1606F"/>
    <w:rsid w:val="00C22112"/>
    <w:rsid w:val="00C227A0"/>
    <w:rsid w:val="00C24503"/>
    <w:rsid w:val="00C27F71"/>
    <w:rsid w:val="00C32568"/>
    <w:rsid w:val="00C33772"/>
    <w:rsid w:val="00C344C3"/>
    <w:rsid w:val="00C34AB6"/>
    <w:rsid w:val="00C34D72"/>
    <w:rsid w:val="00C34F60"/>
    <w:rsid w:val="00C42E85"/>
    <w:rsid w:val="00C43B0F"/>
    <w:rsid w:val="00C441B4"/>
    <w:rsid w:val="00C4468A"/>
    <w:rsid w:val="00C466E3"/>
    <w:rsid w:val="00C50338"/>
    <w:rsid w:val="00C513C7"/>
    <w:rsid w:val="00C54ED0"/>
    <w:rsid w:val="00C55BCD"/>
    <w:rsid w:val="00C56BDB"/>
    <w:rsid w:val="00C56ED5"/>
    <w:rsid w:val="00C602E4"/>
    <w:rsid w:val="00C62266"/>
    <w:rsid w:val="00C624BF"/>
    <w:rsid w:val="00C646FB"/>
    <w:rsid w:val="00C66474"/>
    <w:rsid w:val="00C67389"/>
    <w:rsid w:val="00C67DE5"/>
    <w:rsid w:val="00C72C28"/>
    <w:rsid w:val="00C72D40"/>
    <w:rsid w:val="00C75FF7"/>
    <w:rsid w:val="00C76CF4"/>
    <w:rsid w:val="00C775A8"/>
    <w:rsid w:val="00C80F94"/>
    <w:rsid w:val="00C83E54"/>
    <w:rsid w:val="00C85530"/>
    <w:rsid w:val="00C9131C"/>
    <w:rsid w:val="00C9224A"/>
    <w:rsid w:val="00C92EBD"/>
    <w:rsid w:val="00C976CC"/>
    <w:rsid w:val="00CA0329"/>
    <w:rsid w:val="00CA0A60"/>
    <w:rsid w:val="00CA1D9A"/>
    <w:rsid w:val="00CA1DB8"/>
    <w:rsid w:val="00CA3BBE"/>
    <w:rsid w:val="00CA4D37"/>
    <w:rsid w:val="00CA6818"/>
    <w:rsid w:val="00CB0EDC"/>
    <w:rsid w:val="00CB2845"/>
    <w:rsid w:val="00CB379D"/>
    <w:rsid w:val="00CB6197"/>
    <w:rsid w:val="00CC0143"/>
    <w:rsid w:val="00CC094F"/>
    <w:rsid w:val="00CC09E4"/>
    <w:rsid w:val="00CC1C20"/>
    <w:rsid w:val="00CC34B1"/>
    <w:rsid w:val="00CC773E"/>
    <w:rsid w:val="00CC7752"/>
    <w:rsid w:val="00CD088C"/>
    <w:rsid w:val="00CD19FB"/>
    <w:rsid w:val="00CD5915"/>
    <w:rsid w:val="00CD7822"/>
    <w:rsid w:val="00CE02A2"/>
    <w:rsid w:val="00CE0DEB"/>
    <w:rsid w:val="00CE3473"/>
    <w:rsid w:val="00CE36A0"/>
    <w:rsid w:val="00CE3810"/>
    <w:rsid w:val="00CE5B33"/>
    <w:rsid w:val="00CE6E87"/>
    <w:rsid w:val="00CE76F2"/>
    <w:rsid w:val="00CE7C1F"/>
    <w:rsid w:val="00CF0921"/>
    <w:rsid w:val="00CF1CE3"/>
    <w:rsid w:val="00CF401A"/>
    <w:rsid w:val="00CF4C43"/>
    <w:rsid w:val="00CF6253"/>
    <w:rsid w:val="00D008B6"/>
    <w:rsid w:val="00D0114C"/>
    <w:rsid w:val="00D02775"/>
    <w:rsid w:val="00D05105"/>
    <w:rsid w:val="00D06CE6"/>
    <w:rsid w:val="00D06E2D"/>
    <w:rsid w:val="00D12999"/>
    <w:rsid w:val="00D13E54"/>
    <w:rsid w:val="00D1547E"/>
    <w:rsid w:val="00D16B42"/>
    <w:rsid w:val="00D20879"/>
    <w:rsid w:val="00D244D0"/>
    <w:rsid w:val="00D267DD"/>
    <w:rsid w:val="00D26C20"/>
    <w:rsid w:val="00D27293"/>
    <w:rsid w:val="00D30F67"/>
    <w:rsid w:val="00D32AFA"/>
    <w:rsid w:val="00D32B84"/>
    <w:rsid w:val="00D32F95"/>
    <w:rsid w:val="00D35CC3"/>
    <w:rsid w:val="00D36264"/>
    <w:rsid w:val="00D40586"/>
    <w:rsid w:val="00D4185E"/>
    <w:rsid w:val="00D4431E"/>
    <w:rsid w:val="00D51B4A"/>
    <w:rsid w:val="00D5400C"/>
    <w:rsid w:val="00D5420B"/>
    <w:rsid w:val="00D570B2"/>
    <w:rsid w:val="00D60249"/>
    <w:rsid w:val="00D6083F"/>
    <w:rsid w:val="00D65A24"/>
    <w:rsid w:val="00D65D98"/>
    <w:rsid w:val="00D668DB"/>
    <w:rsid w:val="00D71572"/>
    <w:rsid w:val="00D720AB"/>
    <w:rsid w:val="00D72578"/>
    <w:rsid w:val="00D72B36"/>
    <w:rsid w:val="00D72F01"/>
    <w:rsid w:val="00D753A7"/>
    <w:rsid w:val="00D76091"/>
    <w:rsid w:val="00D7639E"/>
    <w:rsid w:val="00D76991"/>
    <w:rsid w:val="00D80F15"/>
    <w:rsid w:val="00D80F93"/>
    <w:rsid w:val="00D81D4A"/>
    <w:rsid w:val="00D82A0B"/>
    <w:rsid w:val="00D83ED3"/>
    <w:rsid w:val="00D84BC1"/>
    <w:rsid w:val="00D8570C"/>
    <w:rsid w:val="00D86E11"/>
    <w:rsid w:val="00D90BC0"/>
    <w:rsid w:val="00D91608"/>
    <w:rsid w:val="00D95E20"/>
    <w:rsid w:val="00DA0130"/>
    <w:rsid w:val="00DA0422"/>
    <w:rsid w:val="00DA0461"/>
    <w:rsid w:val="00DA18B7"/>
    <w:rsid w:val="00DA3BB8"/>
    <w:rsid w:val="00DA644B"/>
    <w:rsid w:val="00DA6F3A"/>
    <w:rsid w:val="00DB3B25"/>
    <w:rsid w:val="00DB5149"/>
    <w:rsid w:val="00DB6BF9"/>
    <w:rsid w:val="00DC27CD"/>
    <w:rsid w:val="00DC2EDF"/>
    <w:rsid w:val="00DC462E"/>
    <w:rsid w:val="00DD09DB"/>
    <w:rsid w:val="00DD3165"/>
    <w:rsid w:val="00DD38E5"/>
    <w:rsid w:val="00DD3F92"/>
    <w:rsid w:val="00DD53A9"/>
    <w:rsid w:val="00DD57D7"/>
    <w:rsid w:val="00DE0766"/>
    <w:rsid w:val="00DE0B2F"/>
    <w:rsid w:val="00DE385A"/>
    <w:rsid w:val="00DE48D5"/>
    <w:rsid w:val="00DE6620"/>
    <w:rsid w:val="00DE7F60"/>
    <w:rsid w:val="00DF0199"/>
    <w:rsid w:val="00DF0405"/>
    <w:rsid w:val="00DF5F90"/>
    <w:rsid w:val="00E001A7"/>
    <w:rsid w:val="00E009BA"/>
    <w:rsid w:val="00E00E9D"/>
    <w:rsid w:val="00E01606"/>
    <w:rsid w:val="00E021F6"/>
    <w:rsid w:val="00E0242F"/>
    <w:rsid w:val="00E070B1"/>
    <w:rsid w:val="00E122BC"/>
    <w:rsid w:val="00E12419"/>
    <w:rsid w:val="00E125A9"/>
    <w:rsid w:val="00E125B9"/>
    <w:rsid w:val="00E12CFD"/>
    <w:rsid w:val="00E12F20"/>
    <w:rsid w:val="00E13A9A"/>
    <w:rsid w:val="00E13DB9"/>
    <w:rsid w:val="00E22ABE"/>
    <w:rsid w:val="00E22B29"/>
    <w:rsid w:val="00E24119"/>
    <w:rsid w:val="00E2498B"/>
    <w:rsid w:val="00E24B16"/>
    <w:rsid w:val="00E27794"/>
    <w:rsid w:val="00E3023A"/>
    <w:rsid w:val="00E315E9"/>
    <w:rsid w:val="00E34E3B"/>
    <w:rsid w:val="00E3749D"/>
    <w:rsid w:val="00E42E2C"/>
    <w:rsid w:val="00E4518A"/>
    <w:rsid w:val="00E4576F"/>
    <w:rsid w:val="00E50060"/>
    <w:rsid w:val="00E5030C"/>
    <w:rsid w:val="00E51AE3"/>
    <w:rsid w:val="00E522B4"/>
    <w:rsid w:val="00E53E41"/>
    <w:rsid w:val="00E55F7B"/>
    <w:rsid w:val="00E63AF5"/>
    <w:rsid w:val="00E63ED3"/>
    <w:rsid w:val="00E7135C"/>
    <w:rsid w:val="00E715C3"/>
    <w:rsid w:val="00E7173A"/>
    <w:rsid w:val="00E71EE7"/>
    <w:rsid w:val="00E72E46"/>
    <w:rsid w:val="00E73EB4"/>
    <w:rsid w:val="00E742F5"/>
    <w:rsid w:val="00E75317"/>
    <w:rsid w:val="00E76C6B"/>
    <w:rsid w:val="00E81E0A"/>
    <w:rsid w:val="00E85957"/>
    <w:rsid w:val="00E85E0E"/>
    <w:rsid w:val="00E860C6"/>
    <w:rsid w:val="00E917CC"/>
    <w:rsid w:val="00E91BCF"/>
    <w:rsid w:val="00E92CA2"/>
    <w:rsid w:val="00E93B50"/>
    <w:rsid w:val="00E97ED6"/>
    <w:rsid w:val="00EA06FB"/>
    <w:rsid w:val="00EA080D"/>
    <w:rsid w:val="00EA1F50"/>
    <w:rsid w:val="00EA2F21"/>
    <w:rsid w:val="00EA66D9"/>
    <w:rsid w:val="00EB1AC1"/>
    <w:rsid w:val="00EB31B7"/>
    <w:rsid w:val="00EB43E1"/>
    <w:rsid w:val="00EB4A32"/>
    <w:rsid w:val="00EB6850"/>
    <w:rsid w:val="00EC34C0"/>
    <w:rsid w:val="00EC3EBC"/>
    <w:rsid w:val="00EC4414"/>
    <w:rsid w:val="00EC53C1"/>
    <w:rsid w:val="00EC5457"/>
    <w:rsid w:val="00ED1946"/>
    <w:rsid w:val="00ED3459"/>
    <w:rsid w:val="00ED48F6"/>
    <w:rsid w:val="00ED58C2"/>
    <w:rsid w:val="00ED64B0"/>
    <w:rsid w:val="00ED6DB0"/>
    <w:rsid w:val="00EE03CC"/>
    <w:rsid w:val="00EE05BF"/>
    <w:rsid w:val="00EE3627"/>
    <w:rsid w:val="00EE66F8"/>
    <w:rsid w:val="00EE6EA1"/>
    <w:rsid w:val="00EE720A"/>
    <w:rsid w:val="00EF0D71"/>
    <w:rsid w:val="00EF5BEB"/>
    <w:rsid w:val="00EF690E"/>
    <w:rsid w:val="00F0117C"/>
    <w:rsid w:val="00F04228"/>
    <w:rsid w:val="00F049DF"/>
    <w:rsid w:val="00F05251"/>
    <w:rsid w:val="00F05AAE"/>
    <w:rsid w:val="00F07504"/>
    <w:rsid w:val="00F11885"/>
    <w:rsid w:val="00F13C98"/>
    <w:rsid w:val="00F13DDE"/>
    <w:rsid w:val="00F1476B"/>
    <w:rsid w:val="00F15D9C"/>
    <w:rsid w:val="00F2028A"/>
    <w:rsid w:val="00F23BF7"/>
    <w:rsid w:val="00F24131"/>
    <w:rsid w:val="00F24ECF"/>
    <w:rsid w:val="00F27194"/>
    <w:rsid w:val="00F3168A"/>
    <w:rsid w:val="00F31ACE"/>
    <w:rsid w:val="00F33B94"/>
    <w:rsid w:val="00F33D97"/>
    <w:rsid w:val="00F34A77"/>
    <w:rsid w:val="00F361C4"/>
    <w:rsid w:val="00F3629B"/>
    <w:rsid w:val="00F40654"/>
    <w:rsid w:val="00F41D4E"/>
    <w:rsid w:val="00F41EB5"/>
    <w:rsid w:val="00F440B9"/>
    <w:rsid w:val="00F509AB"/>
    <w:rsid w:val="00F51082"/>
    <w:rsid w:val="00F539ED"/>
    <w:rsid w:val="00F5491B"/>
    <w:rsid w:val="00F60AD3"/>
    <w:rsid w:val="00F6287E"/>
    <w:rsid w:val="00F66883"/>
    <w:rsid w:val="00F70FFF"/>
    <w:rsid w:val="00F71731"/>
    <w:rsid w:val="00F72F11"/>
    <w:rsid w:val="00F7491E"/>
    <w:rsid w:val="00F75007"/>
    <w:rsid w:val="00F8069E"/>
    <w:rsid w:val="00F812B9"/>
    <w:rsid w:val="00F81CF9"/>
    <w:rsid w:val="00F8265C"/>
    <w:rsid w:val="00F8499B"/>
    <w:rsid w:val="00F91022"/>
    <w:rsid w:val="00F91B18"/>
    <w:rsid w:val="00F91F77"/>
    <w:rsid w:val="00F927E4"/>
    <w:rsid w:val="00F948E9"/>
    <w:rsid w:val="00F95C24"/>
    <w:rsid w:val="00FA0865"/>
    <w:rsid w:val="00FA1D24"/>
    <w:rsid w:val="00FA49F8"/>
    <w:rsid w:val="00FA650B"/>
    <w:rsid w:val="00FA78DC"/>
    <w:rsid w:val="00FA7A10"/>
    <w:rsid w:val="00FB5239"/>
    <w:rsid w:val="00FB6C07"/>
    <w:rsid w:val="00FC1A88"/>
    <w:rsid w:val="00FC5067"/>
    <w:rsid w:val="00FC7AB7"/>
    <w:rsid w:val="00FD25A1"/>
    <w:rsid w:val="00FD25C5"/>
    <w:rsid w:val="00FD34A3"/>
    <w:rsid w:val="00FD3C9C"/>
    <w:rsid w:val="00FD6842"/>
    <w:rsid w:val="00FD6FAA"/>
    <w:rsid w:val="00FD7480"/>
    <w:rsid w:val="00FE4CD4"/>
    <w:rsid w:val="00FF0374"/>
    <w:rsid w:val="00FF1274"/>
    <w:rsid w:val="00FF173D"/>
    <w:rsid w:val="00FF1886"/>
    <w:rsid w:val="00FF5F2A"/>
    <w:rsid w:val="00FF6AF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7E2BD409"/>
  <w15:docId w15:val="{F16F0756-BAD6-4259-94DA-778E39ACB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1">
    <w:name w:val="heading 1"/>
    <w:basedOn w:val="Normal"/>
    <w:next w:val="Normal"/>
    <w:link w:val="Heading1Char"/>
    <w:qFormat/>
    <w:rsid w:val="004307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2B3FED"/>
    <w:pPr>
      <w:spacing w:before="100" w:beforeAutospacing="1" w:after="100" w:afterAutospacing="1" w:line="240" w:lineRule="auto"/>
      <w:outlineLvl w:val="1"/>
    </w:pPr>
    <w:rPr>
      <w:rFonts w:ascii="Times New Roman" w:hAnsi="Times New Roman"/>
      <w:b/>
      <w:bCs/>
      <w:sz w:val="36"/>
      <w:szCs w:val="36"/>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81CF9"/>
    <w:rPr>
      <w:sz w:val="16"/>
      <w:szCs w:val="16"/>
    </w:rPr>
  </w:style>
  <w:style w:type="paragraph" w:styleId="CommentText">
    <w:name w:val="annotation text"/>
    <w:basedOn w:val="Normal"/>
    <w:link w:val="CommentTextChar"/>
    <w:unhideWhenUsed/>
    <w:rsid w:val="00F81CF9"/>
    <w:pPr>
      <w:spacing w:line="240" w:lineRule="auto"/>
    </w:pPr>
    <w:rPr>
      <w:sz w:val="20"/>
      <w:szCs w:val="20"/>
    </w:rPr>
  </w:style>
  <w:style w:type="character" w:customStyle="1" w:styleId="CommentTextChar">
    <w:name w:val="Comment Text Char"/>
    <w:basedOn w:val="DefaultParagraphFont"/>
    <w:link w:val="CommentText"/>
    <w:rsid w:val="00F81CF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F81CF9"/>
    <w:rPr>
      <w:b/>
      <w:bCs/>
    </w:rPr>
  </w:style>
  <w:style w:type="character" w:customStyle="1" w:styleId="CommentSubjectChar">
    <w:name w:val="Comment Subject Char"/>
    <w:basedOn w:val="CommentTextChar"/>
    <w:link w:val="CommentSubject"/>
    <w:semiHidden/>
    <w:rsid w:val="00F81CF9"/>
    <w:rPr>
      <w:rFonts w:ascii="Bosch Office Sans" w:hAnsi="Bosch Office Sans"/>
      <w:b/>
      <w:bCs/>
      <w:lang w:val="en-US" w:eastAsia="en-US"/>
    </w:rPr>
  </w:style>
  <w:style w:type="character" w:customStyle="1" w:styleId="Heading2Char">
    <w:name w:val="Heading 2 Char"/>
    <w:basedOn w:val="DefaultParagraphFont"/>
    <w:link w:val="Heading2"/>
    <w:uiPriority w:val="9"/>
    <w:rsid w:val="002B3FED"/>
    <w:rPr>
      <w:b/>
      <w:bCs/>
      <w:sz w:val="36"/>
      <w:szCs w:val="36"/>
    </w:rPr>
  </w:style>
  <w:style w:type="paragraph" w:styleId="ListParagraph">
    <w:name w:val="List Paragraph"/>
    <w:basedOn w:val="Normal"/>
    <w:uiPriority w:val="34"/>
    <w:qFormat/>
    <w:rsid w:val="000B347C"/>
    <w:pPr>
      <w:spacing w:after="160" w:line="259" w:lineRule="auto"/>
      <w:ind w:left="720"/>
      <w:contextualSpacing/>
    </w:pPr>
    <w:rPr>
      <w:rFonts w:asciiTheme="minorHAnsi" w:eastAsiaTheme="minorHAnsi" w:hAnsiTheme="minorHAnsi" w:cstheme="minorBidi"/>
      <w:sz w:val="22"/>
      <w:szCs w:val="22"/>
      <w:lang w:val="de-DE"/>
    </w:rPr>
  </w:style>
  <w:style w:type="paragraph" w:customStyle="1" w:styleId="Default">
    <w:name w:val="Default"/>
    <w:rsid w:val="006F3F25"/>
    <w:pPr>
      <w:autoSpaceDE w:val="0"/>
      <w:autoSpaceDN w:val="0"/>
      <w:adjustRightInd w:val="0"/>
    </w:pPr>
    <w:rPr>
      <w:rFonts w:ascii="Bosch Office Sans" w:hAnsi="Bosch Office Sans" w:cs="Bosch Office Sans"/>
      <w:color w:val="000000"/>
      <w:sz w:val="24"/>
      <w:szCs w:val="24"/>
    </w:rPr>
  </w:style>
  <w:style w:type="character" w:styleId="Emphasis">
    <w:name w:val="Emphasis"/>
    <w:basedOn w:val="DefaultParagraphFont"/>
    <w:uiPriority w:val="20"/>
    <w:qFormat/>
    <w:rsid w:val="004D4DB8"/>
    <w:rPr>
      <w:i/>
      <w:iCs/>
    </w:rPr>
  </w:style>
  <w:style w:type="character" w:customStyle="1" w:styleId="normaltextrun">
    <w:name w:val="normaltextrun"/>
    <w:basedOn w:val="DefaultParagraphFont"/>
    <w:rsid w:val="003672DB"/>
  </w:style>
  <w:style w:type="character" w:customStyle="1" w:styleId="eop">
    <w:name w:val="eop"/>
    <w:basedOn w:val="DefaultParagraphFont"/>
    <w:rsid w:val="003672DB"/>
  </w:style>
  <w:style w:type="paragraph" w:customStyle="1" w:styleId="paragraph">
    <w:name w:val="paragraph"/>
    <w:basedOn w:val="Normal"/>
    <w:rsid w:val="003672DB"/>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DefaultParagraphFont"/>
    <w:rsid w:val="003672DB"/>
  </w:style>
  <w:style w:type="character" w:customStyle="1" w:styleId="scxo148198234">
    <w:name w:val="scxo148198234"/>
    <w:basedOn w:val="DefaultParagraphFont"/>
    <w:rsid w:val="003672DB"/>
  </w:style>
  <w:style w:type="paragraph" w:customStyle="1" w:styleId="Subhead">
    <w:name w:val="Subhead"/>
    <w:basedOn w:val="Normal"/>
    <w:next w:val="Normal"/>
    <w:rsid w:val="00D80F93"/>
    <w:pPr>
      <w:spacing w:line="240" w:lineRule="auto"/>
    </w:pPr>
    <w:rPr>
      <w:sz w:val="30"/>
      <w:szCs w:val="30"/>
      <w:lang w:val="en-GB"/>
    </w:rPr>
  </w:style>
  <w:style w:type="character" w:customStyle="1" w:styleId="Heading1Char">
    <w:name w:val="Heading 1 Char"/>
    <w:basedOn w:val="DefaultParagraphFont"/>
    <w:link w:val="Heading1"/>
    <w:rsid w:val="004307D4"/>
    <w:rPr>
      <w:rFonts w:asciiTheme="majorHAnsi" w:eastAsiaTheme="majorEastAsia" w:hAnsiTheme="majorHAnsi" w:cstheme="majorBidi"/>
      <w:color w:val="365F91" w:themeColor="accent1" w:themeShade="BF"/>
      <w:sz w:val="32"/>
      <w:szCs w:val="32"/>
      <w:lang w:val="en-US" w:eastAsia="en-US"/>
    </w:rPr>
  </w:style>
  <w:style w:type="character" w:customStyle="1" w:styleId="UnresolvedMention1">
    <w:name w:val="Unresolved Mention1"/>
    <w:basedOn w:val="DefaultParagraphFont"/>
    <w:uiPriority w:val="99"/>
    <w:semiHidden/>
    <w:unhideWhenUsed/>
    <w:rsid w:val="00AC226D"/>
    <w:rPr>
      <w:color w:val="605E5C"/>
      <w:shd w:val="clear" w:color="auto" w:fill="E1DFDD"/>
    </w:rPr>
  </w:style>
  <w:style w:type="character" w:customStyle="1" w:styleId="fontstyle01">
    <w:name w:val="fontstyle01"/>
    <w:basedOn w:val="DefaultParagraphFont"/>
    <w:rsid w:val="003C3D3B"/>
    <w:rPr>
      <w:rFonts w:ascii="BoschOfficeSans-Regular" w:hAnsi="BoschOfficeSans-Regular" w:hint="default"/>
      <w:b w:val="0"/>
      <w:bCs w:val="0"/>
      <w:i w:val="0"/>
      <w:iCs w:val="0"/>
      <w:color w:val="000000"/>
      <w:sz w:val="32"/>
      <w:szCs w:val="32"/>
    </w:rPr>
  </w:style>
  <w:style w:type="character" w:customStyle="1" w:styleId="fontstyle21">
    <w:name w:val="fontstyle21"/>
    <w:basedOn w:val="DefaultParagraphFont"/>
    <w:rsid w:val="003C3D3B"/>
    <w:rPr>
      <w:rFonts w:ascii="Wingdings3" w:hAnsi="Wingdings3" w:hint="default"/>
      <w:b w:val="0"/>
      <w:bCs w:val="0"/>
      <w:i w:val="0"/>
      <w:iCs w:val="0"/>
      <w:color w:val="000000"/>
      <w:sz w:val="32"/>
      <w:szCs w:val="32"/>
    </w:rPr>
  </w:style>
  <w:style w:type="character" w:customStyle="1" w:styleId="fontstyle31">
    <w:name w:val="fontstyle31"/>
    <w:basedOn w:val="DefaultParagraphFont"/>
    <w:rsid w:val="003C3D3B"/>
    <w:rPr>
      <w:rFonts w:ascii="BoschOfficeSans-Italic" w:hAnsi="BoschOfficeSans-Italic" w:hint="default"/>
      <w:b w:val="0"/>
      <w:bCs w:val="0"/>
      <w:i/>
      <w:iCs/>
      <w:color w:val="000000"/>
      <w:sz w:val="32"/>
      <w:szCs w:val="32"/>
    </w:rPr>
  </w:style>
  <w:style w:type="paragraph" w:styleId="NormalWeb">
    <w:name w:val="Normal (Web)"/>
    <w:basedOn w:val="Normal"/>
    <w:uiPriority w:val="99"/>
    <w:unhideWhenUsed/>
    <w:rsid w:val="00BE338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rsid w:val="00E71EE7"/>
  </w:style>
  <w:style w:type="paragraph" w:styleId="Revision">
    <w:name w:val="Revision"/>
    <w:hidden/>
    <w:uiPriority w:val="99"/>
    <w:semiHidden/>
    <w:rsid w:val="007A11DB"/>
    <w:rPr>
      <w:rFonts w:ascii="Bosch Office Sans" w:hAnsi="Bosch Office Sans"/>
      <w:sz w:val="21"/>
      <w:szCs w:val="21"/>
      <w:lang w:val="en-US" w:eastAsia="en-US"/>
    </w:rPr>
  </w:style>
  <w:style w:type="paragraph" w:customStyle="1" w:styleId="xmsonormal">
    <w:name w:val="x_msonormal"/>
    <w:basedOn w:val="Normal"/>
    <w:rsid w:val="00792318"/>
    <w:pPr>
      <w:spacing w:line="240" w:lineRule="auto"/>
    </w:pPr>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8D4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49153">
      <w:bodyDiv w:val="1"/>
      <w:marLeft w:val="0"/>
      <w:marRight w:val="0"/>
      <w:marTop w:val="0"/>
      <w:marBottom w:val="0"/>
      <w:divBdr>
        <w:top w:val="none" w:sz="0" w:space="0" w:color="auto"/>
        <w:left w:val="none" w:sz="0" w:space="0" w:color="auto"/>
        <w:bottom w:val="none" w:sz="0" w:space="0" w:color="auto"/>
        <w:right w:val="none" w:sz="0" w:space="0" w:color="auto"/>
      </w:divBdr>
      <w:divsChild>
        <w:div w:id="181163770">
          <w:marLeft w:val="0"/>
          <w:marRight w:val="0"/>
          <w:marTop w:val="0"/>
          <w:marBottom w:val="0"/>
          <w:divBdr>
            <w:top w:val="none" w:sz="0" w:space="0" w:color="auto"/>
            <w:left w:val="none" w:sz="0" w:space="0" w:color="auto"/>
            <w:bottom w:val="none" w:sz="0" w:space="0" w:color="auto"/>
            <w:right w:val="none" w:sz="0" w:space="0" w:color="auto"/>
          </w:divBdr>
        </w:div>
        <w:div w:id="1111440178">
          <w:marLeft w:val="0"/>
          <w:marRight w:val="0"/>
          <w:marTop w:val="0"/>
          <w:marBottom w:val="0"/>
          <w:divBdr>
            <w:top w:val="none" w:sz="0" w:space="0" w:color="auto"/>
            <w:left w:val="none" w:sz="0" w:space="0" w:color="auto"/>
            <w:bottom w:val="none" w:sz="0" w:space="0" w:color="auto"/>
            <w:right w:val="none" w:sz="0" w:space="0" w:color="auto"/>
          </w:divBdr>
        </w:div>
        <w:div w:id="1424448373">
          <w:marLeft w:val="0"/>
          <w:marRight w:val="0"/>
          <w:marTop w:val="0"/>
          <w:marBottom w:val="0"/>
          <w:divBdr>
            <w:top w:val="none" w:sz="0" w:space="0" w:color="auto"/>
            <w:left w:val="none" w:sz="0" w:space="0" w:color="auto"/>
            <w:bottom w:val="none" w:sz="0" w:space="0" w:color="auto"/>
            <w:right w:val="none" w:sz="0" w:space="0" w:color="auto"/>
          </w:divBdr>
        </w:div>
        <w:div w:id="2098748272">
          <w:marLeft w:val="0"/>
          <w:marRight w:val="0"/>
          <w:marTop w:val="0"/>
          <w:marBottom w:val="0"/>
          <w:divBdr>
            <w:top w:val="none" w:sz="0" w:space="0" w:color="auto"/>
            <w:left w:val="none" w:sz="0" w:space="0" w:color="auto"/>
            <w:bottom w:val="none" w:sz="0" w:space="0" w:color="auto"/>
            <w:right w:val="none" w:sz="0" w:space="0" w:color="auto"/>
          </w:divBdr>
        </w:div>
        <w:div w:id="2145735292">
          <w:marLeft w:val="0"/>
          <w:marRight w:val="0"/>
          <w:marTop w:val="0"/>
          <w:marBottom w:val="0"/>
          <w:divBdr>
            <w:top w:val="none" w:sz="0" w:space="0" w:color="auto"/>
            <w:left w:val="none" w:sz="0" w:space="0" w:color="auto"/>
            <w:bottom w:val="none" w:sz="0" w:space="0" w:color="auto"/>
            <w:right w:val="none" w:sz="0" w:space="0" w:color="auto"/>
          </w:divBdr>
        </w:div>
      </w:divsChild>
    </w:div>
    <w:div w:id="102001544">
      <w:bodyDiv w:val="1"/>
      <w:marLeft w:val="0"/>
      <w:marRight w:val="0"/>
      <w:marTop w:val="0"/>
      <w:marBottom w:val="0"/>
      <w:divBdr>
        <w:top w:val="none" w:sz="0" w:space="0" w:color="auto"/>
        <w:left w:val="none" w:sz="0" w:space="0" w:color="auto"/>
        <w:bottom w:val="none" w:sz="0" w:space="0" w:color="auto"/>
        <w:right w:val="none" w:sz="0" w:space="0" w:color="auto"/>
      </w:divBdr>
    </w:div>
    <w:div w:id="286590000">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26596957">
      <w:bodyDiv w:val="1"/>
      <w:marLeft w:val="0"/>
      <w:marRight w:val="0"/>
      <w:marTop w:val="0"/>
      <w:marBottom w:val="0"/>
      <w:divBdr>
        <w:top w:val="none" w:sz="0" w:space="0" w:color="auto"/>
        <w:left w:val="none" w:sz="0" w:space="0" w:color="auto"/>
        <w:bottom w:val="none" w:sz="0" w:space="0" w:color="auto"/>
        <w:right w:val="none" w:sz="0" w:space="0" w:color="auto"/>
      </w:divBdr>
      <w:divsChild>
        <w:div w:id="895897696">
          <w:marLeft w:val="0"/>
          <w:marRight w:val="0"/>
          <w:marTop w:val="0"/>
          <w:marBottom w:val="0"/>
          <w:divBdr>
            <w:top w:val="none" w:sz="0" w:space="0" w:color="auto"/>
            <w:left w:val="none" w:sz="0" w:space="0" w:color="auto"/>
            <w:bottom w:val="none" w:sz="0" w:space="0" w:color="auto"/>
            <w:right w:val="none" w:sz="0" w:space="0" w:color="auto"/>
          </w:divBdr>
        </w:div>
      </w:divsChild>
    </w:div>
    <w:div w:id="358435792">
      <w:bodyDiv w:val="1"/>
      <w:marLeft w:val="0"/>
      <w:marRight w:val="0"/>
      <w:marTop w:val="0"/>
      <w:marBottom w:val="0"/>
      <w:divBdr>
        <w:top w:val="none" w:sz="0" w:space="0" w:color="auto"/>
        <w:left w:val="none" w:sz="0" w:space="0" w:color="auto"/>
        <w:bottom w:val="none" w:sz="0" w:space="0" w:color="auto"/>
        <w:right w:val="none" w:sz="0" w:space="0" w:color="auto"/>
      </w:divBdr>
      <w:divsChild>
        <w:div w:id="949123795">
          <w:marLeft w:val="0"/>
          <w:marRight w:val="0"/>
          <w:marTop w:val="0"/>
          <w:marBottom w:val="0"/>
          <w:divBdr>
            <w:top w:val="none" w:sz="0" w:space="0" w:color="auto"/>
            <w:left w:val="none" w:sz="0" w:space="0" w:color="auto"/>
            <w:bottom w:val="none" w:sz="0" w:space="0" w:color="auto"/>
            <w:right w:val="none" w:sz="0" w:space="0" w:color="auto"/>
          </w:divBdr>
        </w:div>
      </w:divsChild>
    </w:div>
    <w:div w:id="391927697">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07928301">
      <w:bodyDiv w:val="1"/>
      <w:marLeft w:val="0"/>
      <w:marRight w:val="0"/>
      <w:marTop w:val="0"/>
      <w:marBottom w:val="0"/>
      <w:divBdr>
        <w:top w:val="none" w:sz="0" w:space="0" w:color="auto"/>
        <w:left w:val="none" w:sz="0" w:space="0" w:color="auto"/>
        <w:bottom w:val="none" w:sz="0" w:space="0" w:color="auto"/>
        <w:right w:val="none" w:sz="0" w:space="0" w:color="auto"/>
      </w:divBdr>
    </w:div>
    <w:div w:id="710420848">
      <w:bodyDiv w:val="1"/>
      <w:marLeft w:val="0"/>
      <w:marRight w:val="0"/>
      <w:marTop w:val="0"/>
      <w:marBottom w:val="0"/>
      <w:divBdr>
        <w:top w:val="none" w:sz="0" w:space="0" w:color="auto"/>
        <w:left w:val="none" w:sz="0" w:space="0" w:color="auto"/>
        <w:bottom w:val="none" w:sz="0" w:space="0" w:color="auto"/>
        <w:right w:val="none" w:sz="0" w:space="0" w:color="auto"/>
      </w:divBdr>
    </w:div>
    <w:div w:id="711270149">
      <w:bodyDiv w:val="1"/>
      <w:marLeft w:val="0"/>
      <w:marRight w:val="0"/>
      <w:marTop w:val="0"/>
      <w:marBottom w:val="0"/>
      <w:divBdr>
        <w:top w:val="none" w:sz="0" w:space="0" w:color="auto"/>
        <w:left w:val="none" w:sz="0" w:space="0" w:color="auto"/>
        <w:bottom w:val="none" w:sz="0" w:space="0" w:color="auto"/>
        <w:right w:val="none" w:sz="0" w:space="0" w:color="auto"/>
      </w:divBdr>
    </w:div>
    <w:div w:id="824006431">
      <w:bodyDiv w:val="1"/>
      <w:marLeft w:val="0"/>
      <w:marRight w:val="0"/>
      <w:marTop w:val="0"/>
      <w:marBottom w:val="0"/>
      <w:divBdr>
        <w:top w:val="none" w:sz="0" w:space="0" w:color="auto"/>
        <w:left w:val="none" w:sz="0" w:space="0" w:color="auto"/>
        <w:bottom w:val="none" w:sz="0" w:space="0" w:color="auto"/>
        <w:right w:val="none" w:sz="0" w:space="0" w:color="auto"/>
      </w:divBdr>
    </w:div>
    <w:div w:id="93155042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66666559">
      <w:bodyDiv w:val="1"/>
      <w:marLeft w:val="0"/>
      <w:marRight w:val="0"/>
      <w:marTop w:val="0"/>
      <w:marBottom w:val="0"/>
      <w:divBdr>
        <w:top w:val="none" w:sz="0" w:space="0" w:color="auto"/>
        <w:left w:val="none" w:sz="0" w:space="0" w:color="auto"/>
        <w:bottom w:val="none" w:sz="0" w:space="0" w:color="auto"/>
        <w:right w:val="none" w:sz="0" w:space="0" w:color="auto"/>
      </w:divBdr>
    </w:div>
    <w:div w:id="100362462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59417734">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581408266">
      <w:bodyDiv w:val="1"/>
      <w:marLeft w:val="0"/>
      <w:marRight w:val="0"/>
      <w:marTop w:val="0"/>
      <w:marBottom w:val="0"/>
      <w:divBdr>
        <w:top w:val="none" w:sz="0" w:space="0" w:color="auto"/>
        <w:left w:val="none" w:sz="0" w:space="0" w:color="auto"/>
        <w:bottom w:val="none" w:sz="0" w:space="0" w:color="auto"/>
        <w:right w:val="none" w:sz="0" w:space="0" w:color="auto"/>
      </w:divBdr>
    </w:div>
    <w:div w:id="1616866365">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15737946">
      <w:bodyDiv w:val="1"/>
      <w:marLeft w:val="0"/>
      <w:marRight w:val="0"/>
      <w:marTop w:val="0"/>
      <w:marBottom w:val="0"/>
      <w:divBdr>
        <w:top w:val="none" w:sz="0" w:space="0" w:color="auto"/>
        <w:left w:val="none" w:sz="0" w:space="0" w:color="auto"/>
        <w:bottom w:val="none" w:sz="0" w:space="0" w:color="auto"/>
        <w:right w:val="none" w:sz="0" w:space="0" w:color="auto"/>
      </w:divBdr>
    </w:div>
    <w:div w:id="1735397069">
      <w:bodyDiv w:val="1"/>
      <w:marLeft w:val="0"/>
      <w:marRight w:val="0"/>
      <w:marTop w:val="0"/>
      <w:marBottom w:val="0"/>
      <w:divBdr>
        <w:top w:val="none" w:sz="0" w:space="0" w:color="auto"/>
        <w:left w:val="none" w:sz="0" w:space="0" w:color="auto"/>
        <w:bottom w:val="none" w:sz="0" w:space="0" w:color="auto"/>
        <w:right w:val="none" w:sz="0" w:space="0" w:color="auto"/>
      </w:divBdr>
    </w:div>
    <w:div w:id="1821383806">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11564613">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097049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i.com/interface/high-speed-serdes/fpd-link-serdes/overview.html" TargetMode="External"/><Relationship Id="rId18" Type="http://schemas.openxmlformats.org/officeDocument/2006/relationships/hyperlink" Target="http://www.rightware.com/" TargetMode="External"/><Relationship Id="rId26" Type="http://schemas.openxmlformats.org/officeDocument/2006/relationships/hyperlink" Target="https://us.bosch-press.com/" TargetMode="External"/><Relationship Id="rId3" Type="http://schemas.openxmlformats.org/officeDocument/2006/relationships/customXml" Target="../customXml/item3.xml"/><Relationship Id="rId21" Type="http://schemas.openxmlformats.org/officeDocument/2006/relationships/hyperlink" Target="http://www.bosch.us" TargetMode="External"/><Relationship Id="rId7" Type="http://schemas.openxmlformats.org/officeDocument/2006/relationships/settings" Target="settings.xml"/><Relationship Id="rId12" Type="http://schemas.openxmlformats.org/officeDocument/2006/relationships/hyperlink" Target="https://blackberry.qnx.com/en/software-solutions/embedded-software/qnx-hypervisor-safety" TargetMode="External"/><Relationship Id="rId17" Type="http://schemas.openxmlformats.org/officeDocument/2006/relationships/hyperlink" Target="https://www.blackberry.com/us/en/products/automotive/blackberry-ivy" TargetMode="External"/><Relationship Id="rId25" Type="http://schemas.openxmlformats.org/officeDocument/2006/relationships/hyperlink" Target="https://www.bosch.com/internet-of-thing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tomtom.com/products/navigation-for-automotive/" TargetMode="External"/><Relationship Id="rId20" Type="http://schemas.openxmlformats.org/officeDocument/2006/relationships/hyperlink" Target="mailto:Tim.Wieland@us.bosch.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lackberry.qnx.com/en/software-solutions/embedded-software/qnx-neutrino-rtos" TargetMode="External"/><Relationship Id="rId24" Type="http://schemas.openxmlformats.org/officeDocument/2006/relationships/hyperlink" Target="http://www.bosch.u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erence.com" TargetMode="External"/><Relationship Id="rId23" Type="http://schemas.openxmlformats.org/officeDocument/2006/relationships/hyperlink" Target="http://www.bosch.mx"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nam11.safelinks.protection.outlook.com/?url=https%3A%2F%2Fwww.bosch-presse.de%2Fpressportal%2Fde%2Fen%2Fnews%2F&amp;data=04%7C01%7Cmason%40airfoilgroup.com%7C23425c1feb714e00c65208d9b8f3cb2e%7C8a807f7c207d42fd8c71a4aa0899c6f6%7C1%7C0%7C637744179640651704%7CUnknown%7CTWFpbGZsb3d8eyJWIjoiMC4wLjAwMDAiLCJQIjoiV2luMzIiLCJBTiI6Ik1haWwiLCJXVCI6Mn0%3D%7C3000&amp;sdata=PIAm8NJ6%2BugGTYFD%2FM8kx6eN6clxmKU0lzvv%2Fela34k%3D&amp;reserved=0"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olex.com/molex/industries/automotive" TargetMode="External"/><Relationship Id="rId22" Type="http://schemas.openxmlformats.org/officeDocument/2006/relationships/hyperlink" Target="http://www.bosch.ca" TargetMode="External"/><Relationship Id="rId27" Type="http://schemas.openxmlformats.org/officeDocument/2006/relationships/hyperlink" Target="https://twitter.com/BoschPress/"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PARK.Document" ma:contentTypeID="0x01010045287B932D1C4739A0C406ADC0B4048A00F96F508804AE3340B44436AC222CD0DF" ma:contentTypeVersion="13" ma:contentTypeDescription="SPARK Document" ma:contentTypeScope="" ma:versionID="db9c922e231f6fedbfdd7e3a2559ccd0">
  <xsd:schema xmlns:xsd="http://www.w3.org/2001/XMLSchema" xmlns:xs="http://www.w3.org/2001/XMLSchema" xmlns:p="http://schemas.microsoft.com/office/2006/metadata/properties" xmlns:ns2="9a17e80b-3033-4a6e-afb7-b50d213425d3" xmlns:ns3="14b9ffc0-cd1f-47f0-9aa8-800d9dd42fa8" targetNamespace="http://schemas.microsoft.com/office/2006/metadata/properties" ma:root="true" ma:fieldsID="90f3394f4815a97c9232493b37da8633" ns2:_="" ns3:_="">
    <xsd:import namespace="9a17e80b-3033-4a6e-afb7-b50d213425d3"/>
    <xsd:import namespace="14b9ffc0-cd1f-47f0-9aa8-800d9dd42fa8"/>
    <xsd:element name="properties">
      <xsd:complexType>
        <xsd:sequence>
          <xsd:element name="documentManagement">
            <xsd:complexType>
              <xsd:all>
                <xsd:element ref="ns2:b02ef9c9ba2b47a7a966ec85f27fc64b"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b9ffc0-cd1f-47f0-9aa8-800d9dd42fa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Bosch-Corp-Comm</TermName>
          <TermId xmlns="http://schemas.microsoft.com/office/infopath/2007/PartnerControls">e7c2fe90-c7f1-4258-b47b-91f5cdbcdc38</TermId>
        </TermInfo>
      </Terms>
    </b02ef9c9ba2b47a7a966ec85f27fc64b>
  </documentManagement>
</p:properties>
</file>

<file path=customXml/itemProps1.xml><?xml version="1.0" encoding="utf-8"?>
<ds:datastoreItem xmlns:ds="http://schemas.openxmlformats.org/officeDocument/2006/customXml" ds:itemID="{E16766A8-E0BA-4490-9AF8-36B1ECB99661}">
  <ds:schemaRefs>
    <ds:schemaRef ds:uri="http://schemas.microsoft.com/sharepoint/v3/contenttype/forms"/>
  </ds:schemaRefs>
</ds:datastoreItem>
</file>

<file path=customXml/itemProps2.xml><?xml version="1.0" encoding="utf-8"?>
<ds:datastoreItem xmlns:ds="http://schemas.openxmlformats.org/officeDocument/2006/customXml" ds:itemID="{076E5FD0-ECCB-4C99-9A81-087DA421D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14b9ffc0-cd1f-47f0-9aa8-800d9dd42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30316-C12B-480B-AA29-1D1F6B901FA9}">
  <ds:schemaRefs>
    <ds:schemaRef ds:uri="http://schemas.openxmlformats.org/officeDocument/2006/bibliography"/>
  </ds:schemaRefs>
</ds:datastoreItem>
</file>

<file path=customXml/itemProps4.xml><?xml version="1.0" encoding="utf-8"?>
<ds:datastoreItem xmlns:ds="http://schemas.openxmlformats.org/officeDocument/2006/customXml" ds:itemID="{FC42193C-3FEC-4750-B670-F83150FF7FFF}">
  <ds:schemaRefs>
    <ds:schemaRef ds:uri="http://schemas.microsoft.com/office/2006/metadata/properties"/>
    <ds:schemaRef ds:uri="http://schemas.microsoft.com/office/infopath/2007/PartnerControls"/>
    <ds:schemaRef ds:uri="9a17e80b-3033-4a6e-afb7-b50d213425d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1147</Words>
  <Characters>8598</Characters>
  <Application>Microsoft Office Word</Application>
  <DocSecurity>0</DocSecurity>
  <Lines>71</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BOSCH Group</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Wieland Tim (C/CGR1-NA)</dc:creator>
  <cp:keywords/>
  <dc:description/>
  <cp:lastModifiedBy>Amanda Braniecki</cp:lastModifiedBy>
  <cp:revision>3</cp:revision>
  <cp:lastPrinted>2021-12-08T18:43:00Z</cp:lastPrinted>
  <dcterms:created xsi:type="dcterms:W3CDTF">2021-12-08T18:43:00Z</dcterms:created>
  <dcterms:modified xsi:type="dcterms:W3CDTF">2021-12-08T18:44:00Z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0x01010045287B932D1C4739A0C406ADC0B4048A00F96F508804AE3340B44436AC222CD0DF</vt:lpwstr>
  </property>
  <property fmtid="{D5CDD505-2E9C-101B-9397-08002B2CF9AE}" pid="3" name="Client">
    <vt:lpwstr>2;#Bosch-Corp-Comm|e7c2fe90-c7f1-4258-b47b-91f5cdbcdc38</vt:lpwstr>
  </property>
</Properties>
</file>