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80191" w14:textId="0D6FBE78" w:rsidR="001D6C73" w:rsidRPr="000809A4" w:rsidRDefault="001A627B" w:rsidP="001D6C73">
      <w:pPr>
        <w:pStyle w:val="Subhead"/>
        <w:rPr>
          <w:b/>
          <w:lang w:val="en-US"/>
        </w:rPr>
      </w:pPr>
      <w:r w:rsidRPr="000809A4">
        <w:rPr>
          <w:b/>
          <w:lang w:val="en-US"/>
        </w:rPr>
        <w:t xml:space="preserve">Robert Bosch Venture Capital </w:t>
      </w:r>
      <w:r w:rsidR="00EA1838" w:rsidRPr="000809A4">
        <w:rPr>
          <w:b/>
          <w:lang w:val="en-US"/>
        </w:rPr>
        <w:t xml:space="preserve">invests </w:t>
      </w:r>
      <w:r w:rsidRPr="000809A4">
        <w:rPr>
          <w:b/>
          <w:lang w:val="en-US"/>
        </w:rPr>
        <w:t xml:space="preserve">in </w:t>
      </w:r>
      <w:proofErr w:type="spellStart"/>
      <w:r w:rsidR="00A11BDC" w:rsidRPr="000809A4">
        <w:rPr>
          <w:b/>
          <w:lang w:val="en-US"/>
        </w:rPr>
        <w:t>Aclima’s</w:t>
      </w:r>
      <w:proofErr w:type="spellEnd"/>
      <w:r w:rsidRPr="000809A4">
        <w:rPr>
          <w:b/>
          <w:lang w:val="en-US"/>
        </w:rPr>
        <w:br/>
        <w:t>US $</w:t>
      </w:r>
      <w:r w:rsidR="00D52B94" w:rsidRPr="000809A4">
        <w:rPr>
          <w:b/>
          <w:lang w:val="en-US"/>
        </w:rPr>
        <w:t>40</w:t>
      </w:r>
      <w:r w:rsidRPr="000809A4">
        <w:rPr>
          <w:b/>
          <w:lang w:val="en-US"/>
        </w:rPr>
        <w:t xml:space="preserve"> million Series B funding round</w:t>
      </w:r>
    </w:p>
    <w:p w14:paraId="58E5916A" w14:textId="6AA07156" w:rsidR="001D6C73" w:rsidRPr="000809A4" w:rsidRDefault="001D0460" w:rsidP="001D6C73">
      <w:pPr>
        <w:pStyle w:val="Subhead"/>
        <w:rPr>
          <w:lang w:val="en-US"/>
        </w:rPr>
      </w:pPr>
      <w:r w:rsidRPr="000809A4">
        <w:rPr>
          <w:lang w:val="en-US"/>
        </w:rPr>
        <w:t>H</w:t>
      </w:r>
      <w:r w:rsidR="00766394" w:rsidRPr="000809A4">
        <w:rPr>
          <w:lang w:val="en-US"/>
        </w:rPr>
        <w:t xml:space="preserve">yperlocal air quality </w:t>
      </w:r>
      <w:r w:rsidRPr="000809A4">
        <w:rPr>
          <w:lang w:val="en-US"/>
        </w:rPr>
        <w:t>and greenhouse gas measurement and analytics platform</w:t>
      </w:r>
      <w:r w:rsidR="00A11BDC" w:rsidRPr="000809A4">
        <w:rPr>
          <w:lang w:val="en-US"/>
        </w:rPr>
        <w:t xml:space="preserve"> catalyzes climate innovation </w:t>
      </w:r>
    </w:p>
    <w:p w14:paraId="40198A76" w14:textId="77777777" w:rsidR="00766394" w:rsidRPr="000809A4" w:rsidRDefault="00766394" w:rsidP="00766394">
      <w:pPr>
        <w:rPr>
          <w:lang w:val="en-US"/>
        </w:rPr>
      </w:pPr>
    </w:p>
    <w:p w14:paraId="7A087794" w14:textId="0746D10E" w:rsidR="001D6C73" w:rsidRPr="000809A4" w:rsidRDefault="001D6C73" w:rsidP="001D6C73">
      <w:pPr>
        <w:pStyle w:val="Strapline"/>
        <w:rPr>
          <w:lang w:val="en-US"/>
        </w:rPr>
      </w:pPr>
      <w:r w:rsidRPr="000809A4">
        <w:rPr>
          <w:lang w:val="en-US"/>
        </w:rPr>
        <w:t xml:space="preserve">Robert Bosch Venture Capital </w:t>
      </w:r>
      <w:r w:rsidR="00315EA4" w:rsidRPr="000809A4">
        <w:rPr>
          <w:lang w:val="en-US"/>
        </w:rPr>
        <w:t>invests together with a strong investor syndicate to provide financial and strategic resources</w:t>
      </w:r>
    </w:p>
    <w:p w14:paraId="619BBFF5" w14:textId="1CB57506" w:rsidR="00A11BDC" w:rsidRPr="000809A4" w:rsidRDefault="00A11BDC" w:rsidP="00315EA4">
      <w:pPr>
        <w:pStyle w:val="Strichpunkt"/>
        <w:numPr>
          <w:ilvl w:val="0"/>
          <w:numId w:val="4"/>
        </w:numPr>
      </w:pPr>
      <w:proofErr w:type="spellStart"/>
      <w:r w:rsidRPr="000809A4">
        <w:t>Aclima</w:t>
      </w:r>
      <w:proofErr w:type="spellEnd"/>
      <w:r w:rsidRPr="000809A4">
        <w:t xml:space="preserve"> </w:t>
      </w:r>
      <w:r w:rsidRPr="00573053">
        <w:t xml:space="preserve">drives climate </w:t>
      </w:r>
      <w:r w:rsidR="00573053">
        <w:t>innovation</w:t>
      </w:r>
      <w:r w:rsidR="00573053" w:rsidRPr="000809A4">
        <w:t xml:space="preserve"> </w:t>
      </w:r>
      <w:r w:rsidRPr="000809A4">
        <w:t>to reduce emissions and protect public health</w:t>
      </w:r>
    </w:p>
    <w:p w14:paraId="0ADF8FFB" w14:textId="0FA2673A" w:rsidR="001D6C73" w:rsidRPr="000809A4" w:rsidRDefault="00315EA4" w:rsidP="00A11BDC">
      <w:pPr>
        <w:pStyle w:val="Strichpunkt"/>
        <w:numPr>
          <w:ilvl w:val="0"/>
          <w:numId w:val="4"/>
        </w:numPr>
      </w:pPr>
      <w:r w:rsidRPr="000809A4">
        <w:t>Measur</w:t>
      </w:r>
      <w:r w:rsidR="00A11BDC" w:rsidRPr="000809A4">
        <w:t xml:space="preserve">ement technology maps </w:t>
      </w:r>
      <w:r w:rsidRPr="000809A4">
        <w:t xml:space="preserve">emissions of pollutants and greenhouse </w:t>
      </w:r>
      <w:r w:rsidR="00216F89">
        <w:t>gases</w:t>
      </w:r>
      <w:r w:rsidR="00216F89" w:rsidRPr="000809A4">
        <w:t xml:space="preserve"> </w:t>
      </w:r>
      <w:r w:rsidR="00A11BDC" w:rsidRPr="000809A4">
        <w:t>block by block and at the street level</w:t>
      </w:r>
      <w:r w:rsidR="00A87B8E">
        <w:t xml:space="preserve"> on a global scale</w:t>
      </w:r>
    </w:p>
    <w:p w14:paraId="3DA358DD" w14:textId="77777777" w:rsidR="001D6C73" w:rsidRPr="000809A4" w:rsidRDefault="001D6C73" w:rsidP="001D6C73">
      <w:pPr>
        <w:pStyle w:val="Strapline"/>
        <w:numPr>
          <w:ilvl w:val="0"/>
          <w:numId w:val="0"/>
        </w:numPr>
        <w:ind w:left="360" w:hanging="360"/>
        <w:rPr>
          <w:lang w:val="en-US"/>
        </w:rPr>
      </w:pPr>
    </w:p>
    <w:p w14:paraId="20884628" w14:textId="41BA464C" w:rsidR="008D667C" w:rsidRPr="000809A4" w:rsidRDefault="001D6C73" w:rsidP="001D6C73">
      <w:pPr>
        <w:jc w:val="both"/>
        <w:rPr>
          <w:lang w:val="en-US"/>
        </w:rPr>
      </w:pPr>
      <w:r w:rsidRPr="000809A4">
        <w:rPr>
          <w:lang w:val="en-US"/>
        </w:rPr>
        <w:t>Stuttgart, Germany – Robert Bosch Venture Capital</w:t>
      </w:r>
      <w:r w:rsidR="008D667C" w:rsidRPr="000809A4">
        <w:rPr>
          <w:lang w:val="en-US"/>
        </w:rPr>
        <w:t xml:space="preserve"> </w:t>
      </w:r>
      <w:r w:rsidR="00EA1838" w:rsidRPr="000809A4">
        <w:rPr>
          <w:lang w:val="en-US"/>
        </w:rPr>
        <w:t xml:space="preserve">GmbH </w:t>
      </w:r>
      <w:r w:rsidR="008D667C" w:rsidRPr="000809A4">
        <w:rPr>
          <w:lang w:val="en-US"/>
        </w:rPr>
        <w:t>(RBVC)</w:t>
      </w:r>
      <w:r w:rsidRPr="000809A4">
        <w:rPr>
          <w:lang w:val="en-US"/>
        </w:rPr>
        <w:t xml:space="preserve">, the corporate venture capital company of the Bosch Group, has completed an investment in </w:t>
      </w:r>
      <w:proofErr w:type="spellStart"/>
      <w:r w:rsidR="00315EA4" w:rsidRPr="000809A4">
        <w:rPr>
          <w:lang w:val="en-US"/>
        </w:rPr>
        <w:t>Aclima</w:t>
      </w:r>
      <w:proofErr w:type="spellEnd"/>
      <w:r w:rsidR="00315EA4" w:rsidRPr="000809A4">
        <w:rPr>
          <w:lang w:val="en-US"/>
        </w:rPr>
        <w:t xml:space="preserve"> Inc., a startup based in San Francisco, California.</w:t>
      </w:r>
    </w:p>
    <w:p w14:paraId="23A7FF6F" w14:textId="0C80A8F7" w:rsidR="00411A6B" w:rsidRPr="000809A4" w:rsidRDefault="008D667C" w:rsidP="001D6C73">
      <w:pPr>
        <w:jc w:val="both"/>
        <w:rPr>
          <w:lang w:val="en-US"/>
        </w:rPr>
      </w:pPr>
      <w:proofErr w:type="spellStart"/>
      <w:r w:rsidRPr="000809A4">
        <w:rPr>
          <w:lang w:val="en-US"/>
        </w:rPr>
        <w:t>Aclima</w:t>
      </w:r>
      <w:proofErr w:type="spellEnd"/>
      <w:r w:rsidRPr="000809A4">
        <w:rPr>
          <w:lang w:val="en-US"/>
        </w:rPr>
        <w:t xml:space="preserve"> is </w:t>
      </w:r>
      <w:r w:rsidR="00191968" w:rsidRPr="000809A4">
        <w:rPr>
          <w:lang w:val="en-US"/>
        </w:rPr>
        <w:t xml:space="preserve">a </w:t>
      </w:r>
      <w:r w:rsidR="001D0460" w:rsidRPr="000809A4">
        <w:rPr>
          <w:lang w:val="en-US"/>
        </w:rPr>
        <w:t>leader</w:t>
      </w:r>
      <w:r w:rsidRPr="000809A4">
        <w:rPr>
          <w:lang w:val="en-US"/>
        </w:rPr>
        <w:t xml:space="preserve"> in hyperlocal air quality and greenhouse gas measurement and analysis. Their platform helps governments, communities, and enterprise customers</w:t>
      </w:r>
      <w:r w:rsidR="00EA1838" w:rsidRPr="000809A4">
        <w:rPr>
          <w:lang w:val="en-US"/>
        </w:rPr>
        <w:t xml:space="preserve"> </w:t>
      </w:r>
      <w:r w:rsidRPr="000809A4">
        <w:rPr>
          <w:lang w:val="en-US"/>
        </w:rPr>
        <w:t xml:space="preserve">accelerate action to reduce emissions and protect public health. </w:t>
      </w:r>
    </w:p>
    <w:p w14:paraId="1B13AEAD" w14:textId="615EACB7" w:rsidR="00411A6B" w:rsidRPr="000809A4" w:rsidRDefault="00411A6B" w:rsidP="001D6C73">
      <w:pPr>
        <w:jc w:val="both"/>
        <w:rPr>
          <w:lang w:val="en-US"/>
        </w:rPr>
      </w:pPr>
      <w:r w:rsidRPr="000809A4">
        <w:rPr>
          <w:lang w:val="en-US"/>
        </w:rPr>
        <w:t>“</w:t>
      </w:r>
      <w:proofErr w:type="spellStart"/>
      <w:r w:rsidRPr="000809A4">
        <w:rPr>
          <w:lang w:val="en-US"/>
        </w:rPr>
        <w:t>Aclima</w:t>
      </w:r>
      <w:proofErr w:type="spellEnd"/>
      <w:r w:rsidRPr="000809A4">
        <w:rPr>
          <w:lang w:val="en-US"/>
        </w:rPr>
        <w:t xml:space="preserve"> has built an expansive mobile and stationary sensor network that </w:t>
      </w:r>
      <w:proofErr w:type="gramStart"/>
      <w:r w:rsidRPr="000809A4">
        <w:rPr>
          <w:lang w:val="en-US"/>
        </w:rPr>
        <w:t>generates</w:t>
      </w:r>
      <w:proofErr w:type="gramEnd"/>
      <w:r w:rsidRPr="000809A4">
        <w:rPr>
          <w:lang w:val="en-US"/>
        </w:rPr>
        <w:t xml:space="preserve"> billions of measurements about our most critical resource</w:t>
      </w:r>
      <w:r w:rsidR="00D93404">
        <w:rPr>
          <w:lang w:val="en-US"/>
        </w:rPr>
        <w:t>s</w:t>
      </w:r>
      <w:r w:rsidRPr="000809A4">
        <w:rPr>
          <w:lang w:val="en-US"/>
        </w:rPr>
        <w:t xml:space="preserve">,” says Dr. Ingo </w:t>
      </w:r>
      <w:proofErr w:type="spellStart"/>
      <w:r w:rsidRPr="000809A4">
        <w:rPr>
          <w:lang w:val="en-US"/>
        </w:rPr>
        <w:t>Ramesohl</w:t>
      </w:r>
      <w:proofErr w:type="spellEnd"/>
      <w:r w:rsidRPr="000809A4">
        <w:rPr>
          <w:lang w:val="en-US"/>
        </w:rPr>
        <w:t xml:space="preserve">, Managing Director of RBVC. “Bosch invents and delivers connected solutions for a smarter future across transportation, home, industrial, and many other fields. What </w:t>
      </w:r>
      <w:proofErr w:type="spellStart"/>
      <w:r w:rsidRPr="000809A4">
        <w:rPr>
          <w:lang w:val="en-US"/>
        </w:rPr>
        <w:t>Aclima</w:t>
      </w:r>
      <w:proofErr w:type="spellEnd"/>
      <w:r w:rsidRPr="000809A4">
        <w:rPr>
          <w:lang w:val="en-US"/>
        </w:rPr>
        <w:t xml:space="preserve"> has achieved in connected environmental sensing is an impressive feat. Together, we can accelerate </w:t>
      </w:r>
      <w:proofErr w:type="spellStart"/>
      <w:r w:rsidRPr="000809A4">
        <w:rPr>
          <w:lang w:val="en-US"/>
        </w:rPr>
        <w:t>Aclima’s</w:t>
      </w:r>
      <w:proofErr w:type="spellEnd"/>
      <w:r w:rsidRPr="000809A4">
        <w:rPr>
          <w:lang w:val="en-US"/>
        </w:rPr>
        <w:t xml:space="preserve"> ability to support customers in taking decisive and data-driven climate action, supporting Bosch’s guiding principle “Invented for Life”.”</w:t>
      </w:r>
    </w:p>
    <w:p w14:paraId="2EB24D44" w14:textId="77777777" w:rsidR="0053164F" w:rsidRPr="000809A4" w:rsidRDefault="0053164F" w:rsidP="001D6C73">
      <w:pPr>
        <w:jc w:val="both"/>
        <w:rPr>
          <w:lang w:val="en-US"/>
        </w:rPr>
      </w:pPr>
    </w:p>
    <w:p w14:paraId="6CE13F48" w14:textId="168ACABF" w:rsidR="001D6C73" w:rsidRPr="000809A4" w:rsidRDefault="00ED4931" w:rsidP="001D6C73">
      <w:pPr>
        <w:pStyle w:val="Zwischenberschrift"/>
        <w:jc w:val="both"/>
      </w:pPr>
      <w:r w:rsidRPr="000809A4">
        <w:t>Novel approach with rigorous scientific validation</w:t>
      </w:r>
    </w:p>
    <w:p w14:paraId="2CE30B41" w14:textId="44D4D2B6" w:rsidR="00766394" w:rsidRPr="000809A4" w:rsidRDefault="00ED4931" w:rsidP="001D6C73">
      <w:pPr>
        <w:jc w:val="both"/>
        <w:rPr>
          <w:lang w:val="en-US"/>
        </w:rPr>
      </w:pPr>
      <w:proofErr w:type="spellStart"/>
      <w:r w:rsidRPr="000809A4">
        <w:rPr>
          <w:lang w:val="en-US"/>
        </w:rPr>
        <w:t>Aclima</w:t>
      </w:r>
      <w:proofErr w:type="spellEnd"/>
      <w:r w:rsidRPr="000809A4">
        <w:rPr>
          <w:lang w:val="en-US"/>
        </w:rPr>
        <w:t xml:space="preserve"> has pioneered a new class of measurement and analysis tools that make air pollution and climate-changing emissions visible at the street-level, and at the scale of entire cities</w:t>
      </w:r>
      <w:r w:rsidR="00B74829" w:rsidRPr="000809A4">
        <w:rPr>
          <w:lang w:val="en-US"/>
        </w:rPr>
        <w:t xml:space="preserve"> and states</w:t>
      </w:r>
      <w:r w:rsidRPr="000809A4">
        <w:rPr>
          <w:lang w:val="en-US"/>
        </w:rPr>
        <w:t xml:space="preserve">. </w:t>
      </w:r>
      <w:r w:rsidR="00766394" w:rsidRPr="000809A4">
        <w:rPr>
          <w:lang w:val="en-US"/>
        </w:rPr>
        <w:t xml:space="preserve">To deploy its mobile sensing network, </w:t>
      </w:r>
      <w:proofErr w:type="spellStart"/>
      <w:r w:rsidR="00766394" w:rsidRPr="000809A4">
        <w:rPr>
          <w:lang w:val="en-US"/>
        </w:rPr>
        <w:t>Aclima</w:t>
      </w:r>
      <w:proofErr w:type="spellEnd"/>
      <w:r w:rsidR="00766394" w:rsidRPr="000809A4">
        <w:rPr>
          <w:lang w:val="en-US"/>
        </w:rPr>
        <w:t xml:space="preserve"> </w:t>
      </w:r>
      <w:proofErr w:type="spellStart"/>
      <w:r w:rsidR="00766394" w:rsidRPr="000809A4">
        <w:rPr>
          <w:lang w:val="en-US"/>
        </w:rPr>
        <w:t>upfit</w:t>
      </w:r>
      <w:r w:rsidR="00B61708" w:rsidRPr="000809A4">
        <w:rPr>
          <w:lang w:val="en-US"/>
        </w:rPr>
        <w:t>s</w:t>
      </w:r>
      <w:proofErr w:type="spellEnd"/>
      <w:r w:rsidR="00766394" w:rsidRPr="000809A4">
        <w:rPr>
          <w:lang w:val="en-US"/>
        </w:rPr>
        <w:t xml:space="preserve"> emission</w:t>
      </w:r>
      <w:r w:rsidR="00403705" w:rsidRPr="000809A4">
        <w:rPr>
          <w:lang w:val="en-US"/>
        </w:rPr>
        <w:t>-</w:t>
      </w:r>
      <w:r w:rsidR="00EA1838" w:rsidRPr="000809A4">
        <w:rPr>
          <w:lang w:val="en-US"/>
        </w:rPr>
        <w:t>free</w:t>
      </w:r>
      <w:r w:rsidR="00766394" w:rsidRPr="000809A4">
        <w:rPr>
          <w:lang w:val="en-US"/>
        </w:rPr>
        <w:t xml:space="preserve"> vehicles with </w:t>
      </w:r>
      <w:r w:rsidR="00B61708" w:rsidRPr="000809A4">
        <w:rPr>
          <w:lang w:val="en-US"/>
        </w:rPr>
        <w:t>their</w:t>
      </w:r>
      <w:r w:rsidR="00766394" w:rsidRPr="000809A4">
        <w:rPr>
          <w:lang w:val="en-US"/>
        </w:rPr>
        <w:t xml:space="preserve"> sensing devices. As the cars drive through</w:t>
      </w:r>
      <w:r w:rsidR="00A447D3" w:rsidRPr="000809A4">
        <w:rPr>
          <w:lang w:val="en-US"/>
        </w:rPr>
        <w:t xml:space="preserve"> </w:t>
      </w:r>
      <w:r w:rsidR="00766394" w:rsidRPr="000809A4">
        <w:rPr>
          <w:lang w:val="en-US"/>
        </w:rPr>
        <w:t xml:space="preserve">streets, air samples pass through a specially designed intake and are then routed to the device for </w:t>
      </w:r>
      <w:r w:rsidR="00B61708" w:rsidRPr="000809A4">
        <w:rPr>
          <w:lang w:val="en-US"/>
        </w:rPr>
        <w:t xml:space="preserve">initial </w:t>
      </w:r>
      <w:r w:rsidR="00766394" w:rsidRPr="000809A4">
        <w:rPr>
          <w:lang w:val="en-US"/>
        </w:rPr>
        <w:t>analysis</w:t>
      </w:r>
      <w:r w:rsidR="00B61708" w:rsidRPr="000809A4">
        <w:rPr>
          <w:lang w:val="en-US"/>
        </w:rPr>
        <w:t xml:space="preserve"> before streaming </w:t>
      </w:r>
      <w:r w:rsidR="00216F89">
        <w:rPr>
          <w:lang w:val="en-US"/>
        </w:rPr>
        <w:t xml:space="preserve">the measurements results </w:t>
      </w:r>
      <w:r w:rsidR="00B61708" w:rsidRPr="000809A4">
        <w:rPr>
          <w:lang w:val="en-US"/>
        </w:rPr>
        <w:t>to the cloud</w:t>
      </w:r>
      <w:bookmarkStart w:id="0" w:name="_Hlk56199658"/>
      <w:r w:rsidR="00766394" w:rsidRPr="000809A4">
        <w:rPr>
          <w:lang w:val="en-US"/>
        </w:rPr>
        <w:t xml:space="preserve">. Each week, </w:t>
      </w:r>
      <w:proofErr w:type="spellStart"/>
      <w:r w:rsidR="00766394" w:rsidRPr="000809A4">
        <w:rPr>
          <w:lang w:val="en-US"/>
        </w:rPr>
        <w:t>Aclima</w:t>
      </w:r>
      <w:proofErr w:type="spellEnd"/>
      <w:r w:rsidR="00766394" w:rsidRPr="000809A4">
        <w:rPr>
          <w:lang w:val="en-US"/>
        </w:rPr>
        <w:t xml:space="preserve"> sends billions of air quality data points to their cloud-</w:t>
      </w:r>
      <w:r w:rsidR="00766394" w:rsidRPr="000809A4">
        <w:rPr>
          <w:lang w:val="en-US"/>
        </w:rPr>
        <w:lastRenderedPageBreak/>
        <w:t>based software</w:t>
      </w:r>
      <w:r w:rsidR="00B61708" w:rsidRPr="000809A4">
        <w:rPr>
          <w:lang w:val="en-US"/>
        </w:rPr>
        <w:t xml:space="preserve"> </w:t>
      </w:r>
      <w:r w:rsidR="0041185F" w:rsidRPr="000809A4">
        <w:rPr>
          <w:lang w:val="en-US"/>
        </w:rPr>
        <w:t>platform</w:t>
      </w:r>
      <w:r w:rsidR="00766394" w:rsidRPr="000809A4">
        <w:rPr>
          <w:lang w:val="en-US"/>
        </w:rPr>
        <w:t xml:space="preserve"> </w:t>
      </w:r>
      <w:r w:rsidR="00D52B94" w:rsidRPr="000809A4">
        <w:rPr>
          <w:lang w:val="en-US"/>
        </w:rPr>
        <w:t xml:space="preserve">where it is combined with other data streams </w:t>
      </w:r>
      <w:r w:rsidR="00766394" w:rsidRPr="000809A4">
        <w:rPr>
          <w:lang w:val="en-US"/>
        </w:rPr>
        <w:t>for use by governments, communities, and businesses to inform actions that reduce emissions and their impacts.</w:t>
      </w:r>
    </w:p>
    <w:bookmarkEnd w:id="0"/>
    <w:p w14:paraId="48B9C599" w14:textId="79984325" w:rsidR="0053164F" w:rsidRPr="000809A4" w:rsidRDefault="00A11BDC" w:rsidP="001D6C73">
      <w:pPr>
        <w:jc w:val="both"/>
        <w:rPr>
          <w:lang w:val="en-US"/>
        </w:rPr>
      </w:pPr>
      <w:r w:rsidRPr="000809A4">
        <w:rPr>
          <w:lang w:val="en-US"/>
        </w:rPr>
        <w:t xml:space="preserve">"Air pollution takes millions of </w:t>
      </w:r>
      <w:r w:rsidR="00216F89">
        <w:rPr>
          <w:lang w:val="en-US"/>
        </w:rPr>
        <w:t>li</w:t>
      </w:r>
      <w:r w:rsidR="00D93404">
        <w:rPr>
          <w:lang w:val="en-US"/>
        </w:rPr>
        <w:t>v</w:t>
      </w:r>
      <w:r w:rsidR="00216F89">
        <w:rPr>
          <w:lang w:val="en-US"/>
        </w:rPr>
        <w:t xml:space="preserve">es </w:t>
      </w:r>
      <w:r w:rsidRPr="000809A4">
        <w:rPr>
          <w:lang w:val="en-US"/>
        </w:rPr>
        <w:t>and costs billions of dollars every year, and is now</w:t>
      </w:r>
      <w:r w:rsidR="00FE2A0A" w:rsidRPr="000809A4">
        <w:rPr>
          <w:lang w:val="en-US"/>
        </w:rPr>
        <w:t xml:space="preserve"> </w:t>
      </w:r>
      <w:r w:rsidRPr="000809A4">
        <w:rPr>
          <w:lang w:val="en-US"/>
        </w:rPr>
        <w:t xml:space="preserve">linked with higher COVID-19 death rates," said </w:t>
      </w:r>
      <w:proofErr w:type="spellStart"/>
      <w:r w:rsidRPr="000809A4">
        <w:rPr>
          <w:lang w:val="en-US"/>
        </w:rPr>
        <w:t>Davida</w:t>
      </w:r>
      <w:proofErr w:type="spellEnd"/>
      <w:r w:rsidRPr="000809A4">
        <w:rPr>
          <w:lang w:val="en-US"/>
        </w:rPr>
        <w:t xml:space="preserve"> Herzl, co-founder and CEO of </w:t>
      </w:r>
      <w:proofErr w:type="spellStart"/>
      <w:r w:rsidRPr="000809A4">
        <w:rPr>
          <w:lang w:val="en-US"/>
        </w:rPr>
        <w:t>Aclima</w:t>
      </w:r>
      <w:proofErr w:type="spellEnd"/>
      <w:r w:rsidRPr="000809A4">
        <w:rPr>
          <w:lang w:val="en-US"/>
        </w:rPr>
        <w:t xml:space="preserve">. “We’re thrilled </w:t>
      </w:r>
      <w:r w:rsidR="00D52B94" w:rsidRPr="000809A4">
        <w:rPr>
          <w:lang w:val="en-US"/>
        </w:rPr>
        <w:t xml:space="preserve">by the potential for </w:t>
      </w:r>
      <w:r w:rsidRPr="000809A4">
        <w:rPr>
          <w:lang w:val="en-US"/>
        </w:rPr>
        <w:t>collaboration with Bosch</w:t>
      </w:r>
      <w:r w:rsidR="00D52B94" w:rsidRPr="000809A4">
        <w:rPr>
          <w:lang w:val="en-US"/>
        </w:rPr>
        <w:t xml:space="preserve"> that RBVC enables</w:t>
      </w:r>
      <w:r w:rsidRPr="000809A4">
        <w:rPr>
          <w:lang w:val="en-US"/>
        </w:rPr>
        <w:t>. With this coalition of investors, we’re expanding our capacity to support our customers and community partners in their critical efforts to reduce emissions and protect public health.”</w:t>
      </w:r>
      <w:r w:rsidRPr="000809A4" w:rsidDel="00A11BDC">
        <w:rPr>
          <w:lang w:val="en-US"/>
        </w:rPr>
        <w:t xml:space="preserve"> </w:t>
      </w:r>
    </w:p>
    <w:p w14:paraId="05C89905" w14:textId="77777777" w:rsidR="00AC7097" w:rsidRPr="000809A4" w:rsidRDefault="00AC7097" w:rsidP="001D6C73">
      <w:pPr>
        <w:jc w:val="both"/>
        <w:rPr>
          <w:lang w:val="en-US"/>
        </w:rPr>
      </w:pPr>
    </w:p>
    <w:p w14:paraId="23403532" w14:textId="3A863463" w:rsidR="0053164F" w:rsidRPr="000809A4" w:rsidRDefault="00AC7097" w:rsidP="001D6C73">
      <w:pPr>
        <w:jc w:val="both"/>
        <w:rPr>
          <w:lang w:val="en-US"/>
        </w:rPr>
      </w:pPr>
      <w:r w:rsidRPr="000809A4">
        <w:rPr>
          <w:lang w:val="en-US"/>
        </w:rPr>
        <w:t>The $</w:t>
      </w:r>
      <w:r w:rsidR="001E65B7" w:rsidRPr="000809A4">
        <w:rPr>
          <w:lang w:val="en-US"/>
        </w:rPr>
        <w:t>40</w:t>
      </w:r>
      <w:r w:rsidRPr="000809A4">
        <w:rPr>
          <w:lang w:val="en-US"/>
        </w:rPr>
        <w:t xml:space="preserve"> million Series B round </w:t>
      </w:r>
      <w:r w:rsidR="00A11BDC" w:rsidRPr="000809A4">
        <w:rPr>
          <w:lang w:val="en-US"/>
        </w:rPr>
        <w:t>was</w:t>
      </w:r>
      <w:r w:rsidRPr="000809A4">
        <w:rPr>
          <w:lang w:val="en-US"/>
        </w:rPr>
        <w:t xml:space="preserve"> led by </w:t>
      </w:r>
      <w:proofErr w:type="spellStart"/>
      <w:r w:rsidRPr="000809A4">
        <w:rPr>
          <w:lang w:val="en-US"/>
        </w:rPr>
        <w:t>Clearvision</w:t>
      </w:r>
      <w:proofErr w:type="spellEnd"/>
      <w:r w:rsidRPr="000809A4">
        <w:rPr>
          <w:lang w:val="en-US"/>
        </w:rPr>
        <w:t xml:space="preserve"> Ventures. Other new investors joining </w:t>
      </w:r>
      <w:proofErr w:type="spellStart"/>
      <w:r w:rsidRPr="000809A4">
        <w:rPr>
          <w:lang w:val="en-US"/>
        </w:rPr>
        <w:t>Aclima</w:t>
      </w:r>
      <w:proofErr w:type="spellEnd"/>
      <w:r w:rsidRPr="000809A4">
        <w:rPr>
          <w:lang w:val="en-US"/>
        </w:rPr>
        <w:t xml:space="preserve"> on their journey include the Microsoft Climate Innovation Fund, </w:t>
      </w:r>
      <w:proofErr w:type="spellStart"/>
      <w:r w:rsidRPr="000809A4">
        <w:rPr>
          <w:lang w:val="en-US"/>
        </w:rPr>
        <w:t>Ginger</w:t>
      </w:r>
      <w:r w:rsidR="00A11BDC" w:rsidRPr="000809A4">
        <w:rPr>
          <w:lang w:val="en-US"/>
        </w:rPr>
        <w:t>B</w:t>
      </w:r>
      <w:r w:rsidRPr="000809A4">
        <w:rPr>
          <w:lang w:val="en-US"/>
        </w:rPr>
        <w:t>read</w:t>
      </w:r>
      <w:proofErr w:type="spellEnd"/>
      <w:r w:rsidRPr="000809A4">
        <w:rPr>
          <w:lang w:val="en-US"/>
        </w:rPr>
        <w:t xml:space="preserve"> Capital, KTB Network</w:t>
      </w:r>
      <w:r w:rsidR="00A11BDC" w:rsidRPr="000809A4">
        <w:rPr>
          <w:lang w:val="en-US"/>
        </w:rPr>
        <w:t xml:space="preserve">, </w:t>
      </w:r>
      <w:r w:rsidRPr="000809A4">
        <w:rPr>
          <w:lang w:val="en-US"/>
        </w:rPr>
        <w:t xml:space="preserve">ACVC Partners, </w:t>
      </w:r>
      <w:r w:rsidR="00A11BDC" w:rsidRPr="000809A4">
        <w:rPr>
          <w:lang w:val="en-US"/>
        </w:rPr>
        <w:t xml:space="preserve">and </w:t>
      </w:r>
      <w:proofErr w:type="spellStart"/>
      <w:r w:rsidRPr="000809A4">
        <w:rPr>
          <w:lang w:val="en-US"/>
        </w:rPr>
        <w:t>Splunk</w:t>
      </w:r>
      <w:proofErr w:type="spellEnd"/>
      <w:r w:rsidRPr="000809A4">
        <w:rPr>
          <w:lang w:val="en-US"/>
        </w:rPr>
        <w:t xml:space="preserve"> Inc. Existing shareholders participating in the round include Plum Alley, </w:t>
      </w:r>
      <w:proofErr w:type="spellStart"/>
      <w:r w:rsidRPr="000809A4">
        <w:rPr>
          <w:lang w:val="en-US"/>
        </w:rPr>
        <w:t>Kapor</w:t>
      </w:r>
      <w:proofErr w:type="spellEnd"/>
      <w:r w:rsidRPr="000809A4">
        <w:rPr>
          <w:lang w:val="en-US"/>
        </w:rPr>
        <w:t xml:space="preserve"> Capital, Rethink Impact, </w:t>
      </w:r>
      <w:r w:rsidR="00A11BDC" w:rsidRPr="000809A4">
        <w:rPr>
          <w:lang w:val="en-US"/>
        </w:rPr>
        <w:t>t</w:t>
      </w:r>
      <w:r w:rsidRPr="000809A4">
        <w:rPr>
          <w:lang w:val="en-US"/>
        </w:rPr>
        <w:t>he Schmidt Family Foundation and Social</w:t>
      </w:r>
      <w:r w:rsidR="00A11BDC" w:rsidRPr="000809A4">
        <w:rPr>
          <w:lang w:val="en-US"/>
        </w:rPr>
        <w:t xml:space="preserve"> </w:t>
      </w:r>
      <w:r w:rsidRPr="000809A4">
        <w:rPr>
          <w:lang w:val="en-US"/>
        </w:rPr>
        <w:t>Capital.</w:t>
      </w:r>
      <w:r w:rsidR="00403705" w:rsidRPr="000809A4">
        <w:rPr>
          <w:lang w:val="en-US"/>
        </w:rPr>
        <w:t xml:space="preserve"> </w:t>
      </w:r>
      <w:r w:rsidR="0053164F" w:rsidRPr="000809A4">
        <w:rPr>
          <w:lang w:val="en-US"/>
        </w:rPr>
        <w:t xml:space="preserve">These new resources and partnerships will enable </w:t>
      </w:r>
      <w:proofErr w:type="spellStart"/>
      <w:r w:rsidR="0053164F" w:rsidRPr="000809A4">
        <w:rPr>
          <w:lang w:val="en-US"/>
        </w:rPr>
        <w:t>Aclima</w:t>
      </w:r>
      <w:proofErr w:type="spellEnd"/>
      <w:r w:rsidR="0053164F" w:rsidRPr="000809A4">
        <w:rPr>
          <w:lang w:val="en-US"/>
        </w:rPr>
        <w:t xml:space="preserve"> to further expand its connected sensor networks to cover millions more people in many more places.</w:t>
      </w:r>
    </w:p>
    <w:p w14:paraId="7F81E243" w14:textId="77777777" w:rsidR="0041185F" w:rsidRPr="000809A4" w:rsidRDefault="0041185F" w:rsidP="001D6C73">
      <w:pPr>
        <w:jc w:val="both"/>
        <w:rPr>
          <w:lang w:val="en-US"/>
        </w:rPr>
      </w:pPr>
    </w:p>
    <w:p w14:paraId="1B9CC49A" w14:textId="36AD2B28" w:rsidR="001D6C73" w:rsidRPr="000809A4" w:rsidRDefault="001D6C73" w:rsidP="001D6C73">
      <w:pPr>
        <w:pStyle w:val="Untertitel1"/>
        <w:jc w:val="both"/>
        <w:rPr>
          <w:b w:val="0"/>
          <w:lang w:val="en-US"/>
        </w:rPr>
      </w:pPr>
      <w:r w:rsidRPr="000809A4">
        <w:rPr>
          <w:lang w:val="en-US"/>
        </w:rPr>
        <w:t>Press photo</w:t>
      </w:r>
      <w:r w:rsidR="00144F22" w:rsidRPr="000809A4">
        <w:rPr>
          <w:lang w:val="en-US"/>
        </w:rPr>
        <w:t>s</w:t>
      </w:r>
      <w:r w:rsidRPr="000809A4">
        <w:rPr>
          <w:lang w:val="en-US"/>
        </w:rPr>
        <w:t xml:space="preserve">: </w:t>
      </w:r>
      <w:r w:rsidRPr="000809A4">
        <w:rPr>
          <w:b w:val="0"/>
          <w:lang w:val="en-US"/>
        </w:rPr>
        <w:t>#</w:t>
      </w:r>
      <w:r w:rsidR="00B62C0B">
        <w:rPr>
          <w:b w:val="0"/>
          <w:lang w:val="en-US"/>
        </w:rPr>
        <w:t>3294798</w:t>
      </w:r>
      <w:r w:rsidRPr="000809A4">
        <w:rPr>
          <w:b w:val="0"/>
          <w:lang w:val="en-US"/>
        </w:rPr>
        <w:t>, #</w:t>
      </w:r>
      <w:r w:rsidR="00B62C0B">
        <w:rPr>
          <w:b w:val="0"/>
          <w:lang w:val="en-US"/>
        </w:rPr>
        <w:t>3294799</w:t>
      </w:r>
    </w:p>
    <w:p w14:paraId="682F1A11" w14:textId="77777777" w:rsidR="001D6C73" w:rsidRPr="000809A4" w:rsidRDefault="001D6C73" w:rsidP="001D6C73">
      <w:pPr>
        <w:pStyle w:val="Untertitel1"/>
        <w:jc w:val="both"/>
        <w:rPr>
          <w:highlight w:val="yellow"/>
          <w:lang w:val="en-US"/>
        </w:rPr>
      </w:pPr>
    </w:p>
    <w:p w14:paraId="7207DB02" w14:textId="77777777" w:rsidR="001D6C73" w:rsidRPr="000809A4" w:rsidRDefault="001D6C73" w:rsidP="001D6C73">
      <w:pPr>
        <w:pStyle w:val="Untertitel1"/>
        <w:jc w:val="both"/>
        <w:rPr>
          <w:lang w:val="en-US"/>
        </w:rPr>
      </w:pPr>
      <w:r w:rsidRPr="000809A4">
        <w:rPr>
          <w:lang w:val="en-US"/>
        </w:rPr>
        <w:t>Contact person for press inquiries:</w:t>
      </w:r>
    </w:p>
    <w:p w14:paraId="3269DDF4" w14:textId="77777777" w:rsidR="001D6C73" w:rsidRPr="000809A4" w:rsidRDefault="009C5E37" w:rsidP="001D6C73">
      <w:pPr>
        <w:rPr>
          <w:lang w:val="en-US"/>
        </w:rPr>
      </w:pPr>
      <w:r w:rsidRPr="000809A4">
        <w:rPr>
          <w:lang w:val="en-US"/>
        </w:rPr>
        <w:t xml:space="preserve">Aron </w:t>
      </w:r>
      <w:proofErr w:type="spellStart"/>
      <w:r w:rsidRPr="000809A4">
        <w:rPr>
          <w:lang w:val="en-US"/>
        </w:rPr>
        <w:t>Bahnmüller</w:t>
      </w:r>
      <w:proofErr w:type="spellEnd"/>
      <w:r w:rsidRPr="000809A4">
        <w:rPr>
          <w:lang w:val="en-US"/>
        </w:rPr>
        <w:br/>
        <w:t>phone: +49-711-811-47950</w:t>
      </w:r>
    </w:p>
    <w:p w14:paraId="2274A7CB" w14:textId="36406A1B" w:rsidR="001D6C73" w:rsidRDefault="001D6C73" w:rsidP="001D6C73">
      <w:pPr>
        <w:spacing w:line="240" w:lineRule="auto"/>
        <w:jc w:val="both"/>
        <w:rPr>
          <w:iCs/>
          <w:lang w:val="en-US"/>
        </w:rPr>
      </w:pPr>
    </w:p>
    <w:p w14:paraId="07230734" w14:textId="77777777" w:rsidR="00485AAA" w:rsidRPr="00485AAA" w:rsidRDefault="00485AAA" w:rsidP="00485AAA">
      <w:pPr>
        <w:spacing w:line="240" w:lineRule="auto"/>
        <w:jc w:val="both"/>
        <w:rPr>
          <w:iCs/>
          <w:lang w:val="en-US"/>
        </w:rPr>
      </w:pPr>
      <w:r w:rsidRPr="00485AAA">
        <w:rPr>
          <w:iCs/>
          <w:lang w:val="en-US"/>
        </w:rPr>
        <w:t>Tim Wieland </w:t>
      </w:r>
    </w:p>
    <w:p w14:paraId="2A5C9ECC" w14:textId="77777777" w:rsidR="00485AAA" w:rsidRPr="00485AAA" w:rsidRDefault="00485AAA" w:rsidP="00485AAA">
      <w:pPr>
        <w:spacing w:line="240" w:lineRule="auto"/>
        <w:jc w:val="both"/>
        <w:rPr>
          <w:iCs/>
          <w:lang w:val="en-US"/>
        </w:rPr>
      </w:pPr>
      <w:bookmarkStart w:id="1" w:name="_GoBack"/>
      <w:bookmarkEnd w:id="1"/>
      <w:r w:rsidRPr="00485AAA">
        <w:rPr>
          <w:iCs/>
          <w:lang w:val="en-US"/>
        </w:rPr>
        <w:t>Phone: +1 248-876-7708 </w:t>
      </w:r>
    </w:p>
    <w:p w14:paraId="3E44CEE0" w14:textId="77777777" w:rsidR="00485AAA" w:rsidRPr="00485AAA" w:rsidRDefault="00485AAA" w:rsidP="00485AAA">
      <w:pPr>
        <w:spacing w:line="240" w:lineRule="auto"/>
        <w:jc w:val="both"/>
        <w:rPr>
          <w:iCs/>
          <w:lang w:val="en-US"/>
        </w:rPr>
      </w:pPr>
      <w:hyperlink r:id="rId7" w:tgtFrame="_blank" w:history="1">
        <w:r w:rsidRPr="00485AAA">
          <w:rPr>
            <w:rStyle w:val="Hyperlink"/>
            <w:iCs/>
            <w:lang w:val="en-US"/>
          </w:rPr>
          <w:t>Tim.Wieland@us.bosch.com</w:t>
        </w:r>
      </w:hyperlink>
      <w:r w:rsidRPr="00485AAA">
        <w:rPr>
          <w:iCs/>
          <w:lang w:val="en-US"/>
        </w:rPr>
        <w:t>  </w:t>
      </w:r>
    </w:p>
    <w:p w14:paraId="60335178" w14:textId="77777777" w:rsidR="00485AAA" w:rsidRPr="000809A4" w:rsidRDefault="00485AAA" w:rsidP="001D6C73">
      <w:pPr>
        <w:spacing w:line="240" w:lineRule="auto"/>
        <w:jc w:val="both"/>
        <w:rPr>
          <w:iCs/>
          <w:lang w:val="en-US"/>
        </w:rPr>
      </w:pPr>
    </w:p>
    <w:p w14:paraId="7055DB87" w14:textId="77777777" w:rsidR="001D6C73" w:rsidRPr="000809A4" w:rsidRDefault="001D6C73" w:rsidP="001D6C73">
      <w:pPr>
        <w:autoSpaceDE w:val="0"/>
        <w:autoSpaceDN w:val="0"/>
        <w:adjustRightInd w:val="0"/>
        <w:spacing w:line="240" w:lineRule="auto"/>
        <w:jc w:val="both"/>
        <w:rPr>
          <w:i/>
          <w:sz w:val="18"/>
          <w:szCs w:val="18"/>
          <w:lang w:val="en-US"/>
        </w:rPr>
      </w:pPr>
    </w:p>
    <w:p w14:paraId="28D3C082" w14:textId="77777777" w:rsidR="001D6C73" w:rsidRPr="000809A4" w:rsidRDefault="001D6C73" w:rsidP="001D6C73">
      <w:pPr>
        <w:autoSpaceDE w:val="0"/>
        <w:autoSpaceDN w:val="0"/>
        <w:adjustRightInd w:val="0"/>
        <w:spacing w:line="240" w:lineRule="auto"/>
        <w:jc w:val="both"/>
        <w:rPr>
          <w:rFonts w:eastAsia="MS Mincho" w:cs="Bosch Sans Regular"/>
          <w:i/>
          <w:iCs/>
          <w:sz w:val="18"/>
          <w:szCs w:val="18"/>
          <w:lang w:val="en-US"/>
        </w:rPr>
      </w:pPr>
    </w:p>
    <w:p w14:paraId="79248CE0"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Having established a regional presence in 1906 in North America, the Bosch Group employs 35,400 associates in more than 100 locations, as of December 31, 2019. In 2019 Bosch generated consolidated sales of $14.4 billion in the U.S., Canada and Mexico. For more information, visit </w:t>
      </w:r>
      <w:hyperlink r:id="rId8" w:tgtFrame="_blank" w:history="1">
        <w:r>
          <w:rPr>
            <w:rStyle w:val="normaltextrun"/>
            <w:i/>
            <w:iCs/>
            <w:color w:val="0000FF"/>
            <w:sz w:val="18"/>
            <w:szCs w:val="18"/>
            <w:u w:val="single"/>
          </w:rPr>
          <w:t>www.bosch.us</w:t>
        </w:r>
      </w:hyperlink>
      <w:r>
        <w:rPr>
          <w:rStyle w:val="normaltextrun"/>
          <w:i/>
          <w:iCs/>
          <w:color w:val="000000"/>
          <w:sz w:val="18"/>
          <w:szCs w:val="18"/>
        </w:rPr>
        <w:t>, </w:t>
      </w:r>
      <w:hyperlink r:id="rId9" w:tgtFrame="_blank" w:history="1">
        <w:r>
          <w:rPr>
            <w:rStyle w:val="normaltextrun"/>
            <w:i/>
            <w:iCs/>
            <w:color w:val="0000FF"/>
            <w:sz w:val="18"/>
            <w:szCs w:val="18"/>
            <w:u w:val="single"/>
          </w:rPr>
          <w:t>www.bosch.ca</w:t>
        </w:r>
      </w:hyperlink>
      <w:r>
        <w:rPr>
          <w:rStyle w:val="normaltextrun"/>
          <w:i/>
          <w:iCs/>
          <w:color w:val="000000"/>
          <w:sz w:val="18"/>
          <w:szCs w:val="18"/>
        </w:rPr>
        <w:t> and </w:t>
      </w:r>
      <w:hyperlink r:id="rId10" w:tgtFrame="_blank" w:history="1">
        <w:r>
          <w:rPr>
            <w:rStyle w:val="normaltextrun"/>
            <w:i/>
            <w:iCs/>
            <w:color w:val="0000FF"/>
            <w:sz w:val="18"/>
            <w:szCs w:val="18"/>
            <w:u w:val="single"/>
          </w:rPr>
          <w:t>www.bosch.mx</w:t>
        </w:r>
      </w:hyperlink>
      <w:r>
        <w:rPr>
          <w:rStyle w:val="normaltextrun"/>
          <w:i/>
          <w:iCs/>
          <w:color w:val="000000"/>
          <w:sz w:val="18"/>
          <w:szCs w:val="18"/>
        </w:rPr>
        <w:t>.</w:t>
      </w:r>
      <w:r>
        <w:rPr>
          <w:rStyle w:val="eop"/>
          <w:color w:val="000000"/>
          <w:sz w:val="18"/>
          <w:szCs w:val="18"/>
        </w:rPr>
        <w:t> </w:t>
      </w:r>
    </w:p>
    <w:p w14:paraId="0A3D6710"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70A783B0"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 xml:space="preserve">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w:t>
      </w:r>
      <w:proofErr w:type="spellStart"/>
      <w:r>
        <w:rPr>
          <w:rStyle w:val="normaltextrun"/>
          <w:rFonts w:ascii="Bosch Office Sans" w:hAnsi="Bosch Office Sans" w:cs="Segoe UI"/>
          <w:i/>
          <w:iCs/>
          <w:sz w:val="18"/>
          <w:szCs w:val="18"/>
          <w:lang w:val="en"/>
        </w:rPr>
        <w:t>IoT</w:t>
      </w:r>
      <w:proofErr w:type="spellEnd"/>
      <w:r>
        <w:rPr>
          <w:rStyle w:val="normaltextrun"/>
          <w:rFonts w:ascii="Bosch Office Sans" w:hAnsi="Bosch Office Sans" w:cs="Segoe UI"/>
          <w:i/>
          <w:iCs/>
          <w:sz w:val="18"/>
          <w:szCs w:val="18"/>
          <w:lang w:val="en"/>
        </w:rPr>
        <w:t xml:space="preserve"> company, Bosch offers innovative solutions for smart homes, smart cities, connected mobility, and connected manufacturing. It uses its expertise in sensor technology, software, and services, as well as its own </w:t>
      </w:r>
      <w:proofErr w:type="spellStart"/>
      <w:r>
        <w:rPr>
          <w:rStyle w:val="normaltextrun"/>
          <w:rFonts w:ascii="Bosch Office Sans" w:hAnsi="Bosch Office Sans" w:cs="Segoe UI"/>
          <w:i/>
          <w:iCs/>
          <w:sz w:val="18"/>
          <w:szCs w:val="18"/>
          <w:lang w:val="en"/>
        </w:rPr>
        <w:t>IoT</w:t>
      </w:r>
      <w:proofErr w:type="spellEnd"/>
      <w:r>
        <w:rPr>
          <w:rStyle w:val="normaltextrun"/>
          <w:rFonts w:ascii="Bosch Office Sans" w:hAnsi="Bosch Office Sans" w:cs="Segoe UI"/>
          <w:i/>
          <w:iCs/>
          <w:sz w:val="18"/>
          <w:szCs w:val="18"/>
          <w:lang w:val="en"/>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r>
        <w:rPr>
          <w:rStyle w:val="eop"/>
          <w:rFonts w:ascii="Bosch Office Sans" w:hAnsi="Bosch Office Sans" w:cs="Segoe UI"/>
          <w:sz w:val="18"/>
          <w:szCs w:val="18"/>
        </w:rPr>
        <w:t> </w:t>
      </w:r>
    </w:p>
    <w:p w14:paraId="6573DD96"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2908BE00"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 xml:space="preserve">The company was set up in Stuttgart in 1886 by Robert Bosch (1861–1942) as “Workshop for Precision Mechanics and Electrical Engineering.” The special ownership structure of Robert </w:t>
      </w:r>
      <w:r>
        <w:rPr>
          <w:rStyle w:val="normaltextrun"/>
          <w:rFonts w:ascii="Bosch Office Sans" w:hAnsi="Bosch Office Sans" w:cs="Segoe UI"/>
          <w:i/>
          <w:iCs/>
          <w:sz w:val="18"/>
          <w:szCs w:val="18"/>
          <w:lang w:val="en"/>
        </w:rPr>
        <w:lastRenderedPageBreak/>
        <w:t xml:space="preserve">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Pr>
          <w:rStyle w:val="normaltextrun"/>
          <w:rFonts w:ascii="Bosch Office Sans" w:hAnsi="Bosch Office Sans" w:cs="Segoe UI"/>
          <w:i/>
          <w:iCs/>
          <w:sz w:val="18"/>
          <w:szCs w:val="18"/>
          <w:lang w:val="en"/>
        </w:rPr>
        <w:t>Stiftung</w:t>
      </w:r>
      <w:proofErr w:type="spellEnd"/>
      <w:r>
        <w:rPr>
          <w:rStyle w:val="normaltextrun"/>
          <w:rFonts w:ascii="Bosch Office Sans" w:hAnsi="Bosch Office Sans" w:cs="Segoe UI"/>
          <w:i/>
          <w:iCs/>
          <w:sz w:val="18"/>
          <w:szCs w:val="18"/>
          <w:lang w:val="en"/>
        </w:rPr>
        <w:t xml:space="preserve"> GmbH, a charitable foundation. The majority of voting rights are held by Robert Bosch </w:t>
      </w:r>
      <w:proofErr w:type="spellStart"/>
      <w:r>
        <w:rPr>
          <w:rStyle w:val="spellingerror"/>
          <w:rFonts w:ascii="Bosch Office Sans" w:hAnsi="Bosch Office Sans" w:cs="Segoe UI"/>
          <w:i/>
          <w:iCs/>
          <w:sz w:val="18"/>
          <w:szCs w:val="18"/>
          <w:lang w:val="en"/>
        </w:rPr>
        <w:t>Industrietreuhand</w:t>
      </w:r>
      <w:proofErr w:type="spellEnd"/>
      <w:r>
        <w:rPr>
          <w:rStyle w:val="normaltextrun"/>
          <w:rFonts w:ascii="Bosch Office Sans" w:hAnsi="Bosch Office Sans" w:cs="Segoe UI"/>
          <w:i/>
          <w:iCs/>
          <w:sz w:val="18"/>
          <w:szCs w:val="18"/>
          <w:lang w:val="en"/>
        </w:rPr>
        <w:t> KG, an industrial trust. The entrepreneurial ownership functions are carried out by the trust. The remaining shares are held by the Bosch family and by Robert Bosch GmbH.</w:t>
      </w:r>
      <w:r>
        <w:rPr>
          <w:rStyle w:val="eop"/>
          <w:rFonts w:ascii="Bosch Office Sans" w:hAnsi="Bosch Office Sans" w:cs="Segoe UI"/>
          <w:sz w:val="18"/>
          <w:szCs w:val="18"/>
        </w:rPr>
        <w:t> </w:t>
      </w:r>
    </w:p>
    <w:p w14:paraId="4F6DDF2A"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45172DF1"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Additional information is available online at </w:t>
      </w:r>
      <w:hyperlink r:id="rId11" w:tgtFrame="_blank" w:history="1">
        <w:r>
          <w:rPr>
            <w:rStyle w:val="normaltextrun"/>
            <w:i/>
            <w:iCs/>
            <w:color w:val="0000FF"/>
            <w:sz w:val="18"/>
            <w:szCs w:val="18"/>
            <w:u w:val="single"/>
            <w:lang w:val="en"/>
          </w:rPr>
          <w:t>www.bosch.com</w:t>
        </w:r>
      </w:hyperlink>
      <w:r>
        <w:rPr>
          <w:rStyle w:val="normaltextrun"/>
          <w:i/>
          <w:iCs/>
          <w:color w:val="000000"/>
          <w:sz w:val="18"/>
          <w:szCs w:val="18"/>
          <w:lang w:val="en"/>
        </w:rPr>
        <w:t>, </w:t>
      </w:r>
      <w:hyperlink r:id="rId12" w:tgtFrame="_blank" w:history="1">
        <w:r>
          <w:rPr>
            <w:rStyle w:val="normaltextrun"/>
            <w:i/>
            <w:iCs/>
            <w:color w:val="0000FF"/>
            <w:sz w:val="18"/>
            <w:szCs w:val="18"/>
            <w:u w:val="single"/>
            <w:lang w:val="en"/>
          </w:rPr>
          <w:t>www.iot.bosch.com</w:t>
        </w:r>
      </w:hyperlink>
      <w:r>
        <w:rPr>
          <w:rStyle w:val="normaltextrun"/>
          <w:i/>
          <w:iCs/>
          <w:color w:val="000000"/>
          <w:sz w:val="18"/>
          <w:szCs w:val="18"/>
          <w:lang w:val="en"/>
        </w:rPr>
        <w:t>, </w:t>
      </w:r>
      <w:hyperlink r:id="rId13" w:tgtFrame="_blank" w:history="1">
        <w:r>
          <w:rPr>
            <w:rStyle w:val="normaltextrun"/>
            <w:i/>
            <w:iCs/>
            <w:color w:val="0000FF"/>
            <w:sz w:val="18"/>
            <w:szCs w:val="18"/>
            <w:u w:val="single"/>
            <w:lang w:val="en"/>
          </w:rPr>
          <w:t>www.bosch-press.com</w:t>
        </w:r>
      </w:hyperlink>
      <w:r>
        <w:rPr>
          <w:rStyle w:val="normaltextrun"/>
          <w:i/>
          <w:iCs/>
          <w:color w:val="000000"/>
          <w:sz w:val="18"/>
          <w:szCs w:val="18"/>
          <w:lang w:val="en"/>
        </w:rPr>
        <w:t>, </w:t>
      </w:r>
      <w:hyperlink r:id="rId14" w:tgtFrame="_blank" w:history="1">
        <w:r>
          <w:rPr>
            <w:rStyle w:val="normaltextrun"/>
            <w:i/>
            <w:iCs/>
            <w:color w:val="0000FF"/>
            <w:sz w:val="18"/>
            <w:szCs w:val="18"/>
            <w:u w:val="single"/>
          </w:rPr>
          <w:t>www.twitter.com/boschpress</w:t>
        </w:r>
      </w:hyperlink>
      <w:r>
        <w:rPr>
          <w:rStyle w:val="normaltextrun"/>
          <w:i/>
          <w:iCs/>
          <w:color w:val="000000"/>
          <w:sz w:val="18"/>
          <w:szCs w:val="18"/>
        </w:rPr>
        <w:t>. </w:t>
      </w:r>
      <w:r>
        <w:rPr>
          <w:rStyle w:val="eop"/>
          <w:color w:val="000000"/>
          <w:sz w:val="18"/>
          <w:szCs w:val="18"/>
        </w:rPr>
        <w:t> </w:t>
      </w:r>
    </w:p>
    <w:p w14:paraId="254A4EAB" w14:textId="77777777" w:rsidR="00485AAA" w:rsidRDefault="00485AAA" w:rsidP="00485AAA">
      <w:pPr>
        <w:pStyle w:val="paragraph"/>
        <w:tabs>
          <w:tab w:val="left" w:pos="1296"/>
        </w:tabs>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2EB8C0FA" w14:textId="77777777" w:rsidR="00485AAA" w:rsidRDefault="00485AAA" w:rsidP="00485AAA">
      <w:pPr>
        <w:tabs>
          <w:tab w:val="left" w:pos="1296"/>
        </w:tabs>
        <w:spacing w:line="240" w:lineRule="auto"/>
        <w:rPr>
          <w:i/>
          <w:iCs/>
          <w:sz w:val="18"/>
          <w:szCs w:val="18"/>
        </w:rPr>
      </w:pPr>
      <w:r>
        <w:rPr>
          <w:rStyle w:val="normaltextrun"/>
          <w:rFonts w:cs="Segoe UI"/>
          <w:i/>
          <w:iCs/>
          <w:sz w:val="18"/>
          <w:szCs w:val="18"/>
        </w:rPr>
        <w:t>Exchange rate: 1 EUR = $1.1027</w:t>
      </w:r>
    </w:p>
    <w:p w14:paraId="0D0F3001" w14:textId="77777777" w:rsidR="000809A4" w:rsidRDefault="000809A4">
      <w:pPr>
        <w:spacing w:line="240" w:lineRule="auto"/>
        <w:rPr>
          <w:b/>
          <w:i/>
          <w:sz w:val="18"/>
          <w:lang w:val="en-US"/>
        </w:rPr>
      </w:pPr>
      <w:r>
        <w:rPr>
          <w:b/>
          <w:i/>
          <w:sz w:val="18"/>
          <w:lang w:val="en-US"/>
        </w:rPr>
        <w:br w:type="page"/>
      </w:r>
    </w:p>
    <w:p w14:paraId="5E8CF572" w14:textId="1306F5C5" w:rsidR="001D6C73" w:rsidRPr="000809A4" w:rsidRDefault="001D6C73" w:rsidP="001D6C73">
      <w:pPr>
        <w:spacing w:line="240" w:lineRule="auto"/>
        <w:jc w:val="both"/>
        <w:rPr>
          <w:i/>
          <w:sz w:val="18"/>
          <w:lang w:val="en-US"/>
        </w:rPr>
      </w:pPr>
      <w:r w:rsidRPr="000809A4">
        <w:rPr>
          <w:b/>
          <w:i/>
          <w:sz w:val="18"/>
          <w:lang w:val="en-US"/>
        </w:rPr>
        <w:lastRenderedPageBreak/>
        <w:t>About RBVC GmbH</w:t>
      </w:r>
    </w:p>
    <w:p w14:paraId="60B0F56C" w14:textId="77777777" w:rsidR="001D6C73" w:rsidRPr="000809A4" w:rsidRDefault="001D6C73" w:rsidP="00D26A40">
      <w:pPr>
        <w:autoSpaceDE w:val="0"/>
        <w:autoSpaceDN w:val="0"/>
        <w:adjustRightInd w:val="0"/>
        <w:spacing w:line="240" w:lineRule="auto"/>
        <w:jc w:val="both"/>
        <w:rPr>
          <w:rFonts w:eastAsia="MS Mincho" w:cs="Bosch Sans Regular"/>
          <w:i/>
          <w:iCs/>
          <w:sz w:val="18"/>
          <w:szCs w:val="18"/>
          <w:lang w:val="en-US"/>
        </w:rPr>
      </w:pPr>
      <w:r w:rsidRPr="000809A4">
        <w:rPr>
          <w:rFonts w:eastAsia="MS Mincho" w:cs="Bosch Sans Regular"/>
          <w:i/>
          <w:iCs/>
          <w:sz w:val="18"/>
          <w:szCs w:val="18"/>
          <w:lang w:val="en-US"/>
        </w:rPr>
        <w:t>Robert Bosch Venture Capital GmbH (RBVC) is the corporate venture capital company of the Bosch Group, a leading global supplier of technology and services. RBVC invests worldwide in innovative start-up companies at all stages of their development. Its investment activities focus on technology companies working in areas of business of current and future relevance for Bosch, above all, automation and electrification, energy efficiency, enabling technologies, and healthcare systems. RBVC also invests in services and business models that are relevant to the above-mentioned areas of business.</w:t>
      </w:r>
    </w:p>
    <w:p w14:paraId="7FC4165C" w14:textId="77777777" w:rsidR="001D6C73" w:rsidRPr="000809A4" w:rsidRDefault="001D6C73" w:rsidP="001D6C73">
      <w:pPr>
        <w:autoSpaceDE w:val="0"/>
        <w:autoSpaceDN w:val="0"/>
        <w:adjustRightInd w:val="0"/>
        <w:spacing w:line="240" w:lineRule="auto"/>
        <w:jc w:val="both"/>
        <w:rPr>
          <w:rFonts w:eastAsia="MS Mincho" w:cs="Bosch Sans Regular"/>
          <w:i/>
          <w:iCs/>
          <w:sz w:val="18"/>
          <w:szCs w:val="18"/>
          <w:lang w:val="en-US"/>
        </w:rPr>
      </w:pPr>
      <w:r w:rsidRPr="000809A4">
        <w:rPr>
          <w:rFonts w:eastAsia="MS Mincho" w:cs="Bosch Sans Regular"/>
          <w:i/>
          <w:iCs/>
          <w:sz w:val="18"/>
          <w:szCs w:val="18"/>
          <w:lang w:val="en-US"/>
        </w:rPr>
        <w:t xml:space="preserve">Additional information is available </w:t>
      </w:r>
      <w:r w:rsidRPr="00CC5BC1">
        <w:rPr>
          <w:rFonts w:eastAsia="MS Mincho" w:cs="Bosch Sans Regular"/>
          <w:i/>
          <w:iCs/>
          <w:sz w:val="18"/>
          <w:szCs w:val="18"/>
          <w:lang w:val="en-US"/>
        </w:rPr>
        <w:t xml:space="preserve">at: </w:t>
      </w:r>
      <w:hyperlink r:id="rId15" w:history="1">
        <w:r w:rsidRPr="00CC5BC1">
          <w:rPr>
            <w:rStyle w:val="Hyperlink"/>
            <w:i/>
            <w:sz w:val="18"/>
            <w:szCs w:val="18"/>
            <w:lang w:val="en-US"/>
          </w:rPr>
          <w:t>www.rbvc.com</w:t>
        </w:r>
      </w:hyperlink>
    </w:p>
    <w:p w14:paraId="209AB75E" w14:textId="77777777" w:rsidR="001D6C73" w:rsidRPr="000809A4" w:rsidRDefault="001D6C73" w:rsidP="001D6C73">
      <w:pPr>
        <w:autoSpaceDE w:val="0"/>
        <w:autoSpaceDN w:val="0"/>
        <w:adjustRightInd w:val="0"/>
        <w:spacing w:line="240" w:lineRule="auto"/>
        <w:jc w:val="both"/>
        <w:rPr>
          <w:rFonts w:eastAsia="MS Mincho" w:cs="Bosch Sans Regular"/>
          <w:i/>
          <w:iCs/>
          <w:sz w:val="18"/>
          <w:szCs w:val="18"/>
          <w:lang w:val="en-US"/>
        </w:rPr>
      </w:pPr>
    </w:p>
    <w:p w14:paraId="6A795302" w14:textId="317338B0" w:rsidR="00F244C7" w:rsidRPr="000809A4" w:rsidRDefault="00F244C7" w:rsidP="00F244C7">
      <w:pPr>
        <w:spacing w:line="240" w:lineRule="auto"/>
        <w:rPr>
          <w:i/>
          <w:sz w:val="18"/>
          <w:szCs w:val="18"/>
          <w:lang w:val="en-US"/>
        </w:rPr>
      </w:pPr>
      <w:r w:rsidRPr="000809A4">
        <w:rPr>
          <w:i/>
          <w:iCs/>
          <w:sz w:val="18"/>
          <w:szCs w:val="18"/>
          <w:lang w:val="en-US"/>
        </w:rPr>
        <w:t xml:space="preserve">The Bosch </w:t>
      </w:r>
      <w:r w:rsidR="00ED4931" w:rsidRPr="000809A4">
        <w:rPr>
          <w:i/>
          <w:iCs/>
          <w:sz w:val="18"/>
          <w:szCs w:val="18"/>
          <w:lang w:val="en-US"/>
        </w:rPr>
        <w:t xml:space="preserve">Group is a leading global supplier of technology and services. It employs roughly 400,000 associates worldwide (as of December 31, 2019). The company generated sales of 77.7 billion euros in 2019. Its operations are divided into four business sectors: Mobility Solutions, Industrial Technology, Consumer Goods, and Energy and Building Technology. As a leading </w:t>
      </w:r>
      <w:proofErr w:type="spellStart"/>
      <w:r w:rsidR="00ED4931" w:rsidRPr="000809A4">
        <w:rPr>
          <w:i/>
          <w:iCs/>
          <w:sz w:val="18"/>
          <w:szCs w:val="18"/>
          <w:lang w:val="en-US"/>
        </w:rPr>
        <w:t>IoT</w:t>
      </w:r>
      <w:proofErr w:type="spellEnd"/>
      <w:r w:rsidR="00ED4931" w:rsidRPr="000809A4">
        <w:rPr>
          <w:i/>
          <w:iCs/>
          <w:sz w:val="18"/>
          <w:szCs w:val="18"/>
          <w:lang w:val="en-US"/>
        </w:rPr>
        <w:t xml:space="preserve"> provider, Bosch offers innovative solutions for smart homes, Industry 4.0, and connected mobility. Bosch is pursuing a vision of mobility that is sustainable, safe, and exciting. It uses its expertise in sensor technology, software, and services, as well as its own </w:t>
      </w:r>
      <w:proofErr w:type="spellStart"/>
      <w:r w:rsidR="00ED4931" w:rsidRPr="000809A4">
        <w:rPr>
          <w:i/>
          <w:iCs/>
          <w:sz w:val="18"/>
          <w:szCs w:val="18"/>
          <w:lang w:val="en-US"/>
        </w:rPr>
        <w:t>IoT</w:t>
      </w:r>
      <w:proofErr w:type="spellEnd"/>
      <w:r w:rsidR="00ED4931" w:rsidRPr="000809A4">
        <w:rPr>
          <w:i/>
          <w:iCs/>
          <w:sz w:val="18"/>
          <w:szCs w:val="18"/>
          <w:lang w:val="en-US"/>
        </w:rPr>
        <w:t xml:space="preserve">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Bosch employs some 72,600 associates in research and development at 126 locations across the globe, as well as roughly 30,000 software engineers.</w:t>
      </w:r>
    </w:p>
    <w:p w14:paraId="4B7266F7" w14:textId="77777777" w:rsidR="00EF3736" w:rsidRPr="000809A4" w:rsidRDefault="00EF3736" w:rsidP="00EF3736">
      <w:pPr>
        <w:spacing w:line="240" w:lineRule="auto"/>
        <w:rPr>
          <w:i/>
          <w:sz w:val="18"/>
          <w:szCs w:val="18"/>
          <w:lang w:val="en-US"/>
        </w:rPr>
      </w:pPr>
    </w:p>
    <w:p w14:paraId="3144B9A8" w14:textId="26CCC3F6" w:rsidR="001561B2" w:rsidRPr="00CC5BC1" w:rsidRDefault="00F244C7" w:rsidP="007B4ECE">
      <w:pPr>
        <w:spacing w:line="240" w:lineRule="auto"/>
        <w:rPr>
          <w:i/>
          <w:iCs/>
          <w:sz w:val="18"/>
          <w:szCs w:val="18"/>
          <w:lang w:val="en-US"/>
        </w:rPr>
      </w:pPr>
      <w:r w:rsidRPr="000809A4">
        <w:rPr>
          <w:i/>
          <w:iCs/>
          <w:sz w:val="18"/>
          <w:szCs w:val="18"/>
          <w:lang w:val="en-US"/>
        </w:rPr>
        <w:t>Additional information is available online at</w:t>
      </w:r>
      <w:r w:rsidR="00FE6F46" w:rsidRPr="00CC5BC1">
        <w:rPr>
          <w:i/>
          <w:iCs/>
          <w:sz w:val="18"/>
          <w:szCs w:val="18"/>
          <w:lang w:val="en-US"/>
        </w:rPr>
        <w:t xml:space="preserve"> </w:t>
      </w:r>
      <w:hyperlink r:id="rId16" w:history="1">
        <w:r w:rsidR="00FE6F46" w:rsidRPr="00CC5BC1">
          <w:rPr>
            <w:rStyle w:val="Hyperlink"/>
            <w:i/>
            <w:iCs/>
            <w:sz w:val="18"/>
            <w:szCs w:val="18"/>
            <w:lang w:val="en-US"/>
          </w:rPr>
          <w:t>http://www.bosch.com</w:t>
        </w:r>
      </w:hyperlink>
      <w:r w:rsidR="00CC5BC1">
        <w:rPr>
          <w:i/>
          <w:iCs/>
          <w:sz w:val="18"/>
          <w:szCs w:val="18"/>
          <w:lang w:val="en-US"/>
        </w:rPr>
        <w:t xml:space="preserve">, </w:t>
      </w:r>
      <w:hyperlink r:id="rId17" w:history="1">
        <w:r w:rsidR="00CC5BC1" w:rsidRPr="00CC5BC1">
          <w:rPr>
            <w:rStyle w:val="Hyperlink"/>
            <w:i/>
            <w:iCs/>
            <w:sz w:val="18"/>
            <w:szCs w:val="18"/>
            <w:lang w:val="en-US"/>
          </w:rPr>
          <w:t>http://www.iot.bosch.com</w:t>
        </w:r>
      </w:hyperlink>
      <w:r w:rsidR="00FE6F46" w:rsidRPr="00CC5BC1">
        <w:rPr>
          <w:i/>
          <w:iCs/>
          <w:sz w:val="18"/>
          <w:szCs w:val="18"/>
          <w:lang w:val="en-US"/>
        </w:rPr>
        <w:t xml:space="preserve">, </w:t>
      </w:r>
      <w:hyperlink r:id="rId18" w:history="1">
        <w:r w:rsidR="009911FA" w:rsidRPr="00CC5BC1">
          <w:rPr>
            <w:rStyle w:val="Hyperlink"/>
            <w:i/>
            <w:iCs/>
            <w:sz w:val="18"/>
            <w:szCs w:val="18"/>
            <w:lang w:val="en-US"/>
          </w:rPr>
          <w:t>http://www.bosch-press.com</w:t>
        </w:r>
      </w:hyperlink>
      <w:r w:rsidR="00CC5BC1">
        <w:rPr>
          <w:i/>
          <w:iCs/>
          <w:sz w:val="18"/>
          <w:szCs w:val="18"/>
          <w:lang w:val="en-US"/>
        </w:rPr>
        <w:t xml:space="preserve">, </w:t>
      </w:r>
      <w:hyperlink r:id="rId19" w:history="1">
        <w:r w:rsidR="00FE6F46" w:rsidRPr="00CC5BC1">
          <w:rPr>
            <w:rStyle w:val="Hyperlink"/>
            <w:i/>
            <w:iCs/>
            <w:sz w:val="18"/>
            <w:szCs w:val="18"/>
            <w:lang w:val="en-US"/>
          </w:rPr>
          <w:t>http://www.twitter.com/boschPresse</w:t>
        </w:r>
      </w:hyperlink>
    </w:p>
    <w:p w14:paraId="78A1E2A8" w14:textId="77777777" w:rsidR="00D93404" w:rsidRPr="00FE6F46" w:rsidRDefault="00D93404" w:rsidP="007B4ECE">
      <w:pPr>
        <w:spacing w:line="240" w:lineRule="auto"/>
        <w:rPr>
          <w:i/>
          <w:sz w:val="18"/>
          <w:szCs w:val="18"/>
          <w:highlight w:val="yellow"/>
          <w:lang w:val="en-US"/>
        </w:rPr>
      </w:pPr>
    </w:p>
    <w:p w14:paraId="34933C2C" w14:textId="77777777" w:rsidR="00513FC3" w:rsidRPr="00FE6F46" w:rsidRDefault="00513FC3" w:rsidP="00513FC3">
      <w:pPr>
        <w:spacing w:line="240" w:lineRule="auto"/>
        <w:rPr>
          <w:i/>
          <w:sz w:val="18"/>
          <w:szCs w:val="18"/>
          <w:highlight w:val="yellow"/>
          <w:lang w:val="en-US"/>
        </w:rPr>
      </w:pPr>
    </w:p>
    <w:p w14:paraId="0F782B2B" w14:textId="1591BEB9" w:rsidR="001D6C73" w:rsidRPr="000809A4" w:rsidRDefault="001D6C73" w:rsidP="001D6C73">
      <w:pPr>
        <w:spacing w:line="240" w:lineRule="auto"/>
        <w:jc w:val="both"/>
        <w:rPr>
          <w:b/>
          <w:i/>
          <w:sz w:val="18"/>
          <w:lang w:val="en-US"/>
        </w:rPr>
      </w:pPr>
      <w:r w:rsidRPr="000809A4">
        <w:rPr>
          <w:b/>
          <w:i/>
          <w:sz w:val="18"/>
          <w:lang w:val="en-US"/>
        </w:rPr>
        <w:t xml:space="preserve">About </w:t>
      </w:r>
      <w:proofErr w:type="spellStart"/>
      <w:r w:rsidR="00021AD8" w:rsidRPr="000809A4">
        <w:rPr>
          <w:b/>
          <w:i/>
          <w:sz w:val="18"/>
          <w:lang w:val="en-US"/>
        </w:rPr>
        <w:t>Aclima</w:t>
      </w:r>
      <w:proofErr w:type="spellEnd"/>
    </w:p>
    <w:p w14:paraId="3782463C" w14:textId="7A85F864" w:rsidR="00407757" w:rsidRPr="000809A4" w:rsidRDefault="0053164F" w:rsidP="0053164F">
      <w:pPr>
        <w:spacing w:line="240" w:lineRule="auto"/>
        <w:jc w:val="both"/>
        <w:rPr>
          <w:i/>
          <w:sz w:val="18"/>
          <w:szCs w:val="18"/>
          <w:lang w:val="en-US"/>
        </w:rPr>
      </w:pPr>
      <w:proofErr w:type="spellStart"/>
      <w:r w:rsidRPr="000809A4">
        <w:rPr>
          <w:i/>
          <w:iCs/>
          <w:sz w:val="18"/>
          <w:szCs w:val="18"/>
          <w:lang w:val="en-US"/>
        </w:rPr>
        <w:t>Aclima</w:t>
      </w:r>
      <w:proofErr w:type="spellEnd"/>
      <w:r w:rsidRPr="000809A4">
        <w:rPr>
          <w:i/>
          <w:iCs/>
          <w:sz w:val="18"/>
          <w:szCs w:val="18"/>
          <w:lang w:val="en-US"/>
        </w:rPr>
        <w:t xml:space="preserve"> has pioneered an entirely new way to measure and analyze air pollution and greenhouse gases, block by block and around the world. The </w:t>
      </w:r>
      <w:proofErr w:type="spellStart"/>
      <w:r w:rsidRPr="000809A4">
        <w:rPr>
          <w:i/>
          <w:iCs/>
          <w:sz w:val="18"/>
          <w:szCs w:val="18"/>
          <w:lang w:val="en-US"/>
        </w:rPr>
        <w:t>Aclima</w:t>
      </w:r>
      <w:proofErr w:type="spellEnd"/>
      <w:r w:rsidRPr="000809A4">
        <w:rPr>
          <w:i/>
          <w:iCs/>
          <w:sz w:val="18"/>
          <w:szCs w:val="18"/>
          <w:lang w:val="en-US"/>
        </w:rPr>
        <w:t xml:space="preserve"> hardware and software technology platform translates billions of scientific measurements from its network of stationary and roving sensors into environmental intelligence for governments, communities, and businesses. A Public Benefit Corporation, </w:t>
      </w:r>
      <w:proofErr w:type="spellStart"/>
      <w:r w:rsidRPr="000809A4">
        <w:rPr>
          <w:i/>
          <w:iCs/>
          <w:sz w:val="18"/>
          <w:szCs w:val="18"/>
          <w:lang w:val="en-US"/>
        </w:rPr>
        <w:t>Aclima</w:t>
      </w:r>
      <w:proofErr w:type="spellEnd"/>
      <w:r w:rsidRPr="000809A4">
        <w:rPr>
          <w:i/>
          <w:iCs/>
          <w:sz w:val="18"/>
          <w:szCs w:val="18"/>
          <w:lang w:val="en-US"/>
        </w:rPr>
        <w:t xml:space="preserve"> is dedicated to catalyzing bold action to protect public health, reduce climate-changing emissions and advance equity. The company holds a broad patent portfolio for networked, indoor, wearable, and mobile air quality sensing technologies. </w:t>
      </w:r>
      <w:proofErr w:type="spellStart"/>
      <w:r w:rsidRPr="000809A4">
        <w:rPr>
          <w:i/>
          <w:iCs/>
          <w:sz w:val="18"/>
          <w:szCs w:val="18"/>
          <w:lang w:val="en-US"/>
        </w:rPr>
        <w:t>Aclima</w:t>
      </w:r>
      <w:proofErr w:type="spellEnd"/>
      <w:r w:rsidRPr="000809A4">
        <w:rPr>
          <w:i/>
          <w:iCs/>
          <w:sz w:val="18"/>
          <w:szCs w:val="18"/>
          <w:lang w:val="en-US"/>
        </w:rPr>
        <w:t xml:space="preserve"> is headquartered in San Francisco with offices in Portland and New York City. For more information please visit </w:t>
      </w:r>
      <w:hyperlink r:id="rId20" w:history="1">
        <w:r w:rsidR="00ED4931" w:rsidRPr="000809A4">
          <w:rPr>
            <w:rStyle w:val="Hyperlink"/>
            <w:i/>
            <w:iCs/>
            <w:sz w:val="18"/>
            <w:szCs w:val="18"/>
            <w:lang w:val="en-US"/>
          </w:rPr>
          <w:t>www.aclima.io</w:t>
        </w:r>
      </w:hyperlink>
    </w:p>
    <w:sectPr w:rsidR="00407757" w:rsidRPr="000809A4" w:rsidSect="00C01399">
      <w:headerReference w:type="default" r:id="rId21"/>
      <w:footerReference w:type="default" r:id="rId22"/>
      <w:headerReference w:type="first" r:id="rId23"/>
      <w:footerReference w:type="first" r:id="rId2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126F" w14:textId="77777777" w:rsidR="00B11E65" w:rsidRDefault="00B11E65">
      <w:r>
        <w:separator/>
      </w:r>
    </w:p>
  </w:endnote>
  <w:endnote w:type="continuationSeparator" w:id="0">
    <w:p w14:paraId="02CA5A65" w14:textId="77777777" w:rsidR="00B11E65" w:rsidRDefault="00B1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sch Sans Regular">
    <w:panose1 w:val="020B0604020202020204"/>
    <w:charset w:val="00"/>
    <w:family w:val="swiss"/>
    <w:pitch w:val="variable"/>
    <w:sig w:usb0="20000287" w:usb1="0000004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B2624" w14:textId="7DF3C232"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485AAA">
      <w:rPr>
        <w:rFonts w:ascii="Bosch Office Sans" w:hAnsi="Bosch Office Sans"/>
        <w:spacing w:val="4"/>
        <w:sz w:val="15"/>
        <w:szCs w:val="15"/>
        <w:lang w:val="en-GB"/>
      </w:rPr>
      <w:t>4</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144F22">
      <w:rPr>
        <w:rFonts w:ascii="Bosch Office Sans" w:hAnsi="Bosch Office Sans"/>
        <w:spacing w:val="4"/>
        <w:sz w:val="15"/>
        <w:szCs w:val="15"/>
        <w:lang w:val="en-GB"/>
      </w:rPr>
      <w:fldChar w:fldCharType="begin"/>
    </w:r>
    <w:r w:rsidR="00144F22">
      <w:rPr>
        <w:rFonts w:ascii="Bosch Office Sans" w:hAnsi="Bosch Office Sans"/>
        <w:spacing w:val="4"/>
        <w:sz w:val="15"/>
        <w:szCs w:val="15"/>
        <w:lang w:val="en-GB"/>
      </w:rPr>
      <w:instrText xml:space="preserve"> NUMPAGES   \* MERGEFORMAT </w:instrText>
    </w:r>
    <w:r w:rsidR="00144F22">
      <w:rPr>
        <w:rFonts w:ascii="Bosch Office Sans" w:hAnsi="Bosch Office Sans"/>
        <w:spacing w:val="4"/>
        <w:sz w:val="15"/>
        <w:szCs w:val="15"/>
        <w:lang w:val="en-GB"/>
      </w:rPr>
      <w:fldChar w:fldCharType="separate"/>
    </w:r>
    <w:r w:rsidR="00485AAA">
      <w:rPr>
        <w:rFonts w:ascii="Bosch Office Sans" w:hAnsi="Bosch Office Sans"/>
        <w:spacing w:val="4"/>
        <w:sz w:val="15"/>
        <w:szCs w:val="15"/>
        <w:lang w:val="en-GB"/>
      </w:rPr>
      <w:t>4</w:t>
    </w:r>
    <w:r w:rsidR="00144F22">
      <w:rPr>
        <w:rFonts w:ascii="Bosch Office Sans" w:hAnsi="Bosch Office Sans"/>
        <w:spacing w:val="4"/>
        <w:sz w:val="15"/>
        <w:szCs w:val="15"/>
        <w:lang w:val="en-GB"/>
      </w:rPr>
      <w:fldChar w:fldCharType="end"/>
    </w:r>
  </w:p>
  <w:p w14:paraId="75F2E2F4"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80E05"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797" w:type="dxa"/>
      <w:tblLayout w:type="fixed"/>
      <w:tblCellMar>
        <w:left w:w="0" w:type="dxa"/>
        <w:right w:w="0" w:type="dxa"/>
      </w:tblCellMar>
      <w:tblLook w:val="01E0" w:firstRow="1" w:lastRow="1" w:firstColumn="1" w:lastColumn="1" w:noHBand="0" w:noVBand="0"/>
    </w:tblPr>
    <w:tblGrid>
      <w:gridCol w:w="1560"/>
      <w:gridCol w:w="2976"/>
      <w:gridCol w:w="3261"/>
    </w:tblGrid>
    <w:tr w:rsidR="00E73359" w:rsidRPr="00A655D3" w14:paraId="0F8F2049" w14:textId="77777777" w:rsidTr="009C5E37">
      <w:tc>
        <w:tcPr>
          <w:tcW w:w="1560" w:type="dxa"/>
        </w:tcPr>
        <w:p w14:paraId="368E8985" w14:textId="77777777" w:rsidR="001D6C73" w:rsidRPr="00F244C7"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F244C7">
            <w:rPr>
              <w:rFonts w:ascii="Bosch Office Sans" w:hAnsi="Bosch Office Sans"/>
              <w:sz w:val="15"/>
              <w:szCs w:val="15"/>
            </w:rPr>
            <w:t>Robert Bosch Venture Capital GmbH</w:t>
          </w:r>
        </w:p>
        <w:p w14:paraId="153E7388" w14:textId="77777777" w:rsidR="001D6C73" w:rsidRPr="00A655D3"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Postfach 10 60 50</w:t>
          </w:r>
        </w:p>
        <w:p w14:paraId="17E2F56F" w14:textId="77777777" w:rsidR="00DB60EC" w:rsidRPr="00A655D3"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D-70049 Stuttgart</w:t>
          </w:r>
        </w:p>
      </w:tc>
      <w:tc>
        <w:tcPr>
          <w:tcW w:w="2976" w:type="dxa"/>
        </w:tcPr>
        <w:p w14:paraId="78EE72AC" w14:textId="77777777" w:rsidR="001D6C73" w:rsidRPr="007329AE" w:rsidRDefault="009C5E37" w:rsidP="001D6C7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E-Mail</w:t>
          </w:r>
          <w:r>
            <w:rPr>
              <w:rFonts w:ascii="Bosch Office Sans" w:hAnsi="Bosch Office Sans"/>
              <w:sz w:val="15"/>
              <w:szCs w:val="15"/>
            </w:rPr>
            <w:tab/>
          </w:r>
          <w:hyperlink r:id="rId1" w:history="1">
            <w:r w:rsidRPr="00756D59">
              <w:rPr>
                <w:rStyle w:val="Hyperlink"/>
                <w:rFonts w:ascii="Bosch Office Sans" w:hAnsi="Bosch Office Sans"/>
                <w:sz w:val="15"/>
                <w:szCs w:val="15"/>
              </w:rPr>
              <w:t>Aron.Bahnmueller@de.bosch.com</w:t>
            </w:r>
          </w:hyperlink>
          <w:r>
            <w:rPr>
              <w:rFonts w:ascii="Bosch Office Sans" w:hAnsi="Bosch Office Sans"/>
              <w:sz w:val="15"/>
              <w:szCs w:val="15"/>
            </w:rPr>
            <w:t xml:space="preserve"> </w:t>
          </w:r>
        </w:p>
        <w:p w14:paraId="6EB21808" w14:textId="77777777" w:rsidR="00EF3736" w:rsidRPr="009C5E37" w:rsidRDefault="001D6C73" w:rsidP="00EF3736">
          <w:pPr>
            <w:pStyle w:val="MLStat"/>
            <w:tabs>
              <w:tab w:val="left" w:pos="-9656"/>
            </w:tabs>
            <w:spacing w:before="0" w:after="0" w:line="226" w:lineRule="atLeast"/>
            <w:ind w:left="0" w:right="0" w:firstLine="0"/>
            <w:rPr>
              <w:rFonts w:ascii="Bosch Office Sans" w:hAnsi="Bosch Office Sans"/>
              <w:sz w:val="15"/>
              <w:szCs w:val="15"/>
              <w:lang w:val="en-US"/>
            </w:rPr>
          </w:pPr>
          <w:r w:rsidRPr="007329AE">
            <w:rPr>
              <w:rFonts w:ascii="Bosch Office Sans" w:hAnsi="Bosch Office Sans"/>
              <w:sz w:val="15"/>
              <w:szCs w:val="15"/>
              <w:lang w:val="en-US"/>
            </w:rPr>
            <w:t>Phone</w:t>
          </w:r>
          <w:r w:rsidRPr="007329AE">
            <w:rPr>
              <w:rFonts w:ascii="Bosch Office Sans" w:hAnsi="Bosch Office Sans"/>
              <w:sz w:val="15"/>
              <w:szCs w:val="15"/>
              <w:lang w:val="en-US"/>
            </w:rPr>
            <w:tab/>
            <w:t>+49 711 811-</w:t>
          </w:r>
          <w:r w:rsidR="009C5E37">
            <w:rPr>
              <w:rFonts w:ascii="Bosch Office Sans" w:hAnsi="Bosch Office Sans"/>
              <w:sz w:val="15"/>
              <w:szCs w:val="15"/>
              <w:lang w:val="en-US"/>
            </w:rPr>
            <w:t>47950</w:t>
          </w:r>
        </w:p>
      </w:tc>
      <w:tc>
        <w:tcPr>
          <w:tcW w:w="3261" w:type="dxa"/>
        </w:tcPr>
        <w:p w14:paraId="4150EC4F" w14:textId="77777777" w:rsidR="00144F22" w:rsidRPr="00144F22" w:rsidRDefault="00144F22" w:rsidP="00144F22">
          <w:pPr>
            <w:pStyle w:val="MLStat"/>
            <w:tabs>
              <w:tab w:val="left" w:pos="-9656"/>
            </w:tabs>
            <w:spacing w:before="0" w:after="0" w:line="226" w:lineRule="exact"/>
            <w:ind w:left="0" w:right="0" w:firstLine="0"/>
            <w:rPr>
              <w:rFonts w:ascii="Bosch Office Sans" w:hAnsi="Bosch Office Sans"/>
              <w:sz w:val="15"/>
              <w:szCs w:val="15"/>
              <w:lang w:val="en-US"/>
            </w:rPr>
          </w:pPr>
          <w:r w:rsidRPr="00144F22">
            <w:rPr>
              <w:rFonts w:ascii="Bosch Office Sans" w:hAnsi="Bosch Office Sans"/>
              <w:sz w:val="15"/>
              <w:szCs w:val="15"/>
              <w:lang w:val="en-US"/>
            </w:rPr>
            <w:t>Corporate Department</w:t>
          </w:r>
          <w:r w:rsidRPr="00144F22">
            <w:rPr>
              <w:rFonts w:ascii="Bosch Office Sans" w:hAnsi="Bosch Office Sans"/>
              <w:sz w:val="15"/>
              <w:szCs w:val="15"/>
              <w:lang w:val="en-US"/>
            </w:rPr>
            <w:br/>
            <w:t>Communications &amp; Governmental Affairs</w:t>
          </w:r>
        </w:p>
        <w:p w14:paraId="588660D9" w14:textId="77777777" w:rsidR="00900184" w:rsidRPr="00900184" w:rsidRDefault="00900184" w:rsidP="00900184">
          <w:pPr>
            <w:pStyle w:val="MLStat"/>
            <w:tabs>
              <w:tab w:val="left" w:pos="-9656"/>
            </w:tabs>
            <w:spacing w:before="0" w:after="0" w:line="226" w:lineRule="exact"/>
            <w:ind w:left="0" w:right="0" w:firstLine="0"/>
            <w:rPr>
              <w:rFonts w:ascii="Bosch Office Sans" w:hAnsi="Bosch Office Sans"/>
              <w:sz w:val="15"/>
              <w:szCs w:val="15"/>
              <w:lang w:val="en-US"/>
            </w:rPr>
          </w:pPr>
          <w:r w:rsidRPr="00900184">
            <w:rPr>
              <w:rFonts w:ascii="Bosch Office Sans" w:hAnsi="Bosch Office Sans"/>
              <w:sz w:val="15"/>
              <w:szCs w:val="15"/>
              <w:lang w:val="en-US"/>
            </w:rPr>
            <w:t>Executive Vice President:</w:t>
          </w:r>
          <w:r w:rsidR="00D26A40">
            <w:rPr>
              <w:rFonts w:ascii="Bosch Office Sans" w:hAnsi="Bosch Office Sans"/>
              <w:sz w:val="15"/>
              <w:szCs w:val="15"/>
              <w:lang w:val="en-US"/>
            </w:rPr>
            <w:t xml:space="preserve"> </w:t>
          </w:r>
          <w:r w:rsidRPr="00900184">
            <w:rPr>
              <w:rFonts w:ascii="Bosch Office Sans" w:hAnsi="Bosch Office Sans"/>
              <w:sz w:val="15"/>
              <w:szCs w:val="15"/>
              <w:lang w:val="en-US"/>
            </w:rPr>
            <w:t>Prof. Christof Ehrhart</w:t>
          </w:r>
        </w:p>
        <w:p w14:paraId="363E4FFB" w14:textId="77777777" w:rsidR="00E73359" w:rsidRPr="00A655D3" w:rsidRDefault="001D6C73" w:rsidP="00144F22">
          <w:pPr>
            <w:pStyle w:val="MLStat"/>
            <w:tabs>
              <w:tab w:val="left" w:pos="-9656"/>
            </w:tabs>
            <w:spacing w:before="0" w:after="0" w:line="226" w:lineRule="atLeast"/>
            <w:ind w:left="0" w:right="0" w:firstLine="0"/>
            <w:rPr>
              <w:rFonts w:ascii="Bosch Office Sans" w:hAnsi="Bosch Office Sans"/>
              <w:sz w:val="15"/>
              <w:szCs w:val="15"/>
              <w:lang w:val="en-US"/>
            </w:rPr>
          </w:pPr>
          <w:r w:rsidRPr="00881CDC">
            <w:rPr>
              <w:rFonts w:ascii="Bosch Office Sans" w:hAnsi="Bosch Office Sans"/>
              <w:sz w:val="15"/>
              <w:szCs w:val="15"/>
              <w:lang w:val="en-US"/>
            </w:rPr>
            <w:t>www.bosch-press.com</w:t>
          </w:r>
        </w:p>
      </w:tc>
    </w:tr>
  </w:tbl>
  <w:p w14:paraId="00D64AAB"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6C51F" w14:textId="77777777" w:rsidR="00B11E65" w:rsidRDefault="00B11E65">
      <w:r>
        <w:separator/>
      </w:r>
    </w:p>
  </w:footnote>
  <w:footnote w:type="continuationSeparator" w:id="0">
    <w:p w14:paraId="5D26CEAC" w14:textId="77777777" w:rsidR="00B11E65" w:rsidRDefault="00B1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602B"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92F0FA9"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4D78AF85"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29F2551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08DC3" w14:textId="3E413FFA" w:rsidR="00E73359" w:rsidRPr="00A655D3" w:rsidRDefault="000809A4"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November 19</w:t>
    </w:r>
    <w:r w:rsidR="00E73359" w:rsidRPr="00A655D3">
      <w:rPr>
        <w:rFonts w:ascii="Bosch Office Sans" w:hAnsi="Bosch Office Sans"/>
        <w:spacing w:val="4"/>
        <w:sz w:val="21"/>
        <w:lang w:val="en-GB"/>
      </w:rPr>
      <w:t xml:space="preserve">, </w:t>
    </w:r>
    <w:r w:rsidR="00F244C7">
      <w:rPr>
        <w:rFonts w:ascii="Bosch Office Sans" w:hAnsi="Bosch Office Sans"/>
        <w:spacing w:val="4"/>
        <w:sz w:val="21"/>
        <w:lang w:val="en-GB"/>
      </w:rPr>
      <w:t>2020</w:t>
    </w:r>
  </w:p>
  <w:p w14:paraId="78CB6262" w14:textId="4F2DC5CF" w:rsidR="00E73359" w:rsidRPr="00A655D3" w:rsidRDefault="00E73359"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1F1408" w:rsidRPr="001F1408">
      <w:rPr>
        <w:rFonts w:ascii="Bosch Office Sans" w:hAnsi="Bosch Office Sans"/>
        <w:spacing w:val="4"/>
        <w:sz w:val="21"/>
        <w:lang w:val="en-GB"/>
      </w:rPr>
      <w:t>11</w:t>
    </w:r>
    <w:r w:rsidR="00485AAA">
      <w:rPr>
        <w:rFonts w:ascii="Bosch Office Sans" w:hAnsi="Bosch Office Sans"/>
        <w:spacing w:val="4"/>
        <w:sz w:val="21"/>
        <w:lang w:val="en-GB"/>
      </w:rPr>
      <w:t>9</w:t>
    </w:r>
  </w:p>
  <w:p w14:paraId="2D8A33B4"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9EE3BA9" w14:textId="77777777" w:rsidR="000633A3" w:rsidRPr="000633A3" w:rsidRDefault="001D6C7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Robert Bosch Venture Capital</w:t>
    </w:r>
  </w:p>
  <w:p w14:paraId="33738FDF" w14:textId="77777777" w:rsidR="00613B14" w:rsidRPr="001D24C2"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36330CE" w14:textId="77777777" w:rsidR="00613B14" w:rsidRPr="001D24C2"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1D24C2">
      <w:rPr>
        <w:rFonts w:ascii="Bosch Office Sans" w:eastAsia="Bosch Office Sans" w:hAnsi="Bosch Office Sans"/>
        <w:sz w:val="20"/>
        <w:lang w:val="en-US"/>
      </w:rPr>
      <w:tab/>
    </w:r>
    <w:bookmarkStart w:id="2" w:name="bkmlogo2"/>
    <w:r>
      <w:rPr>
        <w:rFonts w:ascii="Bosch Office Sans" w:eastAsia="Bosch Office Sans" w:hAnsi="Bosch Office Sans"/>
        <w:color w:val="000000"/>
        <w:sz w:val="20"/>
        <w:lang w:val="en-US"/>
      </w:rPr>
      <w:drawing>
        <wp:inline distT="0" distB="0" distL="0" distR="0" wp14:anchorId="6430B517" wp14:editId="3BA016F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1D24C2">
      <w:rPr>
        <w:rFonts w:ascii="Bosch Office Sans" w:eastAsia="Bosch Office Sans" w:hAnsi="Bosch Office Sans"/>
        <w:color w:val="000000"/>
        <w:sz w:val="20"/>
        <w:lang w:val="en-US"/>
      </w:rPr>
      <w:t xml:space="preserve"> </w:t>
    </w:r>
    <w:bookmarkEnd w:id="2"/>
  </w:p>
  <w:p w14:paraId="3F544406" w14:textId="77777777" w:rsidR="00613B14" w:rsidRPr="001D24C2" w:rsidRDefault="00613B14" w:rsidP="00613B14">
    <w:pPr>
      <w:framePr w:w="4536" w:h="561" w:wrap="around" w:vAnchor="page" w:hAnchor="page" w:xAlign="right" w:y="659" w:anchorLock="1"/>
      <w:tabs>
        <w:tab w:val="right" w:pos="1667"/>
      </w:tabs>
      <w:rPr>
        <w:lang w:val="en-US"/>
      </w:rPr>
    </w:pPr>
    <w:r w:rsidRPr="001D24C2">
      <w:rPr>
        <w:lang w:val="en-US"/>
      </w:rPr>
      <w:tab/>
    </w:r>
    <w:bookmarkStart w:id="3" w:name="bkmlogo4"/>
    <w:r w:rsidRPr="001D24C2">
      <w:rPr>
        <w:lang w:val="en-US"/>
      </w:rPr>
      <w:t xml:space="preserve"> </w:t>
    </w:r>
    <w:r>
      <w:rPr>
        <w:noProof/>
        <w:lang w:val="en-US"/>
      </w:rPr>
      <w:drawing>
        <wp:inline distT="0" distB="0" distL="0" distR="0" wp14:anchorId="079CB807" wp14:editId="224C98E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1D24C2">
      <w:rPr>
        <w:sz w:val="2"/>
        <w:szCs w:val="2"/>
        <w:lang w:val="en-US"/>
      </w:rPr>
      <w:t xml:space="preserve"> </w:t>
    </w:r>
    <w:bookmarkEnd w:id="3"/>
  </w:p>
  <w:p w14:paraId="1EC2775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5682FC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8FE88F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ABB"/>
    <w:rsid w:val="00017E35"/>
    <w:rsid w:val="00021AD8"/>
    <w:rsid w:val="0005459C"/>
    <w:rsid w:val="00057542"/>
    <w:rsid w:val="000633A3"/>
    <w:rsid w:val="00072707"/>
    <w:rsid w:val="00077BF8"/>
    <w:rsid w:val="000809A4"/>
    <w:rsid w:val="000B76BB"/>
    <w:rsid w:val="000C496B"/>
    <w:rsid w:val="000C6D5D"/>
    <w:rsid w:val="000E24C6"/>
    <w:rsid w:val="000E49AE"/>
    <w:rsid w:val="000E71E3"/>
    <w:rsid w:val="000F46C3"/>
    <w:rsid w:val="000F709F"/>
    <w:rsid w:val="00106354"/>
    <w:rsid w:val="001405CC"/>
    <w:rsid w:val="00144F22"/>
    <w:rsid w:val="00151976"/>
    <w:rsid w:val="001524AF"/>
    <w:rsid w:val="001561B2"/>
    <w:rsid w:val="00156F70"/>
    <w:rsid w:val="001753A3"/>
    <w:rsid w:val="00183754"/>
    <w:rsid w:val="00183FB0"/>
    <w:rsid w:val="00191968"/>
    <w:rsid w:val="0019650F"/>
    <w:rsid w:val="001A5B06"/>
    <w:rsid w:val="001A627B"/>
    <w:rsid w:val="001B0810"/>
    <w:rsid w:val="001B7332"/>
    <w:rsid w:val="001C4984"/>
    <w:rsid w:val="001D0460"/>
    <w:rsid w:val="001D24C2"/>
    <w:rsid w:val="001D3277"/>
    <w:rsid w:val="001D407B"/>
    <w:rsid w:val="001D6C73"/>
    <w:rsid w:val="001D7C22"/>
    <w:rsid w:val="001E4D24"/>
    <w:rsid w:val="001E65B7"/>
    <w:rsid w:val="001F1408"/>
    <w:rsid w:val="0021364B"/>
    <w:rsid w:val="00216F89"/>
    <w:rsid w:val="00225EB2"/>
    <w:rsid w:val="00237538"/>
    <w:rsid w:val="00241992"/>
    <w:rsid w:val="00265069"/>
    <w:rsid w:val="00287CF5"/>
    <w:rsid w:val="00291BB6"/>
    <w:rsid w:val="00296EF8"/>
    <w:rsid w:val="002A1644"/>
    <w:rsid w:val="002D1732"/>
    <w:rsid w:val="002D228D"/>
    <w:rsid w:val="002D2C17"/>
    <w:rsid w:val="002E394F"/>
    <w:rsid w:val="002F4F94"/>
    <w:rsid w:val="00307ADB"/>
    <w:rsid w:val="00310D7B"/>
    <w:rsid w:val="00315EA4"/>
    <w:rsid w:val="00316D70"/>
    <w:rsid w:val="00325569"/>
    <w:rsid w:val="00332F37"/>
    <w:rsid w:val="00344AE2"/>
    <w:rsid w:val="003460C1"/>
    <w:rsid w:val="00370107"/>
    <w:rsid w:val="00397051"/>
    <w:rsid w:val="003B1B60"/>
    <w:rsid w:val="003C1145"/>
    <w:rsid w:val="003C2E0C"/>
    <w:rsid w:val="003D505D"/>
    <w:rsid w:val="003F16C7"/>
    <w:rsid w:val="00403705"/>
    <w:rsid w:val="00407757"/>
    <w:rsid w:val="0041185F"/>
    <w:rsid w:val="00411A6B"/>
    <w:rsid w:val="00414D8F"/>
    <w:rsid w:val="00417062"/>
    <w:rsid w:val="00444732"/>
    <w:rsid w:val="00446697"/>
    <w:rsid w:val="00450893"/>
    <w:rsid w:val="0048438A"/>
    <w:rsid w:val="00484F84"/>
    <w:rsid w:val="00485AAA"/>
    <w:rsid w:val="004A0BFF"/>
    <w:rsid w:val="004A1A09"/>
    <w:rsid w:val="004A1DFD"/>
    <w:rsid w:val="004B3ADE"/>
    <w:rsid w:val="004B7815"/>
    <w:rsid w:val="004B7BF5"/>
    <w:rsid w:val="004C4ABB"/>
    <w:rsid w:val="004E01B3"/>
    <w:rsid w:val="00507AD8"/>
    <w:rsid w:val="00513FC3"/>
    <w:rsid w:val="005305DD"/>
    <w:rsid w:val="0053164F"/>
    <w:rsid w:val="00542D4E"/>
    <w:rsid w:val="00555D23"/>
    <w:rsid w:val="00560D83"/>
    <w:rsid w:val="0057082E"/>
    <w:rsid w:val="00573053"/>
    <w:rsid w:val="005B11FB"/>
    <w:rsid w:val="005C1507"/>
    <w:rsid w:val="005C3023"/>
    <w:rsid w:val="005D12E8"/>
    <w:rsid w:val="005D3146"/>
    <w:rsid w:val="005D5C51"/>
    <w:rsid w:val="005E5A15"/>
    <w:rsid w:val="005F21CA"/>
    <w:rsid w:val="00600562"/>
    <w:rsid w:val="006132BC"/>
    <w:rsid w:val="00613B14"/>
    <w:rsid w:val="00615D74"/>
    <w:rsid w:val="00616E44"/>
    <w:rsid w:val="0061792D"/>
    <w:rsid w:val="00621F60"/>
    <w:rsid w:val="0062309A"/>
    <w:rsid w:val="00632BD3"/>
    <w:rsid w:val="00647760"/>
    <w:rsid w:val="00656820"/>
    <w:rsid w:val="00657634"/>
    <w:rsid w:val="00671407"/>
    <w:rsid w:val="00677087"/>
    <w:rsid w:val="0067721F"/>
    <w:rsid w:val="00687AC0"/>
    <w:rsid w:val="006A4879"/>
    <w:rsid w:val="006C0B92"/>
    <w:rsid w:val="006C732A"/>
    <w:rsid w:val="006D0A38"/>
    <w:rsid w:val="006D2AB4"/>
    <w:rsid w:val="006D328C"/>
    <w:rsid w:val="00700EDD"/>
    <w:rsid w:val="00705054"/>
    <w:rsid w:val="007105B0"/>
    <w:rsid w:val="00721263"/>
    <w:rsid w:val="00725E7A"/>
    <w:rsid w:val="007312B8"/>
    <w:rsid w:val="007313AC"/>
    <w:rsid w:val="007360E4"/>
    <w:rsid w:val="007653AF"/>
    <w:rsid w:val="00766394"/>
    <w:rsid w:val="00770F19"/>
    <w:rsid w:val="007820FA"/>
    <w:rsid w:val="00783211"/>
    <w:rsid w:val="00787E29"/>
    <w:rsid w:val="007B4ECE"/>
    <w:rsid w:val="007F4D4D"/>
    <w:rsid w:val="007F591F"/>
    <w:rsid w:val="008011D2"/>
    <w:rsid w:val="00810591"/>
    <w:rsid w:val="0081274C"/>
    <w:rsid w:val="008230F4"/>
    <w:rsid w:val="00846D55"/>
    <w:rsid w:val="00856DB4"/>
    <w:rsid w:val="00860D2B"/>
    <w:rsid w:val="00865F18"/>
    <w:rsid w:val="0086746B"/>
    <w:rsid w:val="008810B6"/>
    <w:rsid w:val="00884D2C"/>
    <w:rsid w:val="00893240"/>
    <w:rsid w:val="008B1345"/>
    <w:rsid w:val="008D1540"/>
    <w:rsid w:val="008D667C"/>
    <w:rsid w:val="00900184"/>
    <w:rsid w:val="00921D96"/>
    <w:rsid w:val="00931D64"/>
    <w:rsid w:val="00933747"/>
    <w:rsid w:val="00940EDE"/>
    <w:rsid w:val="009529EF"/>
    <w:rsid w:val="00955DC3"/>
    <w:rsid w:val="0095609C"/>
    <w:rsid w:val="00957D62"/>
    <w:rsid w:val="00967FC8"/>
    <w:rsid w:val="00973034"/>
    <w:rsid w:val="00973586"/>
    <w:rsid w:val="00975133"/>
    <w:rsid w:val="00977E43"/>
    <w:rsid w:val="009801D1"/>
    <w:rsid w:val="009911FA"/>
    <w:rsid w:val="009920B5"/>
    <w:rsid w:val="00993510"/>
    <w:rsid w:val="0099510B"/>
    <w:rsid w:val="009C5E37"/>
    <w:rsid w:val="009D32F3"/>
    <w:rsid w:val="009D7740"/>
    <w:rsid w:val="009E17AE"/>
    <w:rsid w:val="009E2D9D"/>
    <w:rsid w:val="009E3CFC"/>
    <w:rsid w:val="009F6FB9"/>
    <w:rsid w:val="00A112BC"/>
    <w:rsid w:val="00A11BDC"/>
    <w:rsid w:val="00A1567F"/>
    <w:rsid w:val="00A27D10"/>
    <w:rsid w:val="00A31C5B"/>
    <w:rsid w:val="00A37015"/>
    <w:rsid w:val="00A41A40"/>
    <w:rsid w:val="00A44719"/>
    <w:rsid w:val="00A447D3"/>
    <w:rsid w:val="00A655D3"/>
    <w:rsid w:val="00A66A54"/>
    <w:rsid w:val="00A8391C"/>
    <w:rsid w:val="00A83A0C"/>
    <w:rsid w:val="00A856BB"/>
    <w:rsid w:val="00A87B8E"/>
    <w:rsid w:val="00AA01A3"/>
    <w:rsid w:val="00AA1DE1"/>
    <w:rsid w:val="00AA2320"/>
    <w:rsid w:val="00AA6D2A"/>
    <w:rsid w:val="00AB0B23"/>
    <w:rsid w:val="00AB10BB"/>
    <w:rsid w:val="00AB5550"/>
    <w:rsid w:val="00AC4455"/>
    <w:rsid w:val="00AC7097"/>
    <w:rsid w:val="00AD4963"/>
    <w:rsid w:val="00AD6E32"/>
    <w:rsid w:val="00AE3CCC"/>
    <w:rsid w:val="00AF1783"/>
    <w:rsid w:val="00AF6ED8"/>
    <w:rsid w:val="00B06753"/>
    <w:rsid w:val="00B11E65"/>
    <w:rsid w:val="00B24782"/>
    <w:rsid w:val="00B32F02"/>
    <w:rsid w:val="00B3395F"/>
    <w:rsid w:val="00B45313"/>
    <w:rsid w:val="00B61708"/>
    <w:rsid w:val="00B62C0B"/>
    <w:rsid w:val="00B74829"/>
    <w:rsid w:val="00BA0A70"/>
    <w:rsid w:val="00BC2DA6"/>
    <w:rsid w:val="00BC6524"/>
    <w:rsid w:val="00BE2B50"/>
    <w:rsid w:val="00BE3481"/>
    <w:rsid w:val="00BF5E42"/>
    <w:rsid w:val="00C01399"/>
    <w:rsid w:val="00C20597"/>
    <w:rsid w:val="00C36E06"/>
    <w:rsid w:val="00C47B03"/>
    <w:rsid w:val="00C619E0"/>
    <w:rsid w:val="00C62F55"/>
    <w:rsid w:val="00C646F5"/>
    <w:rsid w:val="00C868B7"/>
    <w:rsid w:val="00C91131"/>
    <w:rsid w:val="00CA42A1"/>
    <w:rsid w:val="00CB529C"/>
    <w:rsid w:val="00CB605A"/>
    <w:rsid w:val="00CB68AD"/>
    <w:rsid w:val="00CC5BC1"/>
    <w:rsid w:val="00CD5EA8"/>
    <w:rsid w:val="00CD7F8D"/>
    <w:rsid w:val="00CE4340"/>
    <w:rsid w:val="00CE7C1C"/>
    <w:rsid w:val="00CE7C82"/>
    <w:rsid w:val="00D10B1F"/>
    <w:rsid w:val="00D145F0"/>
    <w:rsid w:val="00D25EA4"/>
    <w:rsid w:val="00D25F91"/>
    <w:rsid w:val="00D26A40"/>
    <w:rsid w:val="00D30674"/>
    <w:rsid w:val="00D52B94"/>
    <w:rsid w:val="00D743DC"/>
    <w:rsid w:val="00D93404"/>
    <w:rsid w:val="00D95A95"/>
    <w:rsid w:val="00DB06EB"/>
    <w:rsid w:val="00DB60EC"/>
    <w:rsid w:val="00DC4D30"/>
    <w:rsid w:val="00DC5970"/>
    <w:rsid w:val="00DC6B10"/>
    <w:rsid w:val="00DE1C23"/>
    <w:rsid w:val="00E13A9D"/>
    <w:rsid w:val="00E14301"/>
    <w:rsid w:val="00E52804"/>
    <w:rsid w:val="00E57F7F"/>
    <w:rsid w:val="00E73359"/>
    <w:rsid w:val="00E771A3"/>
    <w:rsid w:val="00EA1838"/>
    <w:rsid w:val="00EA5BEF"/>
    <w:rsid w:val="00EA62AC"/>
    <w:rsid w:val="00ED4931"/>
    <w:rsid w:val="00ED5C42"/>
    <w:rsid w:val="00EE3F16"/>
    <w:rsid w:val="00EF120D"/>
    <w:rsid w:val="00EF3736"/>
    <w:rsid w:val="00F244C7"/>
    <w:rsid w:val="00F24E2E"/>
    <w:rsid w:val="00F51420"/>
    <w:rsid w:val="00F514F0"/>
    <w:rsid w:val="00F74539"/>
    <w:rsid w:val="00F755B4"/>
    <w:rsid w:val="00F82C39"/>
    <w:rsid w:val="00FA2243"/>
    <w:rsid w:val="00FC05EA"/>
    <w:rsid w:val="00FC1E5F"/>
    <w:rsid w:val="00FC639E"/>
    <w:rsid w:val="00FD2A03"/>
    <w:rsid w:val="00FE2A0A"/>
    <w:rsid w:val="00FE5073"/>
    <w:rsid w:val="00FE6F46"/>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003B907E"/>
  <w15:docId w15:val="{FA10D998-0165-4350-B1A4-DEC3585E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Strichpunkt">
    <w:name w:val="Strichpunkt"/>
    <w:basedOn w:val="Normal"/>
    <w:rsid w:val="001D6C73"/>
    <w:pPr>
      <w:tabs>
        <w:tab w:val="num" w:pos="360"/>
      </w:tabs>
      <w:ind w:left="360" w:hanging="360"/>
    </w:pPr>
    <w:rPr>
      <w:lang w:val="en-US"/>
    </w:rPr>
  </w:style>
  <w:style w:type="paragraph" w:customStyle="1" w:styleId="Zwischenberschrift">
    <w:name w:val="Zwischenüberschrift"/>
    <w:basedOn w:val="Normal"/>
    <w:next w:val="Normal"/>
    <w:rsid w:val="001D6C73"/>
    <w:rPr>
      <w:b/>
      <w:lang w:val="en-US"/>
    </w:rPr>
  </w:style>
  <w:style w:type="character" w:customStyle="1" w:styleId="UnresolvedMention1">
    <w:name w:val="Unresolved Mention1"/>
    <w:basedOn w:val="DefaultParagraphFont"/>
    <w:uiPriority w:val="99"/>
    <w:semiHidden/>
    <w:unhideWhenUsed/>
    <w:rsid w:val="00ED4931"/>
    <w:rPr>
      <w:color w:val="605E5C"/>
      <w:shd w:val="clear" w:color="auto" w:fill="E1DFDD"/>
    </w:rPr>
  </w:style>
  <w:style w:type="character" w:styleId="CommentReference">
    <w:name w:val="annotation reference"/>
    <w:basedOn w:val="DefaultParagraphFont"/>
    <w:semiHidden/>
    <w:unhideWhenUsed/>
    <w:rsid w:val="00EA1838"/>
    <w:rPr>
      <w:sz w:val="16"/>
      <w:szCs w:val="16"/>
    </w:rPr>
  </w:style>
  <w:style w:type="paragraph" w:styleId="CommentText">
    <w:name w:val="annotation text"/>
    <w:basedOn w:val="Normal"/>
    <w:link w:val="CommentTextChar"/>
    <w:semiHidden/>
    <w:unhideWhenUsed/>
    <w:rsid w:val="00EA1838"/>
    <w:pPr>
      <w:spacing w:line="240" w:lineRule="auto"/>
    </w:pPr>
    <w:rPr>
      <w:sz w:val="20"/>
      <w:szCs w:val="20"/>
    </w:rPr>
  </w:style>
  <w:style w:type="character" w:customStyle="1" w:styleId="CommentTextChar">
    <w:name w:val="Comment Text Char"/>
    <w:basedOn w:val="DefaultParagraphFont"/>
    <w:link w:val="CommentText"/>
    <w:semiHidden/>
    <w:rsid w:val="00EA183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EA1838"/>
    <w:rPr>
      <w:b/>
      <w:bCs/>
    </w:rPr>
  </w:style>
  <w:style w:type="character" w:customStyle="1" w:styleId="CommentSubjectChar">
    <w:name w:val="Comment Subject Char"/>
    <w:basedOn w:val="CommentTextChar"/>
    <w:link w:val="CommentSubject"/>
    <w:semiHidden/>
    <w:rsid w:val="00EA1838"/>
    <w:rPr>
      <w:rFonts w:ascii="Bosch Office Sans" w:hAnsi="Bosch Office Sans"/>
      <w:b/>
      <w:bCs/>
      <w:lang w:eastAsia="en-US"/>
    </w:rPr>
  </w:style>
  <w:style w:type="character" w:customStyle="1" w:styleId="UnresolvedMention">
    <w:name w:val="Unresolved Mention"/>
    <w:basedOn w:val="DefaultParagraphFont"/>
    <w:uiPriority w:val="99"/>
    <w:semiHidden/>
    <w:unhideWhenUsed/>
    <w:rsid w:val="00D93404"/>
    <w:rPr>
      <w:color w:val="605E5C"/>
      <w:shd w:val="clear" w:color="auto" w:fill="E1DFDD"/>
    </w:rPr>
  </w:style>
  <w:style w:type="paragraph" w:customStyle="1" w:styleId="paragraph">
    <w:name w:val="paragraph"/>
    <w:basedOn w:val="Normal"/>
    <w:rsid w:val="00485AAA"/>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basedOn w:val="DefaultParagraphFont"/>
    <w:rsid w:val="00485AAA"/>
  </w:style>
  <w:style w:type="character" w:customStyle="1" w:styleId="eop">
    <w:name w:val="eop"/>
    <w:basedOn w:val="DefaultParagraphFont"/>
    <w:rsid w:val="00485AAA"/>
  </w:style>
  <w:style w:type="character" w:customStyle="1" w:styleId="spellingerror">
    <w:name w:val="spellingerror"/>
    <w:basedOn w:val="DefaultParagraphFont"/>
    <w:rsid w:val="0048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1381325375">
      <w:bodyDiv w:val="1"/>
      <w:marLeft w:val="0"/>
      <w:marRight w:val="0"/>
      <w:marTop w:val="0"/>
      <w:marBottom w:val="0"/>
      <w:divBdr>
        <w:top w:val="none" w:sz="0" w:space="0" w:color="auto"/>
        <w:left w:val="none" w:sz="0" w:space="0" w:color="auto"/>
        <w:bottom w:val="none" w:sz="0" w:space="0" w:color="auto"/>
        <w:right w:val="none" w:sz="0" w:space="0" w:color="auto"/>
      </w:divBdr>
    </w:div>
    <w:div w:id="1382513083">
      <w:bodyDiv w:val="1"/>
      <w:marLeft w:val="0"/>
      <w:marRight w:val="0"/>
      <w:marTop w:val="0"/>
      <w:marBottom w:val="0"/>
      <w:divBdr>
        <w:top w:val="none" w:sz="0" w:space="0" w:color="auto"/>
        <w:left w:val="none" w:sz="0" w:space="0" w:color="auto"/>
        <w:bottom w:val="none" w:sz="0" w:space="0" w:color="auto"/>
        <w:right w:val="none" w:sz="0" w:space="0" w:color="auto"/>
      </w:divBdr>
    </w:div>
    <w:div w:id="1421414353">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469206419">
      <w:bodyDiv w:val="1"/>
      <w:marLeft w:val="0"/>
      <w:marRight w:val="0"/>
      <w:marTop w:val="0"/>
      <w:marBottom w:val="0"/>
      <w:divBdr>
        <w:top w:val="none" w:sz="0" w:space="0" w:color="auto"/>
        <w:left w:val="none" w:sz="0" w:space="0" w:color="auto"/>
        <w:bottom w:val="none" w:sz="0" w:space="0" w:color="auto"/>
        <w:right w:val="none" w:sz="0" w:space="0" w:color="auto"/>
      </w:divBdr>
    </w:div>
    <w:div w:id="1515344591">
      <w:bodyDiv w:val="1"/>
      <w:marLeft w:val="0"/>
      <w:marRight w:val="0"/>
      <w:marTop w:val="0"/>
      <w:marBottom w:val="0"/>
      <w:divBdr>
        <w:top w:val="none" w:sz="0" w:space="0" w:color="auto"/>
        <w:left w:val="none" w:sz="0" w:space="0" w:color="auto"/>
        <w:bottom w:val="none" w:sz="0" w:space="0" w:color="auto"/>
        <w:right w:val="none" w:sz="0" w:space="0" w:color="auto"/>
      </w:divBdr>
    </w:div>
    <w:div w:id="1569077299">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us/" TargetMode="External"/><Relationship Id="rId13" Type="http://schemas.openxmlformats.org/officeDocument/2006/relationships/hyperlink" Target="http://www.bosch-press.com/" TargetMode="External"/><Relationship Id="rId18" Type="http://schemas.openxmlformats.org/officeDocument/2006/relationships/hyperlink" Target="http://www.bosch-press.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Tim.Wieland@us.bosch.com" TargetMode="External"/><Relationship Id="rId12" Type="http://schemas.openxmlformats.org/officeDocument/2006/relationships/hyperlink" Target="http://www.iot.bosch.com/" TargetMode="External"/><Relationship Id="rId17" Type="http://schemas.openxmlformats.org/officeDocument/2006/relationships/hyperlink" Target="http://www.iot.bosch.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osch.com" TargetMode="External"/><Relationship Id="rId20" Type="http://schemas.openxmlformats.org/officeDocument/2006/relationships/hyperlink" Target="http://www.aclima.i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rbvc.com" TargetMode="External"/><Relationship Id="rId23" Type="http://schemas.openxmlformats.org/officeDocument/2006/relationships/header" Target="header2.xml"/><Relationship Id="rId10" Type="http://schemas.openxmlformats.org/officeDocument/2006/relationships/hyperlink" Target="http://www.bosch.mx/" TargetMode="External"/><Relationship Id="rId19" Type="http://schemas.openxmlformats.org/officeDocument/2006/relationships/hyperlink" Target="http://www.twitter.com/boschPresse" TargetMode="External"/><Relationship Id="rId4" Type="http://schemas.openxmlformats.org/officeDocument/2006/relationships/webSettings" Target="webSettings.xml"/><Relationship Id="rId9" Type="http://schemas.openxmlformats.org/officeDocument/2006/relationships/hyperlink" Target="http://www.bosch.ca/" TargetMode="External"/><Relationship Id="rId14" Type="http://schemas.openxmlformats.org/officeDocument/2006/relationships/hyperlink" Target="http://www.twitter.com/boschpress"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Aron.Bahnmueller@de.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8700</Characters>
  <Application>Microsoft Office Word</Application>
  <DocSecurity>0</DocSecurity>
  <PresentationFormat/>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10030</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Lutsch Yvonne (RBVC/PJ-NA)</dc:creator>
  <cp:lastModifiedBy>Wieland Tim (C/CGR1-NA)</cp:lastModifiedBy>
  <cp:revision>2</cp:revision>
  <cp:lastPrinted>2014-09-08T14:35:00Z</cp:lastPrinted>
  <dcterms:created xsi:type="dcterms:W3CDTF">2020-11-18T22:03:00Z</dcterms:created>
  <dcterms:modified xsi:type="dcterms:W3CDTF">2020-11-18T22:03:00Z</dcterms:modified>
</cp:coreProperties>
</file>