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1DF86" w14:textId="77777777" w:rsidR="00E43AEE" w:rsidRPr="00E43AEE" w:rsidRDefault="00E43AEE" w:rsidP="00E43AEE">
      <w:pPr>
        <w:spacing w:line="240" w:lineRule="auto"/>
        <w:rPr>
          <w:rFonts w:eastAsia="Bosch Office Sans" w:cs="Bosch Office Sans"/>
          <w:b/>
          <w:sz w:val="30"/>
          <w:szCs w:val="30"/>
          <w:lang w:val="en-US"/>
        </w:rPr>
      </w:pPr>
      <w:bookmarkStart w:id="0" w:name="_GoBack"/>
      <w:bookmarkEnd w:id="0"/>
      <w:r w:rsidRPr="00E43AEE">
        <w:rPr>
          <w:rFonts w:eastAsia="Bosch Office Sans" w:cs="Bosch Office Sans"/>
          <w:b/>
          <w:sz w:val="30"/>
          <w:szCs w:val="30"/>
          <w:lang w:val="en-US"/>
        </w:rPr>
        <w:t>Location matters: 3D positioning helps first responders achieve faster response times</w:t>
      </w:r>
    </w:p>
    <w:p w14:paraId="2508F87D" w14:textId="71120529" w:rsidR="00E43AEE" w:rsidRPr="00E43AEE" w:rsidRDefault="00E43AEE" w:rsidP="00E43AEE">
      <w:pPr>
        <w:spacing w:line="240" w:lineRule="auto"/>
        <w:rPr>
          <w:rFonts w:eastAsia="Bosch Office Sans" w:cs="Bosch Office Sans"/>
          <w:sz w:val="30"/>
          <w:szCs w:val="30"/>
          <w:lang w:val="en-US"/>
        </w:rPr>
      </w:pPr>
      <w:r w:rsidRPr="00E43AEE">
        <w:rPr>
          <w:rFonts w:eastAsia="Bosch Office Sans" w:cs="Bosch Office Sans"/>
          <w:sz w:val="30"/>
          <w:szCs w:val="30"/>
          <w:lang w:val="en-US"/>
        </w:rPr>
        <w:t xml:space="preserve">Emergency calls pinpointed </w:t>
      </w:r>
      <w:r w:rsidR="00AC69C9">
        <w:rPr>
          <w:rFonts w:eastAsia="Bosch Office Sans" w:cs="Bosch Office Sans"/>
          <w:sz w:val="30"/>
          <w:szCs w:val="30"/>
          <w:lang w:val="en-US"/>
        </w:rPr>
        <w:t xml:space="preserve">vertically </w:t>
      </w:r>
      <w:r w:rsidRPr="00E43AEE">
        <w:rPr>
          <w:rFonts w:eastAsia="Bosch Office Sans" w:cs="Bosch Office Sans"/>
          <w:sz w:val="30"/>
          <w:szCs w:val="30"/>
          <w:lang w:val="en-US"/>
        </w:rPr>
        <w:t xml:space="preserve">inside a building </w:t>
      </w:r>
    </w:p>
    <w:p w14:paraId="6431A0F6" w14:textId="77777777" w:rsidR="00E43AEE" w:rsidRPr="00E43AEE" w:rsidRDefault="00E43AEE" w:rsidP="00E43AEE">
      <w:pPr>
        <w:spacing w:line="240" w:lineRule="auto"/>
        <w:rPr>
          <w:rFonts w:eastAsia="Bosch Office Sans" w:cs="Bosch Office Sans"/>
          <w:sz w:val="30"/>
          <w:szCs w:val="30"/>
          <w:lang w:val="en-US"/>
        </w:rPr>
      </w:pPr>
    </w:p>
    <w:p w14:paraId="5EF8D721" w14:textId="77777777" w:rsidR="00E43AEE" w:rsidRPr="00E43AEE" w:rsidRDefault="00E43AEE" w:rsidP="00E43AEE">
      <w:pPr>
        <w:numPr>
          <w:ilvl w:val="0"/>
          <w:numId w:val="4"/>
        </w:numPr>
      </w:pPr>
      <w:r w:rsidRPr="00E43AEE">
        <w:t>Combination of Bosch sensor expertise and NextNav beacon technology leads to breakthrough</w:t>
      </w:r>
    </w:p>
    <w:p w14:paraId="581D9377" w14:textId="77777777" w:rsidR="00FD177C" w:rsidRPr="00E43AEE" w:rsidRDefault="00FD177C" w:rsidP="00FD177C">
      <w:pPr>
        <w:numPr>
          <w:ilvl w:val="0"/>
          <w:numId w:val="4"/>
        </w:numPr>
      </w:pPr>
      <w:r>
        <w:t>FCC estimates addition of vertical-specific information could save up to ten thousand lives per year</w:t>
      </w:r>
    </w:p>
    <w:p w14:paraId="0B61FE0F" w14:textId="7F13EA35" w:rsidR="00E43AEE" w:rsidRDefault="00E43AEE" w:rsidP="00E43AEE">
      <w:pPr>
        <w:numPr>
          <w:ilvl w:val="0"/>
          <w:numId w:val="4"/>
        </w:numPr>
      </w:pPr>
      <w:r w:rsidRPr="00E43AEE">
        <w:t>Technology enables the three-dimensional location and positioning of mobile phones, automated vehicles and IoT devices</w:t>
      </w:r>
    </w:p>
    <w:p w14:paraId="3A917C99" w14:textId="710DD793" w:rsidR="00E43AEE" w:rsidRPr="00E43AEE" w:rsidRDefault="004F76FF" w:rsidP="000F16C2">
      <w:pPr>
        <w:numPr>
          <w:ilvl w:val="0"/>
          <w:numId w:val="4"/>
        </w:numPr>
        <w:rPr>
          <w:rFonts w:eastAsia="Bosch Office Sans" w:cs="Bosch Office Sans"/>
          <w:color w:val="000000"/>
          <w:lang w:val="en-US"/>
        </w:rPr>
      </w:pPr>
      <w:r w:rsidRPr="004F76FF">
        <w:rPr>
          <w:rFonts w:eastAsia="Bosch Office Sans" w:cs="Bosch Office Sans"/>
          <w:color w:val="000000"/>
        </w:rPr>
        <w:t xml:space="preserve">Bosch </w:t>
      </w:r>
      <w:r w:rsidRPr="004F76FF">
        <w:rPr>
          <w:rFonts w:eastAsia="Bosch Office Sans" w:cs="Bosch Office Sans"/>
          <w:color w:val="000000"/>
          <w:lang w:val="en-US"/>
        </w:rPr>
        <w:t xml:space="preserve">BMP390 </w:t>
      </w:r>
      <w:r>
        <w:rPr>
          <w:rFonts w:eastAsia="Bosch Office Sans" w:cs="Bosch Office Sans"/>
          <w:color w:val="000000"/>
          <w:lang w:val="en-US"/>
        </w:rPr>
        <w:t>enables precise</w:t>
      </w:r>
      <w:r w:rsidRPr="004F76FF">
        <w:rPr>
          <w:rFonts w:eastAsia="Bosch Office Sans" w:cs="Bosch Office Sans"/>
          <w:color w:val="000000"/>
          <w:lang w:val="en-US"/>
        </w:rPr>
        <w:t xml:space="preserve"> altitude tracking in smartphones as well as wearable and hearable devices</w:t>
      </w:r>
    </w:p>
    <w:p w14:paraId="7A65DA50" w14:textId="77777777" w:rsidR="00E43AEE" w:rsidRPr="00E43AEE" w:rsidRDefault="00E43AEE" w:rsidP="00E43AEE">
      <w:pPr>
        <w:spacing w:line="240" w:lineRule="auto"/>
        <w:rPr>
          <w:rFonts w:eastAsia="Bosch Office Sans" w:cs="Bosch Office Sans"/>
          <w:lang w:val="en-US"/>
        </w:rPr>
      </w:pPr>
    </w:p>
    <w:p w14:paraId="30751C02" w14:textId="38A9A582" w:rsidR="00E43AEE" w:rsidRPr="00C0381B" w:rsidRDefault="00E43AEE" w:rsidP="00E43AEE">
      <w:pPr>
        <w:spacing w:line="240" w:lineRule="auto"/>
        <w:rPr>
          <w:rFonts w:eastAsia="Bosch Office Sans" w:cs="Bosch Office Sans"/>
          <w:color w:val="000000"/>
          <w:lang w:val="en-US"/>
        </w:rPr>
      </w:pPr>
      <w:r w:rsidRPr="00E43AEE">
        <w:rPr>
          <w:rFonts w:eastAsia="Bosch Office Sans" w:cs="Bosch Office Sans"/>
          <w:lang w:val="en-US"/>
        </w:rPr>
        <w:t xml:space="preserve">SUNNYVALE, </w:t>
      </w:r>
      <w:proofErr w:type="spellStart"/>
      <w:r w:rsidRPr="00E43AEE">
        <w:rPr>
          <w:rFonts w:eastAsia="Bosch Office Sans" w:cs="Bosch Office Sans"/>
          <w:lang w:val="en-US"/>
        </w:rPr>
        <w:t>Calif</w:t>
      </w:r>
      <w:proofErr w:type="spellEnd"/>
      <w:r w:rsidRPr="00E43AEE">
        <w:rPr>
          <w:rFonts w:eastAsia="Bosch Office Sans" w:cs="Bosch Office Sans"/>
          <w:lang w:val="en-US"/>
        </w:rPr>
        <w:t xml:space="preserve"> – A breakthrough </w:t>
      </w:r>
      <w:r w:rsidRPr="00E43AEE">
        <w:rPr>
          <w:rFonts w:eastAsia="Bosch Office Sans" w:cs="Bosch Office Sans"/>
          <w:color w:val="000000"/>
          <w:lang w:val="en-US"/>
        </w:rPr>
        <w:t xml:space="preserve">technology can </w:t>
      </w:r>
      <w:r w:rsidR="00F3237D">
        <w:rPr>
          <w:rFonts w:eastAsia="Bosch Office Sans" w:cs="Bosch Office Sans"/>
          <w:color w:val="000000"/>
          <w:lang w:val="en-US"/>
        </w:rPr>
        <w:t xml:space="preserve">now </w:t>
      </w:r>
      <w:r w:rsidR="005C3D84">
        <w:rPr>
          <w:rFonts w:eastAsia="Bosch Office Sans" w:cs="Bosch Office Sans"/>
          <w:color w:val="000000"/>
          <w:lang w:val="en-US"/>
        </w:rPr>
        <w:t>precisely locate a call</w:t>
      </w:r>
      <w:r w:rsidR="00A21636">
        <w:rPr>
          <w:rFonts w:eastAsia="Bosch Office Sans" w:cs="Bosch Office Sans"/>
          <w:color w:val="000000"/>
          <w:lang w:val="en-US"/>
        </w:rPr>
        <w:t>er</w:t>
      </w:r>
      <w:r w:rsidR="005C3D84">
        <w:rPr>
          <w:rFonts w:eastAsia="Bosch Office Sans" w:cs="Bosch Office Sans"/>
          <w:color w:val="000000"/>
          <w:lang w:val="en-US"/>
        </w:rPr>
        <w:t xml:space="preserve"> </w:t>
      </w:r>
      <w:r w:rsidR="00F3237D">
        <w:rPr>
          <w:rFonts w:eastAsia="Bosch Office Sans" w:cs="Bosch Office Sans"/>
          <w:color w:val="000000"/>
          <w:lang w:val="en-US"/>
        </w:rPr>
        <w:t xml:space="preserve">vertically </w:t>
      </w:r>
      <w:r w:rsidR="005C3D84">
        <w:rPr>
          <w:rFonts w:eastAsia="Bosch Office Sans" w:cs="Bosch Office Sans"/>
          <w:color w:val="000000"/>
          <w:lang w:val="en-US"/>
        </w:rPr>
        <w:t xml:space="preserve">within </w:t>
      </w:r>
      <w:r w:rsidR="005C3D84" w:rsidRPr="00E43AEE">
        <w:rPr>
          <w:rFonts w:eastAsia="Bosch Office Sans" w:cs="Bosch Office Sans"/>
          <w:color w:val="000000"/>
          <w:lang w:val="en-US"/>
        </w:rPr>
        <w:t>multi-story buildings</w:t>
      </w:r>
      <w:r w:rsidR="005C3D84">
        <w:rPr>
          <w:rFonts w:eastAsia="Bosch Office Sans" w:cs="Bosch Office Sans"/>
          <w:color w:val="000000"/>
          <w:lang w:val="en-US"/>
        </w:rPr>
        <w:t>. Th</w:t>
      </w:r>
      <w:r w:rsidR="00C0381B">
        <w:rPr>
          <w:rFonts w:eastAsia="Bosch Office Sans" w:cs="Bosch Office Sans"/>
          <w:color w:val="000000"/>
          <w:lang w:val="en-US"/>
        </w:rPr>
        <w:t xml:space="preserve">e addition of vertical-specific position to existing horizontal information </w:t>
      </w:r>
      <w:r w:rsidR="005C3D84">
        <w:rPr>
          <w:rFonts w:eastAsia="Bosch Office Sans" w:cs="Bosch Office Sans"/>
          <w:color w:val="000000"/>
          <w:lang w:val="en-US"/>
        </w:rPr>
        <w:t>enables first</w:t>
      </w:r>
      <w:r w:rsidRPr="00E43AEE">
        <w:rPr>
          <w:rFonts w:eastAsia="Bosch Office Sans" w:cs="Bosch Office Sans"/>
          <w:color w:val="000000"/>
          <w:lang w:val="en-US"/>
        </w:rPr>
        <w:t xml:space="preserve"> responders </w:t>
      </w:r>
      <w:r w:rsidR="005C3D84">
        <w:rPr>
          <w:rFonts w:eastAsia="Bosch Office Sans" w:cs="Bosch Office Sans"/>
          <w:color w:val="000000"/>
          <w:lang w:val="en-US"/>
        </w:rPr>
        <w:t xml:space="preserve">to </w:t>
      </w:r>
      <w:r w:rsidRPr="00E43AEE">
        <w:rPr>
          <w:rFonts w:eastAsia="Bosch Office Sans" w:cs="Bosch Office Sans"/>
          <w:color w:val="000000"/>
          <w:lang w:val="en-US"/>
        </w:rPr>
        <w:t>determine the altitude of smartphone users who call 9-1-1</w:t>
      </w:r>
      <w:r w:rsidR="00F3237D">
        <w:rPr>
          <w:rFonts w:eastAsia="Bosch Office Sans" w:cs="Bosch Office Sans"/>
          <w:color w:val="000000"/>
          <w:lang w:val="en-US"/>
        </w:rPr>
        <w:t xml:space="preserve">, </w:t>
      </w:r>
      <w:r w:rsidR="00AC69C9">
        <w:rPr>
          <w:rFonts w:eastAsia="Bosch Office Sans" w:cs="Bosch Office Sans"/>
          <w:color w:val="000000"/>
          <w:lang w:val="en-US"/>
        </w:rPr>
        <w:t>reducing</w:t>
      </w:r>
      <w:r w:rsidR="00F3237D">
        <w:rPr>
          <w:rFonts w:eastAsia="Bosch Office Sans" w:cs="Bosch Office Sans"/>
          <w:color w:val="000000"/>
          <w:lang w:val="en-US"/>
        </w:rPr>
        <w:t xml:space="preserve"> response</w:t>
      </w:r>
      <w:r w:rsidR="00AC69C9">
        <w:rPr>
          <w:rFonts w:eastAsia="Bosch Office Sans" w:cs="Bosch Office Sans"/>
          <w:color w:val="000000"/>
          <w:lang w:val="en-US"/>
        </w:rPr>
        <w:t xml:space="preserve"> time</w:t>
      </w:r>
      <w:r w:rsidR="00AC151D">
        <w:rPr>
          <w:rFonts w:eastAsia="Bosch Office Sans" w:cs="Bosch Office Sans"/>
          <w:lang w:val="en-US"/>
        </w:rPr>
        <w:t xml:space="preserve">. </w:t>
      </w:r>
      <w:r w:rsidR="00C0381B">
        <w:rPr>
          <w:rFonts w:eastAsia="Bosch Office Sans" w:cs="Bosch Office Sans"/>
          <w:lang w:val="en-US"/>
        </w:rPr>
        <w:t xml:space="preserve">The </w:t>
      </w:r>
      <w:r w:rsidR="00C0381B" w:rsidRPr="00E43AEE">
        <w:rPr>
          <w:rFonts w:eastAsia="Bosch Office Sans" w:cs="Bosch Office Sans"/>
          <w:color w:val="000000"/>
          <w:lang w:val="en-US"/>
        </w:rPr>
        <w:t>Federal Communications Commission (FCC</w:t>
      </w:r>
      <w:r w:rsidR="00C0381B">
        <w:rPr>
          <w:rFonts w:eastAsia="Bosch Office Sans" w:cs="Bosch Office Sans"/>
          <w:lang w:val="en-US"/>
        </w:rPr>
        <w:t xml:space="preserve">) </w:t>
      </w:r>
      <w:hyperlink r:id="rId11" w:history="1">
        <w:r w:rsidR="00C0381B" w:rsidRPr="00AC151D">
          <w:rPr>
            <w:rStyle w:val="Hyperlink"/>
            <w:rFonts w:eastAsia="Bosch Office Sans" w:cs="Bosch Office Sans"/>
            <w:lang w:val="en-US"/>
          </w:rPr>
          <w:t>estimates</w:t>
        </w:r>
      </w:hyperlink>
      <w:r w:rsidR="00C0381B">
        <w:rPr>
          <w:rFonts w:eastAsia="Bosch Office Sans" w:cs="Bosch Office Sans"/>
          <w:lang w:val="en-US"/>
        </w:rPr>
        <w:t xml:space="preserve"> </w:t>
      </w:r>
      <w:r w:rsidR="00AC69C9">
        <w:rPr>
          <w:rFonts w:eastAsia="Bosch Office Sans" w:cs="Bosch Office Sans"/>
          <w:lang w:val="en-US"/>
        </w:rPr>
        <w:t xml:space="preserve">that reducing response times by </w:t>
      </w:r>
      <w:r w:rsidR="004F76FF">
        <w:rPr>
          <w:rFonts w:eastAsia="Bosch Office Sans" w:cs="Bosch Office Sans"/>
          <w:lang w:val="en-US"/>
        </w:rPr>
        <w:t>one</w:t>
      </w:r>
      <w:r w:rsidR="00AC69C9">
        <w:rPr>
          <w:rFonts w:eastAsia="Bosch Office Sans" w:cs="Bosch Office Sans"/>
          <w:lang w:val="en-US"/>
        </w:rPr>
        <w:t xml:space="preserve"> minute </w:t>
      </w:r>
      <w:r w:rsidR="00C0381B">
        <w:rPr>
          <w:rFonts w:eastAsia="Bosch Office Sans" w:cs="Bosch Office Sans"/>
          <w:lang w:val="en-US"/>
        </w:rPr>
        <w:t>has the potential to save up to ten thousand lives per year</w:t>
      </w:r>
      <w:r w:rsidR="00C0381B">
        <w:rPr>
          <w:rStyle w:val="FootnoteReference"/>
          <w:rFonts w:eastAsia="Bosch Office Sans" w:cs="Bosch Office Sans"/>
          <w:lang w:val="en-US"/>
        </w:rPr>
        <w:footnoteReference w:id="1"/>
      </w:r>
      <w:r w:rsidR="00C0381B">
        <w:rPr>
          <w:rFonts w:eastAsia="Bosch Office Sans" w:cs="Bosch Office Sans"/>
          <w:lang w:val="en-US"/>
        </w:rPr>
        <w:t>.</w:t>
      </w:r>
    </w:p>
    <w:p w14:paraId="7A854174" w14:textId="3DB9CAFC" w:rsidR="006C5190" w:rsidRDefault="006C5190" w:rsidP="00E43AEE">
      <w:pPr>
        <w:spacing w:line="240" w:lineRule="auto"/>
        <w:rPr>
          <w:rFonts w:eastAsia="Bosch Office Sans" w:cs="Bosch Office Sans"/>
          <w:lang w:val="en-US"/>
        </w:rPr>
      </w:pPr>
    </w:p>
    <w:p w14:paraId="796EE912" w14:textId="4E842342" w:rsidR="006C5190" w:rsidRPr="00F017AC" w:rsidRDefault="00074695" w:rsidP="00074695">
      <w:pPr>
        <w:spacing w:line="240" w:lineRule="auto"/>
        <w:rPr>
          <w:rFonts w:eastAsia="Bosch Office Sans" w:cs="Bosch Office Sans"/>
          <w:lang w:val="en-US"/>
        </w:rPr>
      </w:pPr>
      <w:r w:rsidRPr="00E43AEE">
        <w:rPr>
          <w:rFonts w:eastAsia="Bosch Office Sans" w:cs="Bosch Office Sans"/>
          <w:lang w:val="en-US"/>
        </w:rPr>
        <w:t xml:space="preserve">Bosch and </w:t>
      </w:r>
      <w:proofErr w:type="spellStart"/>
      <w:r w:rsidRPr="00E43AEE">
        <w:rPr>
          <w:rFonts w:eastAsia="Bosch Office Sans" w:cs="Bosch Office Sans"/>
          <w:lang w:val="en-US"/>
        </w:rPr>
        <w:t>NextNav</w:t>
      </w:r>
      <w:proofErr w:type="spellEnd"/>
      <w:r w:rsidR="00C768FA">
        <w:rPr>
          <w:rFonts w:eastAsia="Bosch Office Sans" w:cs="Bosch Office Sans"/>
          <w:lang w:val="en-US"/>
        </w:rPr>
        <w:t xml:space="preserve"> LLC</w:t>
      </w:r>
      <w:r>
        <w:rPr>
          <w:rFonts w:eastAsia="Bosch Office Sans" w:cs="Bosch Office Sans"/>
          <w:lang w:val="en-US"/>
        </w:rPr>
        <w:t>, a 3D geolocation service provider</w:t>
      </w:r>
      <w:r w:rsidR="0098653E">
        <w:rPr>
          <w:rFonts w:eastAsia="Bosch Office Sans" w:cs="Bosch Office Sans"/>
          <w:lang w:val="en-US"/>
        </w:rPr>
        <w:t xml:space="preserve">, </w:t>
      </w:r>
      <w:r w:rsidR="00C1138A">
        <w:rPr>
          <w:rFonts w:eastAsia="Bosch Office Sans" w:cs="Bosch Office Sans"/>
          <w:color w:val="000000"/>
          <w:lang w:val="en-US"/>
        </w:rPr>
        <w:t xml:space="preserve">collaborated </w:t>
      </w:r>
      <w:r w:rsidR="006C5190">
        <w:rPr>
          <w:rFonts w:eastAsia="Bosch Office Sans" w:cs="Bosch Office Sans"/>
          <w:color w:val="000000"/>
          <w:lang w:val="en-US"/>
        </w:rPr>
        <w:t xml:space="preserve">on </w:t>
      </w:r>
      <w:r w:rsidR="008525AF">
        <w:rPr>
          <w:rFonts w:eastAsia="Bosch Office Sans" w:cs="Bosch Office Sans"/>
          <w:color w:val="000000"/>
          <w:lang w:val="en-US"/>
        </w:rPr>
        <w:t xml:space="preserve">component specifications and </w:t>
      </w:r>
      <w:r w:rsidR="00AC69C9">
        <w:rPr>
          <w:rFonts w:eastAsia="Bosch Office Sans" w:cs="Bosch Office Sans"/>
          <w:color w:val="000000"/>
          <w:lang w:val="en-US"/>
        </w:rPr>
        <w:t>system performance</w:t>
      </w:r>
      <w:r w:rsidR="00B4433B">
        <w:rPr>
          <w:rFonts w:eastAsia="Bosch Office Sans" w:cs="Bosch Office Sans"/>
          <w:color w:val="000000"/>
          <w:lang w:val="en-US"/>
        </w:rPr>
        <w:t xml:space="preserve"> resulting </w:t>
      </w:r>
      <w:r w:rsidR="00C1138A">
        <w:rPr>
          <w:rFonts w:eastAsia="Bosch Office Sans" w:cs="Bosch Office Sans"/>
          <w:color w:val="000000"/>
          <w:lang w:val="en-US"/>
        </w:rPr>
        <w:t>in</w:t>
      </w:r>
      <w:r w:rsidR="00AC69C9">
        <w:rPr>
          <w:rFonts w:eastAsia="Bosch Office Sans" w:cs="Bosch Office Sans"/>
          <w:color w:val="000000"/>
          <w:lang w:val="en-US"/>
        </w:rPr>
        <w:t xml:space="preserve"> </w:t>
      </w:r>
      <w:r w:rsidR="00C1138A">
        <w:rPr>
          <w:rFonts w:eastAsia="Bosch Office Sans" w:cs="Bosch Office Sans"/>
          <w:color w:val="000000"/>
          <w:lang w:val="en-US"/>
        </w:rPr>
        <w:t xml:space="preserve">consistent, </w:t>
      </w:r>
      <w:r w:rsidR="006C5190">
        <w:rPr>
          <w:rFonts w:eastAsia="Bosch Office Sans" w:cs="Bosch Office Sans"/>
          <w:color w:val="000000"/>
          <w:lang w:val="en-US"/>
        </w:rPr>
        <w:t xml:space="preserve">high accuracy </w:t>
      </w:r>
      <w:r w:rsidR="00AC69C9">
        <w:rPr>
          <w:rFonts w:eastAsia="Bosch Office Sans" w:cs="Bosch Office Sans"/>
          <w:color w:val="000000"/>
          <w:lang w:val="en-US"/>
        </w:rPr>
        <w:t xml:space="preserve">Z-Axis capabilities </w:t>
      </w:r>
      <w:r w:rsidR="006C5190">
        <w:rPr>
          <w:rFonts w:eastAsia="Bosch Office Sans" w:cs="Bosch Office Sans"/>
          <w:color w:val="000000"/>
          <w:lang w:val="en-US"/>
        </w:rPr>
        <w:t xml:space="preserve">indoors. This is accomplished by applying </w:t>
      </w:r>
      <w:hyperlink r:id="rId12" w:history="1">
        <w:r w:rsidR="006C5190" w:rsidRPr="00F017AC">
          <w:rPr>
            <w:rStyle w:val="Hyperlink"/>
            <w:rFonts w:eastAsia="Bosch Office Sans" w:cs="Bosch Office Sans"/>
            <w:lang w:val="en-US"/>
          </w:rPr>
          <w:t>barometric pressure sensors</w:t>
        </w:r>
      </w:hyperlink>
      <w:r w:rsidR="006C5190">
        <w:rPr>
          <w:rFonts w:eastAsia="Bosch Office Sans" w:cs="Bosch Office Sans"/>
          <w:color w:val="000000"/>
          <w:lang w:val="en-US"/>
        </w:rPr>
        <w:t xml:space="preserve"> in the phone</w:t>
      </w:r>
      <w:r w:rsidR="00B4433B">
        <w:rPr>
          <w:rFonts w:eastAsia="Bosch Office Sans" w:cs="Bosch Office Sans"/>
          <w:color w:val="000000"/>
          <w:lang w:val="en-US"/>
        </w:rPr>
        <w:t>, like the Bosch BMP390,</w:t>
      </w:r>
      <w:r w:rsidR="006C5190">
        <w:rPr>
          <w:rFonts w:eastAsia="Bosch Office Sans" w:cs="Bosch Office Sans"/>
          <w:color w:val="000000"/>
          <w:lang w:val="en-US"/>
        </w:rPr>
        <w:t xml:space="preserve"> and combining </w:t>
      </w:r>
      <w:r w:rsidR="00B4433B">
        <w:rPr>
          <w:rFonts w:eastAsia="Bosch Office Sans" w:cs="Bosch Office Sans"/>
          <w:color w:val="000000"/>
          <w:lang w:val="en-US"/>
        </w:rPr>
        <w:t xml:space="preserve">them </w:t>
      </w:r>
      <w:r w:rsidR="006C5190">
        <w:rPr>
          <w:rFonts w:eastAsia="Bosch Office Sans" w:cs="Bosch Office Sans"/>
          <w:color w:val="000000"/>
          <w:lang w:val="en-US"/>
        </w:rPr>
        <w:t xml:space="preserve">with </w:t>
      </w:r>
      <w:proofErr w:type="spellStart"/>
      <w:r w:rsidR="00F017AC" w:rsidRPr="00E43AEE">
        <w:rPr>
          <w:rFonts w:eastAsia="Bosch Office Sans" w:cs="Bosch Office Sans"/>
          <w:lang w:val="en-US"/>
        </w:rPr>
        <w:t>NextNav’s</w:t>
      </w:r>
      <w:proofErr w:type="spellEnd"/>
      <w:r w:rsidR="00F017AC" w:rsidRPr="00E43AEE">
        <w:rPr>
          <w:rFonts w:eastAsia="Bosch Office Sans" w:cs="Bosch Office Sans"/>
          <w:lang w:val="en-US"/>
        </w:rPr>
        <w:t xml:space="preserve"> Metropolitan Beacon System (MBS)</w:t>
      </w:r>
      <w:r w:rsidR="00F017AC">
        <w:rPr>
          <w:rFonts w:eastAsia="Bosch Office Sans" w:cs="Bosch Office Sans"/>
          <w:lang w:val="en-US"/>
        </w:rPr>
        <w:t xml:space="preserve"> </w:t>
      </w:r>
      <w:r w:rsidR="008525AF">
        <w:rPr>
          <w:rFonts w:eastAsia="Bosch Office Sans" w:cs="Bosch Office Sans"/>
          <w:lang w:val="en-US"/>
        </w:rPr>
        <w:t xml:space="preserve">Z-Axis service </w:t>
      </w:r>
      <w:r w:rsidR="00F017AC">
        <w:rPr>
          <w:rFonts w:eastAsia="Bosch Office Sans" w:cs="Bosch Office Sans"/>
          <w:lang w:val="en-US"/>
        </w:rPr>
        <w:t xml:space="preserve">to determine </w:t>
      </w:r>
      <w:r w:rsidR="00F017AC" w:rsidRPr="00E43AEE">
        <w:rPr>
          <w:rFonts w:eastAsia="Bosch Office Sans" w:cs="Bosch Office Sans"/>
          <w:lang w:val="en-US"/>
        </w:rPr>
        <w:t>three-dimensional location and positioning</w:t>
      </w:r>
      <w:r w:rsidR="00F017AC">
        <w:rPr>
          <w:rFonts w:eastAsia="Bosch Office Sans" w:cs="Bosch Office Sans"/>
          <w:lang w:val="en-US"/>
        </w:rPr>
        <w:t>.</w:t>
      </w:r>
    </w:p>
    <w:p w14:paraId="6400AA21" w14:textId="77777777" w:rsidR="006C5190" w:rsidRDefault="006C5190" w:rsidP="00074695">
      <w:pPr>
        <w:spacing w:line="240" w:lineRule="auto"/>
        <w:rPr>
          <w:rFonts w:eastAsia="Bosch Office Sans" w:cs="Bosch Office Sans"/>
          <w:color w:val="000000"/>
          <w:lang w:val="en-US"/>
        </w:rPr>
      </w:pPr>
    </w:p>
    <w:p w14:paraId="408C01D2" w14:textId="32E2AAB2" w:rsidR="00F017AC" w:rsidRDefault="00F017AC" w:rsidP="00F017AC">
      <w:pPr>
        <w:spacing w:line="240" w:lineRule="auto"/>
        <w:rPr>
          <w:rFonts w:eastAsia="Bosch Office Sans" w:cs="Bosch Office Sans"/>
          <w:lang w:val="en-US"/>
        </w:rPr>
      </w:pPr>
      <w:r>
        <w:rPr>
          <w:rFonts w:eastAsia="Bosch Office Sans" w:cs="Bosch Office Sans"/>
          <w:color w:val="000000"/>
          <w:lang w:val="en-US"/>
        </w:rPr>
        <w:t>The new method is used</w:t>
      </w:r>
      <w:r w:rsidRPr="00E43AEE">
        <w:rPr>
          <w:rFonts w:eastAsia="Bosch Office Sans" w:cs="Bosch Office Sans"/>
          <w:color w:val="000000"/>
          <w:lang w:val="en-US"/>
        </w:rPr>
        <w:t xml:space="preserve"> to determine a device’s vertical position (or </w:t>
      </w:r>
      <w:r w:rsidRPr="00E43AEE">
        <w:rPr>
          <w:rFonts w:eastAsia="Bosch Office Sans" w:cs="Bosch Office Sans"/>
          <w:lang w:val="en-US"/>
        </w:rPr>
        <w:t>z</w:t>
      </w:r>
      <w:r w:rsidRPr="00E43AEE">
        <w:rPr>
          <w:rFonts w:eastAsia="Bosch Office Sans" w:cs="Bosch Office Sans"/>
          <w:color w:val="000000"/>
          <w:lang w:val="en-US"/>
        </w:rPr>
        <w:t xml:space="preserve">-axis) in addition to the x-y axis, allowing first responders to more precisely pinpoint the origin location of an emergency call </w:t>
      </w:r>
      <w:r w:rsidR="00F3237D">
        <w:rPr>
          <w:rFonts w:eastAsia="Bosch Office Sans" w:cs="Bosch Office Sans"/>
          <w:color w:val="000000"/>
          <w:lang w:val="en-US"/>
        </w:rPr>
        <w:t xml:space="preserve">on a standard cell phone </w:t>
      </w:r>
      <w:r w:rsidRPr="00E43AEE">
        <w:rPr>
          <w:rFonts w:eastAsia="Bosch Office Sans" w:cs="Bosch Office Sans"/>
          <w:color w:val="000000"/>
          <w:lang w:val="en-US"/>
        </w:rPr>
        <w:t xml:space="preserve">– a process that </w:t>
      </w:r>
      <w:r w:rsidR="00F3237D">
        <w:rPr>
          <w:rFonts w:eastAsia="Bosch Office Sans" w:cs="Bosch Office Sans"/>
          <w:color w:val="000000"/>
          <w:lang w:val="en-US"/>
        </w:rPr>
        <w:t xml:space="preserve">is not possible </w:t>
      </w:r>
      <w:r w:rsidRPr="00E43AEE">
        <w:rPr>
          <w:rFonts w:eastAsia="Bosch Office Sans" w:cs="Bosch Office Sans"/>
          <w:color w:val="000000"/>
          <w:lang w:val="en-US"/>
        </w:rPr>
        <w:t>using GPS on a standard cell phone.</w:t>
      </w:r>
      <w:r>
        <w:rPr>
          <w:rFonts w:eastAsia="Bosch Office Sans" w:cs="Bosch Office Sans"/>
          <w:lang w:val="en-US"/>
        </w:rPr>
        <w:t xml:space="preserve"> Currently, l</w:t>
      </w:r>
      <w:r w:rsidRPr="00E43AEE">
        <w:rPr>
          <w:rFonts w:eastAsia="Bosch Office Sans" w:cs="Bosch Office Sans"/>
          <w:color w:val="000000"/>
          <w:lang w:val="en-US"/>
        </w:rPr>
        <w:t>ocation detection services utilized by emergency responders can only plot the horiz</w:t>
      </w:r>
      <w:r>
        <w:rPr>
          <w:rFonts w:eastAsia="Bosch Office Sans" w:cs="Bosch Office Sans"/>
          <w:color w:val="000000"/>
          <w:lang w:val="en-US"/>
        </w:rPr>
        <w:t>ontal position (or x-y axis.)</w:t>
      </w:r>
      <w:r w:rsidR="00570007" w:rsidRPr="00570007">
        <w:rPr>
          <w:rFonts w:eastAsia="Bosch Office Sans" w:cs="Bosch Office Sans"/>
          <w:lang w:val="en-US"/>
        </w:rPr>
        <w:t xml:space="preserve"> </w:t>
      </w:r>
    </w:p>
    <w:p w14:paraId="5D9AE312" w14:textId="18D82627" w:rsidR="006C5190" w:rsidRPr="00E43AEE" w:rsidRDefault="006C5190" w:rsidP="00E43AEE">
      <w:pPr>
        <w:spacing w:line="240" w:lineRule="auto"/>
        <w:rPr>
          <w:rFonts w:eastAsia="Bosch Office Sans" w:cs="Bosch Office Sans"/>
          <w:color w:val="000000"/>
          <w:lang w:val="en-US"/>
        </w:rPr>
      </w:pPr>
    </w:p>
    <w:p w14:paraId="3B644E4B" w14:textId="0D7FE57A" w:rsidR="00E43AEE" w:rsidRPr="00E43AEE" w:rsidRDefault="00E43AEE" w:rsidP="00E43AEE">
      <w:pPr>
        <w:spacing w:line="240" w:lineRule="auto"/>
        <w:rPr>
          <w:rFonts w:eastAsia="Bosch Office Sans" w:cs="Bosch Office Sans"/>
          <w:color w:val="000000"/>
          <w:lang w:val="en-US"/>
        </w:rPr>
      </w:pPr>
      <w:r w:rsidRPr="00E43AEE">
        <w:rPr>
          <w:rFonts w:eastAsia="Bosch Office Sans" w:cs="Bosch Office Sans"/>
          <w:color w:val="000000"/>
          <w:lang w:val="en-US"/>
        </w:rPr>
        <w:t xml:space="preserve">“At Bosch, we </w:t>
      </w:r>
      <w:r w:rsidR="00F017AC" w:rsidRPr="00E43AEE">
        <w:rPr>
          <w:rFonts w:eastAsia="Bosch Office Sans" w:cs="Bosch Office Sans"/>
          <w:lang w:val="en-US"/>
        </w:rPr>
        <w:t>continue to explore new and exciting way</w:t>
      </w:r>
      <w:r w:rsidR="00F017AC">
        <w:rPr>
          <w:rFonts w:eastAsia="Bosch Office Sans" w:cs="Bosch Office Sans"/>
          <w:lang w:val="en-US"/>
        </w:rPr>
        <w:t>s to leverage sensor technology to enhance everyday life</w:t>
      </w:r>
      <w:r w:rsidR="00F017AC" w:rsidRPr="00E43AEE">
        <w:rPr>
          <w:rFonts w:eastAsia="Bosch Office Sans" w:cs="Bosch Office Sans"/>
          <w:color w:val="000000"/>
          <w:lang w:val="en-US"/>
        </w:rPr>
        <w:t xml:space="preserve"> </w:t>
      </w:r>
      <w:r w:rsidR="00F017AC">
        <w:rPr>
          <w:rFonts w:eastAsia="Bosch Office Sans" w:cs="Bosch Office Sans"/>
          <w:color w:val="000000"/>
          <w:lang w:val="en-US"/>
        </w:rPr>
        <w:t>as part of our</w:t>
      </w:r>
      <w:r w:rsidRPr="00E43AEE">
        <w:rPr>
          <w:rFonts w:eastAsia="Bosch Office Sans" w:cs="Bosch Office Sans"/>
          <w:color w:val="000000"/>
          <w:lang w:val="en-US"/>
        </w:rPr>
        <w:t xml:space="preserve"> unwavering focus on creating solutions that are </w:t>
      </w:r>
      <w:r w:rsidRPr="00E43AEE">
        <w:rPr>
          <w:rFonts w:eastAsia="Bosch Office Sans" w:cs="Bosch Office Sans"/>
          <w:lang w:val="en-US"/>
        </w:rPr>
        <w:t>‘</w:t>
      </w:r>
      <w:r w:rsidRPr="00E43AEE">
        <w:rPr>
          <w:rFonts w:eastAsia="Bosch Office Sans" w:cs="Bosch Office Sans"/>
          <w:color w:val="000000"/>
          <w:lang w:val="en-US"/>
        </w:rPr>
        <w:t>Invented for Life,</w:t>
      </w:r>
      <w:r w:rsidRPr="00E43AEE">
        <w:rPr>
          <w:rFonts w:eastAsia="Bosch Office Sans" w:cs="Bosch Office Sans"/>
          <w:lang w:val="en-US"/>
        </w:rPr>
        <w:t>’</w:t>
      </w:r>
      <w:r w:rsidRPr="00E43AEE">
        <w:rPr>
          <w:rFonts w:eastAsia="Bosch Office Sans" w:cs="Bosch Office Sans"/>
          <w:color w:val="000000"/>
          <w:lang w:val="en-US"/>
        </w:rPr>
        <w:t xml:space="preserve">” said Marcellino Gemelli, </w:t>
      </w:r>
      <w:r w:rsidR="00074695" w:rsidRPr="00E43AEE">
        <w:rPr>
          <w:rFonts w:eastAsia="Bosch Office Sans" w:cs="Bosch Office Sans"/>
          <w:color w:val="000000"/>
          <w:lang w:val="en-US"/>
        </w:rPr>
        <w:t xml:space="preserve">director of business development </w:t>
      </w:r>
      <w:r w:rsidR="00074695">
        <w:rPr>
          <w:rFonts w:eastAsia="Bosch Office Sans" w:cs="Bosch Office Sans"/>
          <w:color w:val="000000"/>
          <w:lang w:val="en-US"/>
        </w:rPr>
        <w:t xml:space="preserve">for Bosch </w:t>
      </w:r>
      <w:proofErr w:type="spellStart"/>
      <w:r w:rsidR="00074695">
        <w:rPr>
          <w:rFonts w:eastAsia="Bosch Office Sans" w:cs="Bosch Office Sans"/>
          <w:color w:val="000000"/>
          <w:lang w:val="en-US"/>
        </w:rPr>
        <w:t>Sensortec</w:t>
      </w:r>
      <w:proofErr w:type="spellEnd"/>
      <w:r w:rsidRPr="00E43AEE">
        <w:rPr>
          <w:rFonts w:eastAsia="Bosch Office Sans" w:cs="Bosch Office Sans"/>
          <w:color w:val="000000"/>
          <w:lang w:val="en-US"/>
        </w:rPr>
        <w:t xml:space="preserve">. “This technology is poised to deliver on that </w:t>
      </w:r>
      <w:r w:rsidRPr="00E43AEE">
        <w:rPr>
          <w:rFonts w:eastAsia="Bosch Office Sans" w:cs="Bosch Office Sans"/>
          <w:color w:val="000000"/>
          <w:lang w:val="en-US"/>
        </w:rPr>
        <w:lastRenderedPageBreak/>
        <w:t>promise to end-users and is positioned to reduce emergency response times and—in turn—save lives.” </w:t>
      </w:r>
    </w:p>
    <w:p w14:paraId="121C781A" w14:textId="77777777" w:rsidR="00E43AEE" w:rsidRPr="00E43AEE" w:rsidRDefault="00E43AEE" w:rsidP="00E43AEE">
      <w:pPr>
        <w:spacing w:line="240" w:lineRule="auto"/>
        <w:rPr>
          <w:rFonts w:eastAsia="Bosch Office Sans" w:cs="Bosch Office Sans"/>
          <w:color w:val="000000"/>
          <w:lang w:val="en-US"/>
        </w:rPr>
      </w:pPr>
      <w:r w:rsidRPr="00E43AEE">
        <w:rPr>
          <w:rFonts w:eastAsia="Bosch Office Sans" w:cs="Bosch Office Sans"/>
          <w:color w:val="000000"/>
          <w:lang w:val="en-US"/>
        </w:rPr>
        <w:t> </w:t>
      </w:r>
    </w:p>
    <w:p w14:paraId="693843A7" w14:textId="3CBB39BE" w:rsidR="00E43AEE" w:rsidRPr="00E43AEE" w:rsidRDefault="00E43AEE" w:rsidP="00E43AEE">
      <w:pPr>
        <w:spacing w:line="240" w:lineRule="auto"/>
        <w:rPr>
          <w:rFonts w:eastAsia="Bosch Office Sans" w:cs="Bosch Office Sans"/>
          <w:b/>
          <w:lang w:val="en-US"/>
        </w:rPr>
      </w:pPr>
      <w:r w:rsidRPr="00E43AEE">
        <w:rPr>
          <w:rFonts w:eastAsia="Bosch Office Sans" w:cs="Bosch Office Sans"/>
          <w:b/>
          <w:lang w:val="en-US"/>
        </w:rPr>
        <w:t xml:space="preserve">Mapping the </w:t>
      </w:r>
      <w:r w:rsidR="004F76FF">
        <w:rPr>
          <w:rFonts w:eastAsia="Bosch Office Sans" w:cs="Bosch Office Sans"/>
          <w:b/>
          <w:lang w:val="en-US"/>
        </w:rPr>
        <w:t>f</w:t>
      </w:r>
      <w:r w:rsidR="004F76FF" w:rsidRPr="00E43AEE">
        <w:rPr>
          <w:rFonts w:eastAsia="Bosch Office Sans" w:cs="Bosch Office Sans"/>
          <w:b/>
          <w:lang w:val="en-US"/>
        </w:rPr>
        <w:t xml:space="preserve">uture </w:t>
      </w:r>
    </w:p>
    <w:p w14:paraId="6A9CE709" w14:textId="440EA98B" w:rsidR="00C768FA" w:rsidRDefault="00C768FA" w:rsidP="00C768FA">
      <w:pPr>
        <w:spacing w:line="240" w:lineRule="auto"/>
        <w:rPr>
          <w:rFonts w:eastAsia="Bosch Office Sans" w:cs="Bosch Office Sans"/>
          <w:color w:val="000000"/>
          <w:lang w:val="en-US"/>
        </w:rPr>
      </w:pPr>
      <w:r w:rsidRPr="00E43AEE">
        <w:rPr>
          <w:rFonts w:eastAsia="Bosch Office Sans" w:cs="Bosch Office Sans"/>
          <w:color w:val="000000"/>
          <w:lang w:val="en-US"/>
        </w:rPr>
        <w:t xml:space="preserve">According to a recent </w:t>
      </w:r>
      <w:hyperlink r:id="rId13">
        <w:r w:rsidRPr="00E43AEE">
          <w:rPr>
            <w:rFonts w:eastAsia="Bosch Office Sans" w:cs="Bosch Office Sans"/>
            <w:color w:val="0000FF"/>
            <w:u w:val="single"/>
            <w:lang w:val="en-US"/>
          </w:rPr>
          <w:t>report</w:t>
        </w:r>
      </w:hyperlink>
      <w:r w:rsidRPr="00E43AEE">
        <w:rPr>
          <w:rFonts w:eastAsia="Bosch Office Sans" w:cs="Bosch Office Sans"/>
          <w:color w:val="000000"/>
          <w:lang w:val="en-US"/>
        </w:rPr>
        <w:t xml:space="preserve"> by the </w:t>
      </w:r>
      <w:r w:rsidR="00AC151D">
        <w:rPr>
          <w:rFonts w:eastAsia="Bosch Office Sans" w:cs="Bosch Office Sans"/>
          <w:color w:val="000000"/>
          <w:lang w:val="en-US"/>
        </w:rPr>
        <w:t>FCC</w:t>
      </w:r>
      <w:r w:rsidRPr="00E43AEE">
        <w:rPr>
          <w:rFonts w:eastAsia="Bosch Office Sans" w:cs="Bosch Office Sans"/>
          <w:color w:val="000000"/>
          <w:lang w:val="en-US"/>
        </w:rPr>
        <w:t xml:space="preserve">, wireless providers will soon be required to meet an increasingly stringent series of location accuracy benchmarks in accordance with a timetable, including providing the caller’s </w:t>
      </w:r>
      <w:proofErr w:type="spellStart"/>
      <w:r w:rsidRPr="00E43AEE">
        <w:rPr>
          <w:rFonts w:eastAsia="Bosch Office Sans" w:cs="Bosch Office Sans"/>
          <w:color w:val="000000"/>
          <w:lang w:val="en-US"/>
        </w:rPr>
        <w:t>dispatchable</w:t>
      </w:r>
      <w:proofErr w:type="spellEnd"/>
      <w:r w:rsidRPr="00E43AEE">
        <w:rPr>
          <w:rFonts w:eastAsia="Bosch Office Sans" w:cs="Bosch Office Sans"/>
          <w:color w:val="000000"/>
          <w:lang w:val="en-US"/>
        </w:rPr>
        <w:t xml:space="preserve"> location. The order adopts a </w:t>
      </w:r>
      <w:r w:rsidRPr="00E43AEE">
        <w:rPr>
          <w:rFonts w:eastAsia="Bosch Office Sans" w:cs="Bosch Office Sans"/>
          <w:lang w:val="en-US"/>
        </w:rPr>
        <w:t>z</w:t>
      </w:r>
      <w:r w:rsidRPr="00E43AEE">
        <w:rPr>
          <w:rFonts w:eastAsia="Bosch Office Sans" w:cs="Bosch Office Sans"/>
          <w:color w:val="000000"/>
          <w:lang w:val="en-US"/>
        </w:rPr>
        <w:t>-axis location accuracy metric of ±3 meters relative to the handset for 80</w:t>
      </w:r>
      <w:r w:rsidR="006C62B7">
        <w:rPr>
          <w:rFonts w:eastAsia="Bosch Office Sans" w:cs="Bosch Office Sans"/>
          <w:color w:val="000000"/>
          <w:lang w:val="en-US"/>
        </w:rPr>
        <w:t xml:space="preserve"> percent</w:t>
      </w:r>
      <w:r w:rsidRPr="00E43AEE">
        <w:rPr>
          <w:rFonts w:eastAsia="Bosch Office Sans" w:cs="Bosch Office Sans"/>
          <w:color w:val="000000"/>
          <w:lang w:val="en-US"/>
        </w:rPr>
        <w:t xml:space="preserve"> of indoor wireless 9-1-1 calls.</w:t>
      </w:r>
    </w:p>
    <w:p w14:paraId="19D53317" w14:textId="77777777" w:rsidR="00C768FA" w:rsidRDefault="00C768FA" w:rsidP="00C768FA">
      <w:pPr>
        <w:spacing w:line="240" w:lineRule="auto"/>
        <w:rPr>
          <w:rFonts w:eastAsia="Bosch Office Sans" w:cs="Bosch Office Sans"/>
          <w:color w:val="000000"/>
          <w:lang w:val="en-US"/>
        </w:rPr>
      </w:pPr>
    </w:p>
    <w:p w14:paraId="4F75859E" w14:textId="2C9FCDCC" w:rsidR="00E43AEE" w:rsidRPr="00F017AC" w:rsidRDefault="00E43AEE" w:rsidP="00E43AEE">
      <w:pPr>
        <w:spacing w:line="240" w:lineRule="auto"/>
        <w:rPr>
          <w:rFonts w:eastAsia="Bosch Office Sans" w:cs="Bosch Office Sans"/>
          <w:lang w:val="en-US"/>
        </w:rPr>
      </w:pPr>
      <w:r w:rsidRPr="00F017AC">
        <w:rPr>
          <w:rFonts w:eastAsia="Bosch Office Sans" w:cs="Bosch Office Sans"/>
          <w:lang w:val="en-US"/>
        </w:rPr>
        <w:t xml:space="preserve">The </w:t>
      </w:r>
      <w:r w:rsidR="00F017AC">
        <w:rPr>
          <w:rFonts w:eastAsia="Bosch Office Sans" w:cs="Bosch Office Sans"/>
          <w:lang w:val="en-US"/>
        </w:rPr>
        <w:t xml:space="preserve">floor level </w:t>
      </w:r>
      <w:r w:rsidRPr="00F017AC">
        <w:rPr>
          <w:rFonts w:eastAsia="Bosch Office Sans" w:cs="Bosch Office Sans"/>
          <w:lang w:val="en-US"/>
        </w:rPr>
        <w:t>technology</w:t>
      </w:r>
      <w:r w:rsidRPr="00F017AC">
        <w:rPr>
          <w:rFonts w:eastAsia="Bosch Office Sans" w:cs="Bosch Office Sans"/>
          <w:color w:val="000000"/>
          <w:lang w:val="en-US"/>
        </w:rPr>
        <w:t xml:space="preserve"> has undergone numerous successful testing rounds in locations throughout the U.S. since </w:t>
      </w:r>
      <w:r w:rsidRPr="00F017AC">
        <w:rPr>
          <w:rFonts w:eastAsia="Bosch Office Sans" w:cs="Bosch Office Sans"/>
          <w:lang w:val="en-US"/>
        </w:rPr>
        <w:t xml:space="preserve">the collaboration </w:t>
      </w:r>
      <w:r w:rsidRPr="00F017AC">
        <w:rPr>
          <w:rFonts w:eastAsia="Bosch Office Sans" w:cs="Bosch Office Sans"/>
          <w:color w:val="000000"/>
          <w:lang w:val="en-US"/>
        </w:rPr>
        <w:t xml:space="preserve">began in 2013. </w:t>
      </w:r>
      <w:r w:rsidRPr="00F017AC">
        <w:rPr>
          <w:rFonts w:eastAsia="Bosch Office Sans" w:cs="Bosch Office Sans"/>
          <w:lang w:val="en-US"/>
        </w:rPr>
        <w:t xml:space="preserve">Bosch and </w:t>
      </w:r>
      <w:proofErr w:type="spellStart"/>
      <w:r w:rsidRPr="00F017AC">
        <w:rPr>
          <w:rFonts w:eastAsia="Bosch Office Sans" w:cs="Bosch Office Sans"/>
          <w:lang w:val="en-US"/>
        </w:rPr>
        <w:t>NextNav</w:t>
      </w:r>
      <w:proofErr w:type="spellEnd"/>
      <w:r w:rsidRPr="00F017AC">
        <w:rPr>
          <w:rFonts w:eastAsia="Bosch Office Sans" w:cs="Bosch Office Sans"/>
          <w:lang w:val="en-US"/>
        </w:rPr>
        <w:t xml:space="preserve"> are also actively exploring other potential applications for th</w:t>
      </w:r>
      <w:r w:rsidR="00C768FA" w:rsidRPr="00F017AC">
        <w:rPr>
          <w:rFonts w:eastAsia="Bosch Office Sans" w:cs="Bosch Office Sans"/>
          <w:lang w:val="en-US"/>
        </w:rPr>
        <w:t>e</w:t>
      </w:r>
      <w:r w:rsidR="00F017AC">
        <w:rPr>
          <w:rFonts w:eastAsia="Bosch Office Sans" w:cs="Bosch Office Sans"/>
          <w:lang w:val="en-US"/>
        </w:rPr>
        <w:t xml:space="preserve"> technology </w:t>
      </w:r>
      <w:r w:rsidR="00AB5E05">
        <w:rPr>
          <w:rFonts w:eastAsia="Bosch Office Sans" w:cs="Bosch Office Sans"/>
          <w:lang w:val="en-US"/>
        </w:rPr>
        <w:t xml:space="preserve">including </w:t>
      </w:r>
      <w:proofErr w:type="spellStart"/>
      <w:r w:rsidR="00AB5E05">
        <w:rPr>
          <w:rFonts w:eastAsia="Bosch Office Sans" w:cs="Bosch Office Sans"/>
          <w:lang w:val="en-US"/>
        </w:rPr>
        <w:t>IoT</w:t>
      </w:r>
      <w:proofErr w:type="spellEnd"/>
      <w:r w:rsidR="00AB5E05">
        <w:rPr>
          <w:rFonts w:eastAsia="Bosch Office Sans" w:cs="Bosch Office Sans"/>
          <w:lang w:val="en-US"/>
        </w:rPr>
        <w:t xml:space="preserve"> devices and automated vehicles.</w:t>
      </w:r>
    </w:p>
    <w:p w14:paraId="6A93E619" w14:textId="75A30802" w:rsidR="00E43AEE" w:rsidRPr="00E43AEE" w:rsidRDefault="004F76FF" w:rsidP="00E43AEE">
      <w:pPr>
        <w:spacing w:before="280" w:line="240" w:lineRule="auto"/>
        <w:rPr>
          <w:rFonts w:eastAsia="Bosch Office Sans" w:cs="Bosch Office Sans"/>
          <w:b/>
          <w:color w:val="000000"/>
          <w:lang w:val="en-US"/>
        </w:rPr>
      </w:pPr>
      <w:r>
        <w:rPr>
          <w:rFonts w:eastAsia="Bosch Office Sans" w:cs="Bosch Office Sans"/>
          <w:b/>
          <w:color w:val="000000"/>
          <w:lang w:val="en-US"/>
        </w:rPr>
        <w:t>Altitude tracking in smartphones, hearables and wearables</w:t>
      </w:r>
    </w:p>
    <w:p w14:paraId="5A069ED5" w14:textId="08AC89C4" w:rsidR="004F76FF" w:rsidRDefault="004F76FF" w:rsidP="00E43AEE">
      <w:pPr>
        <w:spacing w:after="280" w:line="240" w:lineRule="auto"/>
        <w:rPr>
          <w:rFonts w:eastAsia="Bosch Office Sans" w:cs="Bosch Office Sans"/>
          <w:color w:val="000000"/>
          <w:lang w:val="en-US"/>
        </w:rPr>
      </w:pPr>
      <w:bookmarkStart w:id="1" w:name="_gjdgxs" w:colFirst="0" w:colLast="0"/>
      <w:bookmarkEnd w:id="1"/>
      <w:r>
        <w:rPr>
          <w:rFonts w:eastAsia="Bosch Office Sans" w:cs="Bosch Office Sans"/>
          <w:color w:val="000000"/>
          <w:lang w:val="en-US"/>
        </w:rPr>
        <w:t xml:space="preserve">Bosch </w:t>
      </w:r>
      <w:proofErr w:type="spellStart"/>
      <w:r>
        <w:rPr>
          <w:rFonts w:eastAsia="Bosch Office Sans" w:cs="Bosch Office Sans"/>
          <w:color w:val="000000"/>
          <w:lang w:val="en-US"/>
        </w:rPr>
        <w:t>Sensortec</w:t>
      </w:r>
      <w:proofErr w:type="spellEnd"/>
      <w:r>
        <w:rPr>
          <w:rFonts w:eastAsia="Bosch Office Sans" w:cs="Bosch Office Sans"/>
          <w:color w:val="000000"/>
          <w:lang w:val="en-US"/>
        </w:rPr>
        <w:t xml:space="preserve"> announces the </w:t>
      </w:r>
      <w:r w:rsidRPr="004F76FF">
        <w:rPr>
          <w:rFonts w:eastAsia="Bosch Office Sans" w:cs="Bosch Office Sans"/>
          <w:color w:val="000000"/>
          <w:lang w:val="en-US"/>
        </w:rPr>
        <w:t xml:space="preserve">BMP390, a barometric pressure sensor that delivers unmatched accuracy for altitude tracking in smartphones as well as wearable and hearable devices. </w:t>
      </w:r>
      <w:r w:rsidR="00662C9B" w:rsidRPr="00662C9B">
        <w:rPr>
          <w:rFonts w:eastAsia="Bosch Office Sans" w:cs="Bosch Office Sans"/>
          <w:color w:val="000000"/>
          <w:lang w:val="en-US"/>
        </w:rPr>
        <w:t>The new sensor can measure height changes below 10 centimeters thanks to the improved resolution, and is 50 percent more accurate than its predecessor.</w:t>
      </w:r>
    </w:p>
    <w:p w14:paraId="65B430DB" w14:textId="2BED6AB2" w:rsidR="004F76FF" w:rsidRPr="004D6BBE" w:rsidRDefault="004F76FF" w:rsidP="004D6BBE">
      <w:pPr>
        <w:spacing w:after="280" w:line="240" w:lineRule="auto"/>
        <w:rPr>
          <w:rFonts w:eastAsia="Bosch Office Sans" w:cs="Bosch Office Sans"/>
          <w:color w:val="000000"/>
          <w:lang w:val="en-US"/>
        </w:rPr>
      </w:pPr>
      <w:r w:rsidRPr="004D6BBE">
        <w:rPr>
          <w:rFonts w:eastAsia="Bosch Office Sans" w:cs="Bosch Office Sans"/>
          <w:color w:val="000000"/>
          <w:lang w:val="en-US"/>
        </w:rPr>
        <w:t xml:space="preserve">Not limited to emergency applications, the sensor will also improve indoor navigation in general, compensating for traditional localization technologies such as GPS that do not work efficiently in shielded environments. This will help users to save time and avoid the hassle of getting lost, for example when searching for their car in an underground garage. </w:t>
      </w:r>
    </w:p>
    <w:p w14:paraId="1D79D829" w14:textId="77777777" w:rsidR="00662C9B" w:rsidRDefault="00662C9B" w:rsidP="00662C9B">
      <w:pPr>
        <w:spacing w:after="280" w:line="240" w:lineRule="auto"/>
        <w:rPr>
          <w:lang w:val="en-US"/>
        </w:rPr>
      </w:pPr>
      <w:r>
        <w:rPr>
          <w:lang w:val="en-US"/>
        </w:rPr>
        <w:t xml:space="preserve">Furthermore, the new BMP390 supports enhanced GPS applications and calorie expenditure estimation tasks. The use of advanced barometric pressure sensing can determine whether a user is walking up or down an incline, stairs or lifting weights during a fitness training session. This helps to increase the precision of </w:t>
      </w:r>
      <w:r w:rsidRPr="00352CA8">
        <w:rPr>
          <w:lang w:val="en-US"/>
        </w:rPr>
        <w:t>cal</w:t>
      </w:r>
      <w:r>
        <w:rPr>
          <w:lang w:val="en-US"/>
        </w:rPr>
        <w:t xml:space="preserve">orie tracking </w:t>
      </w:r>
      <w:r w:rsidRPr="00352CA8">
        <w:rPr>
          <w:lang w:val="en-US"/>
        </w:rPr>
        <w:t>by up to 15 percent</w:t>
      </w:r>
      <w:r>
        <w:rPr>
          <w:rStyle w:val="FootnoteReference"/>
          <w:lang w:val="en-US"/>
        </w:rPr>
        <w:footnoteReference w:customMarkFollows="1" w:id="2"/>
        <w:t>2</w:t>
      </w:r>
      <w:r>
        <w:rPr>
          <w:lang w:val="en-US"/>
        </w:rPr>
        <w:t>.Thanks to the improved accuracy of altitude measurements, fitness trackers are able to show exactly how far a user has run, walked or cycled.</w:t>
      </w:r>
    </w:p>
    <w:p w14:paraId="66667010" w14:textId="77777777" w:rsidR="00662C9B" w:rsidRDefault="00662C9B" w:rsidP="00662C9B">
      <w:pPr>
        <w:spacing w:after="280" w:line="240" w:lineRule="auto"/>
        <w:rPr>
          <w:rFonts w:eastAsia="Bosch Office Sans" w:cs="Bosch Office Sans"/>
          <w:color w:val="000000"/>
          <w:lang w:val="en-US"/>
        </w:rPr>
      </w:pPr>
      <w:r>
        <w:rPr>
          <w:lang w:val="en-US"/>
        </w:rPr>
        <w:t xml:space="preserve">The BMP390 provides a typical relative accuracy of </w:t>
      </w:r>
      <w:r w:rsidRPr="00726DA0">
        <w:rPr>
          <w:rFonts w:eastAsia="Bosch Office Sans" w:cs="Bosch Office Sans"/>
          <w:lang w:val="en-US"/>
        </w:rPr>
        <w:t>±</w:t>
      </w:r>
      <w:r>
        <w:rPr>
          <w:lang w:val="en-US"/>
        </w:rPr>
        <w:t xml:space="preserve">0.03 </w:t>
      </w:r>
      <w:proofErr w:type="spellStart"/>
      <w:r>
        <w:rPr>
          <w:lang w:val="en-US"/>
        </w:rPr>
        <w:t>hPa</w:t>
      </w:r>
      <w:proofErr w:type="spellEnd"/>
      <w:r>
        <w:rPr>
          <w:lang w:val="en-US"/>
        </w:rPr>
        <w:t xml:space="preserve">, which is superior to any other comparable product on the market today. Typical absolute accuracy is </w:t>
      </w:r>
      <w:r w:rsidRPr="00726DA0">
        <w:rPr>
          <w:rFonts w:eastAsia="Bosch Office Sans" w:cs="Bosch Office Sans"/>
          <w:lang w:val="en-US"/>
        </w:rPr>
        <w:t>±</w:t>
      </w:r>
      <w:r>
        <w:rPr>
          <w:lang w:val="en-US"/>
        </w:rPr>
        <w:t xml:space="preserve">0.5 </w:t>
      </w:r>
      <w:proofErr w:type="spellStart"/>
      <w:r>
        <w:rPr>
          <w:lang w:val="en-US"/>
        </w:rPr>
        <w:t>hPa</w:t>
      </w:r>
      <w:proofErr w:type="spellEnd"/>
      <w:r>
        <w:rPr>
          <w:lang w:val="en-US"/>
        </w:rPr>
        <w:t>.</w:t>
      </w:r>
    </w:p>
    <w:p w14:paraId="646D124D" w14:textId="49073673" w:rsidR="0005459C" w:rsidRPr="00725E7A" w:rsidRDefault="0005459C" w:rsidP="00A655D3">
      <w:pPr>
        <w:pStyle w:val="Untertitel1"/>
        <w:rPr>
          <w:b w:val="0"/>
          <w:lang w:val="en-US"/>
        </w:rPr>
      </w:pPr>
      <w:r w:rsidRPr="00725E7A">
        <w:rPr>
          <w:lang w:val="en-US"/>
        </w:rPr>
        <w:t xml:space="preserve">Press photo: </w:t>
      </w:r>
      <w:r w:rsidR="004F76FF" w:rsidRPr="004F76FF">
        <w:rPr>
          <w:b w:val="0"/>
          <w:lang w:val="en-US"/>
        </w:rPr>
        <w:t>#2951042, #2951043, #2951044</w:t>
      </w:r>
      <w:r w:rsidR="00662C9B">
        <w:rPr>
          <w:b w:val="0"/>
          <w:lang w:val="en-US"/>
        </w:rPr>
        <w:t xml:space="preserve">, </w:t>
      </w:r>
      <w:r w:rsidR="00662C9B" w:rsidRPr="00662C9B">
        <w:rPr>
          <w:rFonts w:ascii="Calibri" w:hAnsi="Calibri"/>
          <w:b w:val="0"/>
          <w:sz w:val="22"/>
          <w:szCs w:val="22"/>
          <w:lang w:val="en-US"/>
        </w:rPr>
        <w:t>#</w:t>
      </w:r>
      <w:r w:rsidR="00662C9B" w:rsidRPr="00662C9B">
        <w:rPr>
          <w:b w:val="0"/>
          <w:lang w:val="en-US"/>
        </w:rPr>
        <w:t>2971706</w:t>
      </w:r>
    </w:p>
    <w:p w14:paraId="476406C3" w14:textId="77777777" w:rsidR="0005459C" w:rsidRPr="00725E7A" w:rsidRDefault="0005459C" w:rsidP="00A655D3">
      <w:pPr>
        <w:pStyle w:val="Untertitel1"/>
        <w:rPr>
          <w:lang w:val="en-US"/>
        </w:rPr>
      </w:pPr>
    </w:p>
    <w:p w14:paraId="63644B2B" w14:textId="01595626" w:rsidR="00E43AEE" w:rsidRDefault="00E43AEE" w:rsidP="00E43AEE">
      <w:pPr>
        <w:pStyle w:val="Untertitel1"/>
        <w:rPr>
          <w:lang w:val="en-US"/>
        </w:rPr>
      </w:pPr>
      <w:r>
        <w:rPr>
          <w:lang w:val="en-US"/>
        </w:rPr>
        <w:t>Contact person for press inquiries:</w:t>
      </w:r>
    </w:p>
    <w:p w14:paraId="19A492C8" w14:textId="5307C33C" w:rsidR="00E43AEE" w:rsidRDefault="00C0381B" w:rsidP="00E872B7">
      <w:pPr>
        <w:tabs>
          <w:tab w:val="left" w:pos="3420"/>
          <w:tab w:val="left" w:pos="4680"/>
        </w:tabs>
      </w:pPr>
      <w:r>
        <w:rPr>
          <w:lang w:val="en-GB"/>
        </w:rPr>
        <w:t>Tim</w:t>
      </w:r>
      <w:r w:rsidR="00E43AEE">
        <w:rPr>
          <w:lang w:val="en-GB"/>
        </w:rPr>
        <w:t xml:space="preserve"> Wieland</w:t>
      </w:r>
      <w:r w:rsidR="00E43AEE">
        <w:rPr>
          <w:lang w:val="en-GB"/>
        </w:rPr>
        <w:br/>
        <w:t xml:space="preserve">phone: </w:t>
      </w:r>
      <w:r w:rsidR="00350C39" w:rsidRPr="00350C39">
        <w:t>+1 248-876-7708</w:t>
      </w:r>
    </w:p>
    <w:p w14:paraId="6BD9B095" w14:textId="100A5E66" w:rsidR="00C0381B" w:rsidRDefault="00E810F2" w:rsidP="00E872B7">
      <w:pPr>
        <w:tabs>
          <w:tab w:val="left" w:pos="3420"/>
          <w:tab w:val="left" w:pos="4680"/>
        </w:tabs>
        <w:rPr>
          <w:lang w:val="en-GB"/>
        </w:rPr>
      </w:pPr>
      <w:hyperlink r:id="rId14" w:history="1">
        <w:r w:rsidR="00C0381B" w:rsidRPr="00653DBC">
          <w:rPr>
            <w:rStyle w:val="Hyperlink"/>
          </w:rPr>
          <w:t>Tim.Wieland@us.bosch.com</w:t>
        </w:r>
      </w:hyperlink>
      <w:r w:rsidR="00C0381B">
        <w:t xml:space="preserve"> </w:t>
      </w:r>
    </w:p>
    <w:p w14:paraId="599FB42F" w14:textId="7CFB70D0" w:rsidR="00E43AEE" w:rsidRDefault="00E43AEE" w:rsidP="00E43AEE">
      <w:pPr>
        <w:rPr>
          <w:lang w:val="en-GB"/>
        </w:rPr>
      </w:pPr>
      <w:r>
        <w:rPr>
          <w:lang w:val="en-GB"/>
        </w:rPr>
        <w:t>Twitter: @</w:t>
      </w:r>
      <w:proofErr w:type="spellStart"/>
      <w:r w:rsidR="00C768FA">
        <w:rPr>
          <w:lang w:val="en-GB"/>
        </w:rPr>
        <w:t>Timwieland</w:t>
      </w:r>
      <w:proofErr w:type="spellEnd"/>
    </w:p>
    <w:p w14:paraId="5ED04B62" w14:textId="77777777" w:rsidR="0005459C" w:rsidRDefault="0005459C">
      <w:pPr>
        <w:spacing w:line="240" w:lineRule="auto"/>
        <w:rPr>
          <w:iCs/>
          <w:lang w:val="en-GB"/>
        </w:rPr>
      </w:pPr>
    </w:p>
    <w:p w14:paraId="6FB3D9EB" w14:textId="77777777" w:rsidR="00C768FA" w:rsidRPr="00A8275E" w:rsidRDefault="00C768FA" w:rsidP="00C768FA">
      <w:pPr>
        <w:spacing w:line="240" w:lineRule="auto"/>
        <w:rPr>
          <w:b/>
          <w:bCs/>
          <w:i/>
          <w:iCs/>
          <w:sz w:val="18"/>
          <w:szCs w:val="18"/>
          <w:u w:val="single"/>
          <w:lang w:val="en-PH"/>
        </w:rPr>
      </w:pPr>
      <w:r w:rsidRPr="00A8275E">
        <w:rPr>
          <w:b/>
          <w:bCs/>
          <w:i/>
          <w:iCs/>
          <w:sz w:val="18"/>
          <w:szCs w:val="18"/>
          <w:u w:val="single"/>
          <w:lang w:val="en-PH"/>
        </w:rPr>
        <w:t>About Bosch</w:t>
      </w:r>
    </w:p>
    <w:p w14:paraId="61BBF7F7" w14:textId="77777777" w:rsidR="00C768FA" w:rsidRPr="00A8275E" w:rsidRDefault="00C768FA" w:rsidP="00C768FA">
      <w:pPr>
        <w:spacing w:line="240" w:lineRule="auto"/>
        <w:rPr>
          <w:i/>
          <w:iCs/>
          <w:sz w:val="18"/>
          <w:szCs w:val="18"/>
        </w:rPr>
      </w:pPr>
      <w:r w:rsidRPr="00A8275E">
        <w:rPr>
          <w:i/>
          <w:iCs/>
          <w:sz w:val="18"/>
          <w:szCs w:val="18"/>
        </w:rPr>
        <w:t xml:space="preserve">Having established a regional presence in 1906 in North America, the Bosch Group employs 35,400 associates in more than 100 locations, as of December 31, 2019. In 2019 Bosch generated consolidated sales of $14.4 billion in the U.S., Canada and Mexico. For more information, visit </w:t>
      </w:r>
      <w:r w:rsidR="00902F99">
        <w:fldChar w:fldCharType="begin"/>
      </w:r>
      <w:r w:rsidR="00902F99">
        <w:instrText xml:space="preserve"> HYPERLINK "http://www.bosch.us" </w:instrText>
      </w:r>
      <w:r w:rsidR="00902F99">
        <w:fldChar w:fldCharType="separate"/>
      </w:r>
      <w:r w:rsidRPr="00A8275E">
        <w:rPr>
          <w:rStyle w:val="Hyperlink"/>
          <w:i/>
          <w:iCs/>
          <w:sz w:val="18"/>
          <w:szCs w:val="18"/>
        </w:rPr>
        <w:t>www.bosch.us</w:t>
      </w:r>
      <w:r w:rsidR="00902F99">
        <w:rPr>
          <w:rStyle w:val="Hyperlink"/>
          <w:i/>
          <w:iCs/>
          <w:sz w:val="18"/>
          <w:szCs w:val="18"/>
        </w:rPr>
        <w:fldChar w:fldCharType="end"/>
      </w:r>
      <w:r w:rsidRPr="00A8275E">
        <w:rPr>
          <w:i/>
          <w:iCs/>
          <w:sz w:val="18"/>
          <w:szCs w:val="18"/>
        </w:rPr>
        <w:t xml:space="preserve">, </w:t>
      </w:r>
      <w:hyperlink r:id="rId15" w:history="1">
        <w:r w:rsidRPr="00A8275E">
          <w:rPr>
            <w:rStyle w:val="Hyperlink"/>
            <w:i/>
            <w:iCs/>
            <w:sz w:val="18"/>
            <w:szCs w:val="18"/>
          </w:rPr>
          <w:t>www.bosch.ca</w:t>
        </w:r>
      </w:hyperlink>
      <w:r w:rsidRPr="00A8275E">
        <w:rPr>
          <w:i/>
          <w:iCs/>
          <w:sz w:val="18"/>
          <w:szCs w:val="18"/>
        </w:rPr>
        <w:t xml:space="preserve"> and </w:t>
      </w:r>
      <w:hyperlink r:id="rId16" w:history="1">
        <w:r w:rsidRPr="00A8275E">
          <w:rPr>
            <w:rStyle w:val="Hyperlink"/>
            <w:i/>
            <w:iCs/>
            <w:sz w:val="18"/>
            <w:szCs w:val="18"/>
          </w:rPr>
          <w:t>www.bosch.mx</w:t>
        </w:r>
      </w:hyperlink>
      <w:r w:rsidRPr="00A8275E">
        <w:rPr>
          <w:i/>
          <w:iCs/>
          <w:sz w:val="18"/>
          <w:szCs w:val="18"/>
        </w:rPr>
        <w:t>.</w:t>
      </w:r>
    </w:p>
    <w:p w14:paraId="0324B8A5" w14:textId="77777777" w:rsidR="00C768FA" w:rsidRPr="00A8275E" w:rsidRDefault="00C768FA" w:rsidP="00C768FA">
      <w:pPr>
        <w:spacing w:line="240" w:lineRule="auto"/>
        <w:rPr>
          <w:i/>
          <w:iCs/>
          <w:sz w:val="18"/>
          <w:szCs w:val="18"/>
        </w:rPr>
      </w:pPr>
    </w:p>
    <w:p w14:paraId="32CC335C" w14:textId="77777777" w:rsidR="00C768FA" w:rsidRPr="00A8275E" w:rsidRDefault="00C768FA" w:rsidP="00C768FA">
      <w:pPr>
        <w:spacing w:line="240" w:lineRule="auto"/>
        <w:rPr>
          <w:i/>
          <w:iCs/>
          <w:sz w:val="18"/>
          <w:szCs w:val="18"/>
        </w:rPr>
      </w:pPr>
      <w:r w:rsidRPr="00A8275E">
        <w:rPr>
          <w:i/>
          <w:iCs/>
          <w:sz w:val="18"/>
          <w:szCs w:val="18"/>
          <w:lang w:val="en"/>
        </w:rPr>
        <w:lastRenderedPageBreak/>
        <w:t xml:space="preserve">The Bosch Group is a leading global supplier of technology and services. It employs roughly 403,000 associates worldwide (as of December 31, 2019). According to preliminary figures, the company generated sales of $86.5 billion in 2019. Its operations are divided into four business sectors: Mobility Solutions, Industrial Technology, Consumer Goods, and Energy and Building Technology. As a leading </w:t>
      </w:r>
      <w:proofErr w:type="spellStart"/>
      <w:r w:rsidRPr="00A8275E">
        <w:rPr>
          <w:i/>
          <w:iCs/>
          <w:sz w:val="18"/>
          <w:szCs w:val="18"/>
          <w:lang w:val="en"/>
        </w:rPr>
        <w:t>IoT</w:t>
      </w:r>
      <w:proofErr w:type="spellEnd"/>
      <w:r w:rsidRPr="00A8275E">
        <w:rPr>
          <w:i/>
          <w:iCs/>
          <w:sz w:val="18"/>
          <w:szCs w:val="18"/>
          <w:lang w:val="en"/>
        </w:rPr>
        <w:t xml:space="preserve"> company, Bosch offers innovative solutions for smart homes, smart cities, connected mobility, and connected manufacturing. It uses its expertise in sensor technology, software, and services, as well as its own </w:t>
      </w:r>
      <w:proofErr w:type="spellStart"/>
      <w:r w:rsidRPr="00A8275E">
        <w:rPr>
          <w:i/>
          <w:iCs/>
          <w:sz w:val="18"/>
          <w:szCs w:val="18"/>
          <w:lang w:val="en"/>
        </w:rPr>
        <w:t>IoT</w:t>
      </w:r>
      <w:proofErr w:type="spellEnd"/>
      <w:r w:rsidRPr="00A8275E">
        <w:rPr>
          <w:i/>
          <w:iCs/>
          <w:sz w:val="18"/>
          <w:szCs w:val="18"/>
          <w:lang w:val="en"/>
        </w:rPr>
        <w:t xml:space="preserve">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125 locations across the globe, Bosch employs some 72,000 associates in research and development.</w:t>
      </w:r>
    </w:p>
    <w:p w14:paraId="5EDB2AB6" w14:textId="77777777" w:rsidR="00C768FA" w:rsidRPr="00A8275E" w:rsidRDefault="00C768FA" w:rsidP="00C768FA">
      <w:pPr>
        <w:spacing w:line="240" w:lineRule="auto"/>
        <w:rPr>
          <w:i/>
          <w:iCs/>
          <w:sz w:val="18"/>
          <w:szCs w:val="18"/>
        </w:rPr>
      </w:pPr>
    </w:p>
    <w:p w14:paraId="1902743E" w14:textId="77777777" w:rsidR="00C768FA" w:rsidRPr="00A8275E" w:rsidRDefault="00C768FA" w:rsidP="00C768FA">
      <w:pPr>
        <w:spacing w:line="240" w:lineRule="auto"/>
        <w:rPr>
          <w:i/>
          <w:iCs/>
          <w:sz w:val="18"/>
          <w:szCs w:val="18"/>
        </w:rPr>
      </w:pPr>
      <w:r w:rsidRPr="00A8275E">
        <w:rPr>
          <w:i/>
          <w:iCs/>
          <w:sz w:val="18"/>
          <w:szCs w:val="18"/>
          <w:lang w:val="en"/>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Ninety-two percent of the share capital of Robert Bosch GmbH is held by Robert Bosch </w:t>
      </w:r>
      <w:proofErr w:type="spellStart"/>
      <w:r w:rsidRPr="00A8275E">
        <w:rPr>
          <w:i/>
          <w:iCs/>
          <w:sz w:val="18"/>
          <w:szCs w:val="18"/>
          <w:lang w:val="en"/>
        </w:rPr>
        <w:t>Stiftung</w:t>
      </w:r>
      <w:proofErr w:type="spellEnd"/>
      <w:r w:rsidRPr="00A8275E">
        <w:rPr>
          <w:i/>
          <w:iCs/>
          <w:sz w:val="18"/>
          <w:szCs w:val="18"/>
          <w:lang w:val="en"/>
        </w:rPr>
        <w:t xml:space="preserve"> GmbH, a charitable foundation. The majority of voting rights are held by Robert Bosch </w:t>
      </w:r>
      <w:proofErr w:type="spellStart"/>
      <w:r w:rsidRPr="00A8275E">
        <w:rPr>
          <w:i/>
          <w:iCs/>
          <w:sz w:val="18"/>
          <w:szCs w:val="18"/>
          <w:lang w:val="en"/>
        </w:rPr>
        <w:t>Industrietreuhand</w:t>
      </w:r>
      <w:proofErr w:type="spellEnd"/>
      <w:r w:rsidRPr="00A8275E">
        <w:rPr>
          <w:i/>
          <w:iCs/>
          <w:sz w:val="18"/>
          <w:szCs w:val="18"/>
          <w:lang w:val="en"/>
        </w:rPr>
        <w:t> KG, an industrial trust. The entrepreneurial ownership functions are carried out by the trust. The remaining shares are held by the Bosch family and by Robert Bosch GmbH.</w:t>
      </w:r>
    </w:p>
    <w:p w14:paraId="0E322620" w14:textId="77777777" w:rsidR="00C768FA" w:rsidRPr="00A8275E" w:rsidRDefault="00C768FA" w:rsidP="00C768FA">
      <w:pPr>
        <w:spacing w:line="240" w:lineRule="auto"/>
        <w:rPr>
          <w:i/>
          <w:iCs/>
          <w:sz w:val="18"/>
          <w:szCs w:val="18"/>
        </w:rPr>
      </w:pPr>
    </w:p>
    <w:p w14:paraId="34ED448F" w14:textId="77777777" w:rsidR="00C768FA" w:rsidRPr="00A8275E" w:rsidRDefault="00C768FA" w:rsidP="00C768FA">
      <w:pPr>
        <w:spacing w:line="240" w:lineRule="auto"/>
        <w:rPr>
          <w:i/>
          <w:iCs/>
          <w:sz w:val="18"/>
          <w:szCs w:val="18"/>
        </w:rPr>
      </w:pPr>
      <w:r w:rsidRPr="00A8275E">
        <w:rPr>
          <w:i/>
          <w:iCs/>
          <w:sz w:val="18"/>
          <w:szCs w:val="18"/>
          <w:lang w:val="en"/>
        </w:rPr>
        <w:t xml:space="preserve">Additional information is available online at </w:t>
      </w:r>
      <w:hyperlink r:id="rId17" w:history="1">
        <w:r w:rsidRPr="00A8275E">
          <w:rPr>
            <w:rStyle w:val="Hyperlink"/>
            <w:i/>
            <w:iCs/>
            <w:sz w:val="18"/>
            <w:szCs w:val="18"/>
            <w:lang w:val="en"/>
          </w:rPr>
          <w:t>www.bosch.com</w:t>
        </w:r>
      </w:hyperlink>
      <w:r w:rsidRPr="00A8275E">
        <w:rPr>
          <w:i/>
          <w:iCs/>
          <w:sz w:val="18"/>
          <w:szCs w:val="18"/>
          <w:lang w:val="en"/>
        </w:rPr>
        <w:t xml:space="preserve">, </w:t>
      </w:r>
      <w:hyperlink r:id="rId18" w:history="1">
        <w:r w:rsidRPr="00A8275E">
          <w:rPr>
            <w:rStyle w:val="Hyperlink"/>
            <w:i/>
            <w:iCs/>
            <w:sz w:val="18"/>
            <w:szCs w:val="18"/>
            <w:lang w:val="en"/>
          </w:rPr>
          <w:t>www.iot.bosch.com</w:t>
        </w:r>
      </w:hyperlink>
      <w:r w:rsidRPr="00A8275E">
        <w:rPr>
          <w:i/>
          <w:iCs/>
          <w:sz w:val="18"/>
          <w:szCs w:val="18"/>
          <w:lang w:val="en"/>
        </w:rPr>
        <w:t xml:space="preserve">, </w:t>
      </w:r>
      <w:hyperlink r:id="rId19" w:history="1">
        <w:r w:rsidRPr="00A8275E">
          <w:rPr>
            <w:rStyle w:val="Hyperlink"/>
            <w:i/>
            <w:iCs/>
            <w:sz w:val="18"/>
            <w:szCs w:val="18"/>
            <w:lang w:val="en"/>
          </w:rPr>
          <w:t>www.bosch-press.com</w:t>
        </w:r>
      </w:hyperlink>
      <w:r w:rsidRPr="00A8275E">
        <w:rPr>
          <w:i/>
          <w:iCs/>
          <w:sz w:val="18"/>
          <w:szCs w:val="18"/>
          <w:lang w:val="en"/>
        </w:rPr>
        <w:t xml:space="preserve">, </w:t>
      </w:r>
      <w:hyperlink r:id="rId20" w:history="1">
        <w:r w:rsidRPr="00A8275E">
          <w:rPr>
            <w:rStyle w:val="Hyperlink"/>
            <w:i/>
            <w:iCs/>
            <w:sz w:val="18"/>
            <w:szCs w:val="18"/>
          </w:rPr>
          <w:t>www.twitter.com/boschpress</w:t>
        </w:r>
      </w:hyperlink>
      <w:r w:rsidRPr="00A8275E">
        <w:rPr>
          <w:i/>
          <w:iCs/>
          <w:sz w:val="18"/>
          <w:szCs w:val="18"/>
        </w:rPr>
        <w:t xml:space="preserve">. </w:t>
      </w:r>
    </w:p>
    <w:p w14:paraId="0D6BFEDD" w14:textId="77777777" w:rsidR="00C768FA" w:rsidRPr="00A8275E" w:rsidRDefault="00C768FA" w:rsidP="00C768FA">
      <w:pPr>
        <w:spacing w:line="240" w:lineRule="auto"/>
        <w:rPr>
          <w:i/>
          <w:iCs/>
          <w:sz w:val="18"/>
          <w:szCs w:val="18"/>
        </w:rPr>
      </w:pPr>
    </w:p>
    <w:p w14:paraId="031D20C2" w14:textId="77777777" w:rsidR="00C768FA" w:rsidRDefault="00C768FA" w:rsidP="00C768FA">
      <w:pPr>
        <w:spacing w:line="240" w:lineRule="auto"/>
        <w:rPr>
          <w:i/>
          <w:iCs/>
          <w:sz w:val="18"/>
          <w:szCs w:val="18"/>
        </w:rPr>
      </w:pPr>
      <w:r w:rsidRPr="00A8275E">
        <w:rPr>
          <w:i/>
          <w:iCs/>
          <w:sz w:val="18"/>
          <w:szCs w:val="18"/>
        </w:rPr>
        <w:t>Exchange rate: 1 EUR = $1.1100</w:t>
      </w:r>
    </w:p>
    <w:p w14:paraId="4482C155" w14:textId="77777777" w:rsidR="00E43AEE" w:rsidRPr="00E43AEE" w:rsidRDefault="00E43AEE" w:rsidP="00E43AEE">
      <w:pPr>
        <w:spacing w:line="240" w:lineRule="auto"/>
        <w:rPr>
          <w:rFonts w:eastAsia="Bosch Office Sans" w:cs="Bosch Office Sans"/>
          <w:i/>
          <w:sz w:val="18"/>
          <w:szCs w:val="18"/>
          <w:lang w:val="en-US"/>
        </w:rPr>
      </w:pPr>
    </w:p>
    <w:p w14:paraId="673FAC99" w14:textId="77777777" w:rsidR="00E43AEE" w:rsidRPr="00E43AEE" w:rsidRDefault="00E43AEE" w:rsidP="00E43AEE">
      <w:pPr>
        <w:spacing w:line="240" w:lineRule="auto"/>
        <w:rPr>
          <w:rFonts w:eastAsia="Bosch Office Sans" w:cs="Bosch Office Sans"/>
          <w:i/>
          <w:sz w:val="18"/>
          <w:szCs w:val="18"/>
          <w:highlight w:val="yellow"/>
          <w:lang w:val="en-US"/>
        </w:rPr>
      </w:pPr>
    </w:p>
    <w:p w14:paraId="10CD57CE" w14:textId="77777777" w:rsidR="00E43AEE" w:rsidRPr="00E43AEE" w:rsidRDefault="00E43AEE" w:rsidP="00E43AEE">
      <w:pPr>
        <w:spacing w:line="240" w:lineRule="auto"/>
        <w:rPr>
          <w:rFonts w:eastAsia="Bosch Office Sans" w:cs="Bosch Office Sans"/>
          <w:b/>
          <w:i/>
          <w:sz w:val="18"/>
          <w:szCs w:val="18"/>
          <w:lang w:val="en-US"/>
        </w:rPr>
      </w:pPr>
      <w:r w:rsidRPr="00E43AEE">
        <w:rPr>
          <w:rFonts w:eastAsia="Bosch Office Sans" w:cs="Bosch Office Sans"/>
          <w:b/>
          <w:i/>
          <w:sz w:val="18"/>
          <w:szCs w:val="18"/>
          <w:lang w:val="en-US"/>
        </w:rPr>
        <w:t xml:space="preserve">About </w:t>
      </w:r>
      <w:proofErr w:type="spellStart"/>
      <w:r w:rsidRPr="00E43AEE">
        <w:rPr>
          <w:rFonts w:eastAsia="Bosch Office Sans" w:cs="Bosch Office Sans"/>
          <w:b/>
          <w:i/>
          <w:sz w:val="18"/>
          <w:szCs w:val="18"/>
          <w:lang w:val="en-US"/>
        </w:rPr>
        <w:t>NextNav</w:t>
      </w:r>
      <w:proofErr w:type="spellEnd"/>
      <w:r w:rsidRPr="00E43AEE">
        <w:rPr>
          <w:rFonts w:eastAsia="Bosch Office Sans" w:cs="Bosch Office Sans"/>
          <w:b/>
          <w:i/>
          <w:sz w:val="18"/>
          <w:szCs w:val="18"/>
          <w:lang w:val="en-US"/>
        </w:rPr>
        <w:t xml:space="preserve"> LLC:</w:t>
      </w:r>
    </w:p>
    <w:p w14:paraId="29F523DD" w14:textId="6E9A02AC" w:rsidR="00C82F0A" w:rsidRPr="00407757" w:rsidRDefault="00C768FA" w:rsidP="00F86B6E">
      <w:pPr>
        <w:spacing w:line="240" w:lineRule="auto"/>
        <w:rPr>
          <w:i/>
          <w:sz w:val="18"/>
          <w:szCs w:val="18"/>
          <w:highlight w:val="yellow"/>
          <w:lang w:val="en-US"/>
        </w:rPr>
      </w:pPr>
      <w:r w:rsidRPr="00C768FA">
        <w:rPr>
          <w:rFonts w:eastAsia="Bosch Office Sans" w:cs="Bosch Office Sans"/>
          <w:i/>
          <w:sz w:val="18"/>
          <w:szCs w:val="18"/>
        </w:rPr>
        <w:t>NextNav's revolutionary Metropolitan Beacon System (MBS)-based services enable mobile phones, autonomous vehicles and IoT devices to reliably provide Position, Navigation and Timing Services (PNT) and serve as a backup to GPS in indoor and urban metropolitan environments. Delivered over a managed terrestrial network with carrier-grade dependability and metropolitan-wide coverage, NextNav's services are designed for public safety applications, E911, PNT services for Critical Infrastructure, as well as a multitude of consumer, IoT and commercial applications that require reliable 3D geolocation and timing services indoors and in urban areas. For more information, visit</w:t>
      </w:r>
      <w:hyperlink r:id="rId21" w:tgtFrame="_blank" w:history="1">
        <w:r w:rsidRPr="00C768FA">
          <w:rPr>
            <w:rStyle w:val="Hyperlink"/>
            <w:rFonts w:eastAsia="Bosch Office Sans" w:cs="Bosch Office Sans"/>
            <w:i/>
            <w:sz w:val="18"/>
            <w:szCs w:val="18"/>
          </w:rPr>
          <w:t> NextNav.com</w:t>
        </w:r>
      </w:hyperlink>
      <w:r w:rsidRPr="00C768FA">
        <w:rPr>
          <w:rFonts w:eastAsia="Bosch Office Sans" w:cs="Bosch Office Sans"/>
          <w:i/>
          <w:sz w:val="18"/>
          <w:szCs w:val="18"/>
        </w:rPr>
        <w:t xml:space="preserve"> or follow NextNav on</w:t>
      </w:r>
      <w:hyperlink r:id="rId22" w:tgtFrame="_blank" w:history="1">
        <w:r w:rsidRPr="00C768FA">
          <w:rPr>
            <w:rStyle w:val="Hyperlink"/>
            <w:rFonts w:eastAsia="Bosch Office Sans" w:cs="Bosch Office Sans"/>
            <w:i/>
            <w:sz w:val="18"/>
            <w:szCs w:val="18"/>
          </w:rPr>
          <w:t> LinkedIn</w:t>
        </w:r>
      </w:hyperlink>
      <w:r w:rsidRPr="00C768FA">
        <w:rPr>
          <w:rFonts w:eastAsia="Bosch Office Sans" w:cs="Bosch Office Sans"/>
          <w:i/>
          <w:sz w:val="18"/>
          <w:szCs w:val="18"/>
        </w:rPr>
        <w:t>.</w:t>
      </w:r>
    </w:p>
    <w:sectPr w:rsidR="00C82F0A" w:rsidRPr="00407757" w:rsidSect="00C01399">
      <w:headerReference w:type="default" r:id="rId23"/>
      <w:footerReference w:type="default" r:id="rId24"/>
      <w:headerReference w:type="first" r:id="rId25"/>
      <w:footerReference w:type="first" r:id="rId26"/>
      <w:type w:val="continuous"/>
      <w:pgSz w:w="11906" w:h="16838" w:code="9"/>
      <w:pgMar w:top="1718" w:right="3073" w:bottom="680" w:left="1270" w:header="0" w:footer="0"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994748" w16cid:durableId="21EC0554"/>
  <w16cid:commentId w16cid:paraId="3850907D" w16cid:durableId="21EC0555"/>
  <w16cid:commentId w16cid:paraId="05C3E481" w16cid:durableId="21EC0556"/>
  <w16cid:commentId w16cid:paraId="4721DB37" w16cid:durableId="21EC09A1"/>
  <w16cid:commentId w16cid:paraId="78E3A937" w16cid:durableId="21EC055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05323" w14:textId="77777777" w:rsidR="00E810F2" w:rsidRDefault="00E810F2">
      <w:r>
        <w:separator/>
      </w:r>
    </w:p>
  </w:endnote>
  <w:endnote w:type="continuationSeparator" w:id="0">
    <w:p w14:paraId="304E505D" w14:textId="77777777" w:rsidR="00E810F2" w:rsidRDefault="00E8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B7714" w14:textId="7B77C6E9"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4F3BF6">
      <w:rPr>
        <w:rFonts w:ascii="Bosch Office Sans" w:hAnsi="Bosch Office Sans"/>
        <w:spacing w:val="4"/>
        <w:sz w:val="15"/>
        <w:szCs w:val="15"/>
        <w:lang w:val="en-GB"/>
      </w:rPr>
      <w:t>3</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4F3BF6">
      <w:rPr>
        <w:rFonts w:ascii="Bosch Office Sans" w:hAnsi="Bosch Office Sans"/>
        <w:spacing w:val="4"/>
        <w:sz w:val="15"/>
        <w:szCs w:val="15"/>
        <w:lang w:val="en-GB"/>
      </w:rPr>
      <w:t>3</w:t>
    </w:r>
    <w:r w:rsidR="00671529">
      <w:rPr>
        <w:rFonts w:ascii="Bosch Office Sans" w:hAnsi="Bosch Office Sans"/>
        <w:spacing w:val="4"/>
        <w:sz w:val="15"/>
        <w:szCs w:val="15"/>
        <w:lang w:val="en-GB"/>
      </w:rPr>
      <w:fldChar w:fldCharType="end"/>
    </w:r>
  </w:p>
  <w:p w14:paraId="0DF429EA"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A7688"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701"/>
      <w:gridCol w:w="2694"/>
      <w:gridCol w:w="3260"/>
    </w:tblGrid>
    <w:tr w:rsidR="00E43AEE" w:rsidRPr="00A655D3" w14:paraId="3E63208C" w14:textId="77777777" w:rsidTr="00C82F0A">
      <w:tc>
        <w:tcPr>
          <w:tcW w:w="1701" w:type="dxa"/>
        </w:tcPr>
        <w:p w14:paraId="04420A1D" w14:textId="77777777" w:rsidR="00E43AEE" w:rsidRPr="006A35B0" w:rsidRDefault="00E43AEE" w:rsidP="00E43AEE">
          <w:pPr>
            <w:pStyle w:val="MLStat"/>
            <w:tabs>
              <w:tab w:val="left" w:pos="-9656"/>
            </w:tabs>
            <w:spacing w:before="0" w:after="0" w:line="226" w:lineRule="atLeast"/>
            <w:ind w:left="0" w:right="0" w:firstLine="0"/>
            <w:rPr>
              <w:rFonts w:ascii="Bosch Office Sans" w:hAnsi="Bosch Office Sans"/>
              <w:sz w:val="15"/>
              <w:szCs w:val="15"/>
            </w:rPr>
          </w:pPr>
          <w:r w:rsidRPr="006A35B0">
            <w:rPr>
              <w:rFonts w:ascii="Bosch Office Sans" w:hAnsi="Bosch Office Sans"/>
              <w:sz w:val="15"/>
              <w:szCs w:val="15"/>
            </w:rPr>
            <w:t xml:space="preserve">Robert Bosch LLC </w:t>
          </w:r>
        </w:p>
        <w:p w14:paraId="748AB1AE" w14:textId="77777777" w:rsidR="00E43AEE" w:rsidRPr="006A35B0" w:rsidRDefault="00E43AEE" w:rsidP="00E43AEE">
          <w:pPr>
            <w:pStyle w:val="MLStat"/>
            <w:tabs>
              <w:tab w:val="left" w:pos="-9656"/>
            </w:tabs>
            <w:spacing w:before="0" w:after="0" w:line="226" w:lineRule="atLeast"/>
            <w:ind w:left="0" w:right="0" w:firstLine="0"/>
            <w:rPr>
              <w:rFonts w:ascii="Bosch Office Sans" w:hAnsi="Bosch Office Sans"/>
              <w:sz w:val="15"/>
              <w:szCs w:val="15"/>
            </w:rPr>
          </w:pPr>
          <w:r w:rsidRPr="006A35B0">
            <w:rPr>
              <w:rFonts w:ascii="Bosch Office Sans" w:hAnsi="Bosch Office Sans"/>
              <w:sz w:val="15"/>
              <w:szCs w:val="15"/>
            </w:rPr>
            <w:t>38000 Hills Tech Drive</w:t>
          </w:r>
        </w:p>
        <w:p w14:paraId="07CF546E" w14:textId="77777777" w:rsidR="00E43AEE" w:rsidRPr="006A35B0" w:rsidRDefault="00E43AEE" w:rsidP="00E43AEE">
          <w:pPr>
            <w:pStyle w:val="MLStat"/>
            <w:tabs>
              <w:tab w:val="left" w:pos="-9656"/>
            </w:tabs>
            <w:spacing w:before="0" w:after="0" w:line="226" w:lineRule="atLeast"/>
            <w:ind w:left="0" w:right="0" w:firstLine="0"/>
            <w:rPr>
              <w:rFonts w:ascii="Bosch Office Sans" w:hAnsi="Bosch Office Sans"/>
              <w:sz w:val="15"/>
              <w:szCs w:val="15"/>
            </w:rPr>
          </w:pPr>
          <w:r w:rsidRPr="006A35B0">
            <w:rPr>
              <w:rFonts w:ascii="Bosch Office Sans" w:hAnsi="Bosch Office Sans"/>
              <w:sz w:val="15"/>
              <w:szCs w:val="15"/>
            </w:rPr>
            <w:t>Farmington Hills, MI 48331</w:t>
          </w:r>
        </w:p>
        <w:p w14:paraId="37E6A8F3" w14:textId="77777777" w:rsidR="00E43AEE" w:rsidRPr="00A655D3" w:rsidRDefault="00E43AEE" w:rsidP="00E43AEE">
          <w:pPr>
            <w:pStyle w:val="MLStat"/>
            <w:tabs>
              <w:tab w:val="left" w:pos="-9656"/>
            </w:tabs>
            <w:spacing w:before="0" w:after="0" w:line="226" w:lineRule="atLeast"/>
            <w:ind w:left="0" w:right="0" w:firstLine="0"/>
            <w:rPr>
              <w:rFonts w:ascii="Bosch Office Sans" w:hAnsi="Bosch Office Sans"/>
              <w:sz w:val="15"/>
              <w:szCs w:val="15"/>
            </w:rPr>
          </w:pPr>
        </w:p>
      </w:tc>
      <w:tc>
        <w:tcPr>
          <w:tcW w:w="2694" w:type="dxa"/>
        </w:tcPr>
        <w:p w14:paraId="26EC3378" w14:textId="77777777" w:rsidR="00E43AEE" w:rsidRPr="007329AE" w:rsidRDefault="00E43AEE" w:rsidP="00E43AEE">
          <w:pPr>
            <w:pStyle w:val="MLStat"/>
            <w:tabs>
              <w:tab w:val="left" w:pos="-9656"/>
            </w:tabs>
            <w:spacing w:before="0" w:after="0" w:line="226" w:lineRule="atLeast"/>
            <w:ind w:left="0" w:right="0" w:firstLine="0"/>
            <w:rPr>
              <w:rFonts w:ascii="Bosch Office Sans" w:hAnsi="Bosch Office Sans"/>
              <w:sz w:val="15"/>
              <w:szCs w:val="15"/>
            </w:rPr>
          </w:pPr>
          <w:r w:rsidRPr="007329AE">
            <w:rPr>
              <w:rFonts w:ascii="Bosch Office Sans" w:hAnsi="Bosch Office Sans"/>
              <w:sz w:val="15"/>
              <w:szCs w:val="15"/>
            </w:rPr>
            <w:t>E-mail</w:t>
          </w:r>
          <w:r w:rsidRPr="007329AE">
            <w:rPr>
              <w:rFonts w:ascii="Bosch Office Sans" w:hAnsi="Bosch Office Sans"/>
              <w:sz w:val="15"/>
              <w:szCs w:val="15"/>
            </w:rPr>
            <w:tab/>
          </w:r>
          <w:r w:rsidRPr="00986141">
            <w:rPr>
              <w:rFonts w:ascii="Bosch Office Sans" w:hAnsi="Bosch Office Sans"/>
              <w:sz w:val="15"/>
              <w:szCs w:val="15"/>
            </w:rPr>
            <w:t>Tim.Wieland@us.bosch.com</w:t>
          </w:r>
        </w:p>
        <w:p w14:paraId="4E7F371E" w14:textId="77777777" w:rsidR="00E43AEE" w:rsidRPr="00DB112B" w:rsidRDefault="00E43AEE" w:rsidP="00E43AEE">
          <w:pPr>
            <w:pStyle w:val="MLStat"/>
            <w:tabs>
              <w:tab w:val="left" w:pos="-9656"/>
            </w:tabs>
            <w:spacing w:before="0" w:after="0" w:line="226" w:lineRule="atLeast"/>
            <w:ind w:left="0" w:right="0" w:firstLine="0"/>
            <w:rPr>
              <w:rFonts w:ascii="Bosch Office Sans" w:hAnsi="Bosch Office Sans"/>
              <w:sz w:val="15"/>
              <w:szCs w:val="15"/>
              <w:lang w:val="en-US"/>
            </w:rPr>
          </w:pPr>
          <w:r w:rsidRPr="007329AE">
            <w:rPr>
              <w:rFonts w:ascii="Bosch Office Sans" w:hAnsi="Bosch Office Sans"/>
              <w:sz w:val="15"/>
              <w:szCs w:val="15"/>
              <w:lang w:val="en-US"/>
            </w:rPr>
            <w:t>Phone</w:t>
          </w:r>
          <w:r w:rsidRPr="007329AE">
            <w:rPr>
              <w:rFonts w:ascii="Bosch Office Sans" w:hAnsi="Bosch Office Sans"/>
              <w:sz w:val="15"/>
              <w:szCs w:val="15"/>
              <w:lang w:val="en-US"/>
            </w:rPr>
            <w:tab/>
          </w:r>
          <w:r w:rsidRPr="00CE1382">
            <w:rPr>
              <w:rFonts w:ascii="Bosch Office Sans" w:hAnsi="Bosch Office Sans"/>
              <w:sz w:val="15"/>
              <w:szCs w:val="15"/>
            </w:rPr>
            <w:t>+1 248 876-7708</w:t>
          </w:r>
        </w:p>
      </w:tc>
      <w:tc>
        <w:tcPr>
          <w:tcW w:w="3260" w:type="dxa"/>
        </w:tcPr>
        <w:p w14:paraId="01726068" w14:textId="77777777" w:rsidR="00E43AEE" w:rsidRDefault="00E43AEE" w:rsidP="00E43AEE">
          <w:pPr>
            <w:pStyle w:val="NormalWeb"/>
            <w:spacing w:before="0" w:beforeAutospacing="0" w:after="0" w:afterAutospacing="0"/>
          </w:pPr>
          <w:r>
            <w:rPr>
              <w:rFonts w:ascii="Arial" w:hAnsi="Arial" w:cs="Arial"/>
              <w:color w:val="000000"/>
              <w:sz w:val="15"/>
              <w:szCs w:val="15"/>
            </w:rPr>
            <w:t>Corporate Communications</w:t>
          </w:r>
        </w:p>
        <w:p w14:paraId="1BE9157A" w14:textId="77777777" w:rsidR="00E43AEE" w:rsidRDefault="00E43AEE" w:rsidP="00E43AEE">
          <w:pPr>
            <w:pStyle w:val="NormalWeb"/>
            <w:spacing w:before="0" w:beforeAutospacing="0" w:after="0" w:afterAutospacing="0"/>
          </w:pPr>
          <w:r>
            <w:rPr>
              <w:rFonts w:ascii="Arial" w:hAnsi="Arial" w:cs="Arial"/>
              <w:color w:val="000000"/>
              <w:sz w:val="15"/>
              <w:szCs w:val="15"/>
            </w:rPr>
            <w:t>Tim Wieland</w:t>
          </w:r>
        </w:p>
        <w:p w14:paraId="57E9BCCA" w14:textId="4AB1FF66" w:rsidR="00E43AEE" w:rsidRDefault="00E810F2" w:rsidP="00E43AEE">
          <w:pPr>
            <w:pStyle w:val="NormalWeb"/>
            <w:spacing w:before="0" w:beforeAutospacing="0" w:after="0" w:afterAutospacing="0"/>
          </w:pPr>
          <w:hyperlink r:id="rId1" w:history="1">
            <w:r w:rsidR="00E43AEE">
              <w:rPr>
                <w:rStyle w:val="Hyperlink"/>
                <w:rFonts w:ascii="Arial" w:hAnsi="Arial" w:cs="Arial"/>
                <w:color w:val="1155CC"/>
                <w:sz w:val="15"/>
                <w:szCs w:val="15"/>
              </w:rPr>
              <w:t>www.boschusa.com</w:t>
            </w:r>
          </w:hyperlink>
        </w:p>
        <w:p w14:paraId="3CFC8410" w14:textId="77777777" w:rsidR="00E43AEE" w:rsidRPr="00A655D3" w:rsidRDefault="00E43AEE" w:rsidP="00E43AEE">
          <w:pPr>
            <w:pStyle w:val="MLStat"/>
            <w:tabs>
              <w:tab w:val="left" w:pos="-9656"/>
            </w:tabs>
            <w:spacing w:before="0" w:after="0" w:line="226" w:lineRule="atLeast"/>
            <w:ind w:left="0" w:right="0" w:firstLine="0"/>
            <w:rPr>
              <w:rFonts w:ascii="Bosch Office Sans" w:hAnsi="Bosch Office Sans"/>
              <w:sz w:val="15"/>
              <w:szCs w:val="15"/>
              <w:lang w:val="en-US"/>
            </w:rPr>
          </w:pPr>
          <w:r>
            <w:rPr>
              <w:rFonts w:ascii="Arial" w:hAnsi="Arial" w:cs="Arial"/>
              <w:color w:val="000000"/>
              <w:sz w:val="15"/>
              <w:szCs w:val="15"/>
            </w:rPr>
            <w:t>us.bosch-press.com</w:t>
          </w:r>
        </w:p>
      </w:tc>
    </w:tr>
  </w:tbl>
  <w:p w14:paraId="7BE46051"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D2CDF" w14:textId="77777777" w:rsidR="00E810F2" w:rsidRDefault="00E810F2">
      <w:r>
        <w:separator/>
      </w:r>
    </w:p>
  </w:footnote>
  <w:footnote w:type="continuationSeparator" w:id="0">
    <w:p w14:paraId="5BABE65D" w14:textId="77777777" w:rsidR="00E810F2" w:rsidRDefault="00E810F2">
      <w:r>
        <w:continuationSeparator/>
      </w:r>
    </w:p>
  </w:footnote>
  <w:footnote w:id="1">
    <w:p w14:paraId="34EF7F0E" w14:textId="73DA1D39" w:rsidR="00C0381B" w:rsidRPr="00AC151D" w:rsidRDefault="00C0381B" w:rsidP="00C0381B">
      <w:pPr>
        <w:pStyle w:val="FootnoteText"/>
        <w:rPr>
          <w:lang w:val="en-US"/>
        </w:rPr>
      </w:pPr>
      <w:r>
        <w:rPr>
          <w:rStyle w:val="FootnoteReference"/>
        </w:rPr>
        <w:footnoteRef/>
      </w:r>
      <w:r>
        <w:t xml:space="preserve"> </w:t>
      </w:r>
      <w:r>
        <w:rPr>
          <w:lang w:val="en-US"/>
        </w:rPr>
        <w:t>Page 24, item 5</w:t>
      </w:r>
      <w:r w:rsidR="000F16C2">
        <w:rPr>
          <w:lang w:val="en-US"/>
        </w:rPr>
        <w:t>4</w:t>
      </w:r>
      <w:r>
        <w:rPr>
          <w:lang w:val="en-US"/>
        </w:rPr>
        <w:t xml:space="preserve"> of </w:t>
      </w:r>
      <w:r w:rsidRPr="00570007">
        <w:t>FCC FACT SHEET</w:t>
      </w:r>
      <w:r>
        <w:t xml:space="preserve"> - </w:t>
      </w:r>
      <w:r w:rsidRPr="00570007">
        <w:t>Wireless E911 Location Accuracy Requirement</w:t>
      </w:r>
      <w:r>
        <w:t xml:space="preserve">s, </w:t>
      </w:r>
      <w:r w:rsidRPr="00570007">
        <w:t>Fifth Report and Order and Fifth Further Notice of Proposed Rulemaking - PS Docket No. 07-114</w:t>
      </w:r>
    </w:p>
  </w:footnote>
  <w:footnote w:id="2">
    <w:p w14:paraId="02E6077C" w14:textId="77777777" w:rsidR="00662C9B" w:rsidRPr="00F82249" w:rsidRDefault="00662C9B" w:rsidP="00662C9B">
      <w:pPr>
        <w:pStyle w:val="FootnoteText"/>
        <w:rPr>
          <w:lang w:val="en-US"/>
        </w:rPr>
      </w:pPr>
      <w:r w:rsidRPr="00F82249">
        <w:rPr>
          <w:rStyle w:val="FootnoteReference"/>
          <w:lang w:val="en-US"/>
        </w:rPr>
        <w:t>2</w:t>
      </w:r>
      <w:hyperlink r:id="rId1" w:history="1">
        <w:r w:rsidRPr="00F82249">
          <w:rPr>
            <w:rStyle w:val="Hyperlink"/>
            <w:rFonts w:cs="Arial"/>
            <w:lang w:val="en-US"/>
          </w:rPr>
          <w:t>https://pdfs.semanticscholar.org/fecf/d7f13e68b3cd05a58d8fc92c4234844d8ad0.pdf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10FD7"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439810D"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1D189050"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2651691"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FA341" w14:textId="629E0A73" w:rsidR="00E73359" w:rsidRPr="00A655D3" w:rsidRDefault="004F76FF"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 xml:space="preserve">April </w:t>
    </w:r>
    <w:r w:rsidR="00A21636">
      <w:rPr>
        <w:rFonts w:ascii="Bosch Office Sans" w:hAnsi="Bosch Office Sans"/>
        <w:spacing w:val="4"/>
        <w:sz w:val="21"/>
        <w:lang w:val="en-GB"/>
      </w:rPr>
      <w:t>22</w:t>
    </w:r>
    <w:r w:rsidR="0094564B">
      <w:rPr>
        <w:rFonts w:ascii="Bosch Office Sans" w:hAnsi="Bosch Office Sans"/>
        <w:spacing w:val="4"/>
        <w:sz w:val="21"/>
        <w:lang w:val="en-GB"/>
      </w:rPr>
      <w:t>, 2020</w:t>
    </w:r>
  </w:p>
  <w:p w14:paraId="61A6E321" w14:textId="33906A7E"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A600C2">
      <w:rPr>
        <w:rFonts w:ascii="Bosch Office Sans" w:hAnsi="Bosch Office Sans"/>
        <w:spacing w:val="4"/>
        <w:sz w:val="21"/>
        <w:lang w:val="en-GB"/>
      </w:rPr>
      <w:t>101</w:t>
    </w:r>
    <w:r w:rsidRPr="00A655D3">
      <w:rPr>
        <w:rFonts w:ascii="Bosch Office Sans" w:hAnsi="Bosch Office Sans"/>
        <w:spacing w:val="4"/>
        <w:sz w:val="21"/>
        <w:lang w:val="en-GB"/>
      </w:rPr>
      <w:t xml:space="preserve"> RB </w:t>
    </w:r>
    <w:r w:rsidR="00B01745">
      <w:rPr>
        <w:rFonts w:ascii="Bosch Office Sans" w:hAnsi="Bosch Office Sans"/>
        <w:spacing w:val="4"/>
        <w:sz w:val="21"/>
        <w:lang w:val="en-GB"/>
      </w:rPr>
      <w:t>TW</w:t>
    </w:r>
  </w:p>
  <w:p w14:paraId="5A64661E"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58AE73C6" w14:textId="77777777" w:rsidR="00613B14"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79C5BD5" w14:textId="77777777" w:rsidR="00613B14"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2" w:name="bkmlogo2"/>
    <w:r>
      <w:rPr>
        <w:rFonts w:ascii="Bosch Office Sans" w:eastAsia="Bosch Office Sans" w:hAnsi="Bosch Office Sans"/>
        <w:color w:val="000000"/>
        <w:sz w:val="20"/>
        <w:lang w:val="en-US"/>
      </w:rPr>
      <w:drawing>
        <wp:inline distT="0" distB="0" distL="0" distR="0" wp14:anchorId="4F48E3B0" wp14:editId="3A53B041">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2"/>
  </w:p>
  <w:p w14:paraId="047BB93F" w14:textId="77777777" w:rsidR="00613B14" w:rsidRDefault="00613B14" w:rsidP="00613B14">
    <w:pPr>
      <w:framePr w:w="4536" w:h="561" w:wrap="around" w:vAnchor="page" w:hAnchor="page" w:xAlign="right" w:y="659" w:anchorLock="1"/>
      <w:tabs>
        <w:tab w:val="right" w:pos="1667"/>
      </w:tabs>
    </w:pPr>
    <w:r>
      <w:tab/>
    </w:r>
    <w:bookmarkStart w:id="3" w:name="bkmlogo4"/>
    <w:r>
      <w:t xml:space="preserve"> </w:t>
    </w:r>
    <w:r>
      <w:rPr>
        <w:noProof/>
        <w:lang w:val="en-US"/>
      </w:rPr>
      <w:drawing>
        <wp:inline distT="0" distB="0" distL="0" distR="0" wp14:anchorId="379D74DF" wp14:editId="2E995EE3">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AB14A1">
      <w:rPr>
        <w:sz w:val="2"/>
        <w:szCs w:val="2"/>
      </w:rPr>
      <w:t xml:space="preserve"> </w:t>
    </w:r>
    <w:bookmarkEnd w:id="3"/>
  </w:p>
  <w:p w14:paraId="197E6893"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217E9C35"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113B57B3"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8" w:dllVersion="513" w:checkStyle="1"/>
  <w:activeWritingStyle w:appName="MSWord" w:lang="en-US" w:vendorID="8" w:dllVersion="513" w:checkStyle="1"/>
  <w:proofState w:spelling="clean" w:grammar="clean"/>
  <w:attachedTemplate r:id="rId1"/>
  <w:defaultTabStop w:val="567"/>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UwMTW3NDQzMDazsDBR0lEKTi0uzszPAykwrAUAlCLAEywAAAA="/>
  </w:docVars>
  <w:rsids>
    <w:rsidRoot w:val="00E43AEE"/>
    <w:rsid w:val="00001F6E"/>
    <w:rsid w:val="00017E35"/>
    <w:rsid w:val="00023EF3"/>
    <w:rsid w:val="0005459C"/>
    <w:rsid w:val="00057542"/>
    <w:rsid w:val="000633A3"/>
    <w:rsid w:val="00072707"/>
    <w:rsid w:val="00074695"/>
    <w:rsid w:val="00077BF8"/>
    <w:rsid w:val="000919CA"/>
    <w:rsid w:val="000B76BB"/>
    <w:rsid w:val="000C2E49"/>
    <w:rsid w:val="000C496B"/>
    <w:rsid w:val="000C6D5D"/>
    <w:rsid w:val="000E24C6"/>
    <w:rsid w:val="000E49AE"/>
    <w:rsid w:val="000E71E3"/>
    <w:rsid w:val="000F16C2"/>
    <w:rsid w:val="000F46C3"/>
    <w:rsid w:val="000F709F"/>
    <w:rsid w:val="00106354"/>
    <w:rsid w:val="00137C56"/>
    <w:rsid w:val="001405CC"/>
    <w:rsid w:val="00151976"/>
    <w:rsid w:val="001524AF"/>
    <w:rsid w:val="0017027D"/>
    <w:rsid w:val="00172B4C"/>
    <w:rsid w:val="00183754"/>
    <w:rsid w:val="00183FB0"/>
    <w:rsid w:val="0019457C"/>
    <w:rsid w:val="001A5B06"/>
    <w:rsid w:val="001B0810"/>
    <w:rsid w:val="001C4984"/>
    <w:rsid w:val="001C4DAB"/>
    <w:rsid w:val="001D3277"/>
    <w:rsid w:val="001D7C22"/>
    <w:rsid w:val="001E4D24"/>
    <w:rsid w:val="001F1723"/>
    <w:rsid w:val="0021364B"/>
    <w:rsid w:val="00225EB2"/>
    <w:rsid w:val="00237538"/>
    <w:rsid w:val="00241992"/>
    <w:rsid w:val="00265069"/>
    <w:rsid w:val="00287CF5"/>
    <w:rsid w:val="00291BB6"/>
    <w:rsid w:val="00296EF8"/>
    <w:rsid w:val="002A1644"/>
    <w:rsid w:val="002D1732"/>
    <w:rsid w:val="002D228D"/>
    <w:rsid w:val="002D2C17"/>
    <w:rsid w:val="002E394F"/>
    <w:rsid w:val="002F4F94"/>
    <w:rsid w:val="00307ADB"/>
    <w:rsid w:val="00310D7B"/>
    <w:rsid w:val="00316D70"/>
    <w:rsid w:val="00325569"/>
    <w:rsid w:val="00332F37"/>
    <w:rsid w:val="00344AE2"/>
    <w:rsid w:val="003460C1"/>
    <w:rsid w:val="00350C39"/>
    <w:rsid w:val="00370107"/>
    <w:rsid w:val="00395B25"/>
    <w:rsid w:val="003B1B60"/>
    <w:rsid w:val="003C1145"/>
    <w:rsid w:val="003C24D2"/>
    <w:rsid w:val="003D505D"/>
    <w:rsid w:val="003F16C7"/>
    <w:rsid w:val="00407757"/>
    <w:rsid w:val="00417062"/>
    <w:rsid w:val="00444732"/>
    <w:rsid w:val="00446697"/>
    <w:rsid w:val="00450893"/>
    <w:rsid w:val="0048438A"/>
    <w:rsid w:val="00484F84"/>
    <w:rsid w:val="004A0BFF"/>
    <w:rsid w:val="004A1A09"/>
    <w:rsid w:val="004A1DFD"/>
    <w:rsid w:val="004B7815"/>
    <w:rsid w:val="004B7BF5"/>
    <w:rsid w:val="004D3394"/>
    <w:rsid w:val="004D6BBE"/>
    <w:rsid w:val="004E01B3"/>
    <w:rsid w:val="004F3BF6"/>
    <w:rsid w:val="004F76FF"/>
    <w:rsid w:val="00507AD8"/>
    <w:rsid w:val="005305DD"/>
    <w:rsid w:val="00542D4E"/>
    <w:rsid w:val="00555D23"/>
    <w:rsid w:val="00560D83"/>
    <w:rsid w:val="00570007"/>
    <w:rsid w:val="0057082E"/>
    <w:rsid w:val="005B11FB"/>
    <w:rsid w:val="005B3E30"/>
    <w:rsid w:val="005C1507"/>
    <w:rsid w:val="005C3023"/>
    <w:rsid w:val="005C3D84"/>
    <w:rsid w:val="005D12E8"/>
    <w:rsid w:val="005D3146"/>
    <w:rsid w:val="005E5A15"/>
    <w:rsid w:val="005F21CA"/>
    <w:rsid w:val="00600562"/>
    <w:rsid w:val="00601BCC"/>
    <w:rsid w:val="00602DFB"/>
    <w:rsid w:val="00606CE7"/>
    <w:rsid w:val="006132BC"/>
    <w:rsid w:val="00613B14"/>
    <w:rsid w:val="0061552C"/>
    <w:rsid w:val="00615D74"/>
    <w:rsid w:val="00616E44"/>
    <w:rsid w:val="00621F60"/>
    <w:rsid w:val="0062309A"/>
    <w:rsid w:val="00632BD3"/>
    <w:rsid w:val="00656820"/>
    <w:rsid w:val="00657634"/>
    <w:rsid w:val="00662C9B"/>
    <w:rsid w:val="00671407"/>
    <w:rsid w:val="00671529"/>
    <w:rsid w:val="00677087"/>
    <w:rsid w:val="0067721F"/>
    <w:rsid w:val="00687AC0"/>
    <w:rsid w:val="006A4879"/>
    <w:rsid w:val="006C0B92"/>
    <w:rsid w:val="006C5190"/>
    <w:rsid w:val="006C62B7"/>
    <w:rsid w:val="006C732A"/>
    <w:rsid w:val="006D2AB4"/>
    <w:rsid w:val="006D328C"/>
    <w:rsid w:val="006E57C1"/>
    <w:rsid w:val="00700EDD"/>
    <w:rsid w:val="00705054"/>
    <w:rsid w:val="007105B0"/>
    <w:rsid w:val="00721263"/>
    <w:rsid w:val="00725E7A"/>
    <w:rsid w:val="007312B8"/>
    <w:rsid w:val="007313AC"/>
    <w:rsid w:val="007360E4"/>
    <w:rsid w:val="00750133"/>
    <w:rsid w:val="007653AF"/>
    <w:rsid w:val="00770F19"/>
    <w:rsid w:val="00783211"/>
    <w:rsid w:val="00787E29"/>
    <w:rsid w:val="007F4D4D"/>
    <w:rsid w:val="007F591F"/>
    <w:rsid w:val="008011D2"/>
    <w:rsid w:val="00810591"/>
    <w:rsid w:val="008230F4"/>
    <w:rsid w:val="00835863"/>
    <w:rsid w:val="00846D55"/>
    <w:rsid w:val="008525AF"/>
    <w:rsid w:val="00856DB4"/>
    <w:rsid w:val="00860D2B"/>
    <w:rsid w:val="00865F18"/>
    <w:rsid w:val="0086746B"/>
    <w:rsid w:val="008810B6"/>
    <w:rsid w:val="00884D2C"/>
    <w:rsid w:val="008A199C"/>
    <w:rsid w:val="008B7C59"/>
    <w:rsid w:val="008D1540"/>
    <w:rsid w:val="00902F99"/>
    <w:rsid w:val="00921F0A"/>
    <w:rsid w:val="00931D64"/>
    <w:rsid w:val="00933747"/>
    <w:rsid w:val="00940EDE"/>
    <w:rsid w:val="0094564B"/>
    <w:rsid w:val="009529EF"/>
    <w:rsid w:val="0095609C"/>
    <w:rsid w:val="00957D62"/>
    <w:rsid w:val="00967FC8"/>
    <w:rsid w:val="00973034"/>
    <w:rsid w:val="00973586"/>
    <w:rsid w:val="00977E43"/>
    <w:rsid w:val="0098653E"/>
    <w:rsid w:val="00990D8B"/>
    <w:rsid w:val="009920B5"/>
    <w:rsid w:val="00993510"/>
    <w:rsid w:val="0099510B"/>
    <w:rsid w:val="009A1ECC"/>
    <w:rsid w:val="009B2008"/>
    <w:rsid w:val="009C49E2"/>
    <w:rsid w:val="009D7740"/>
    <w:rsid w:val="009E2D9D"/>
    <w:rsid w:val="009E3CFC"/>
    <w:rsid w:val="009F6FB9"/>
    <w:rsid w:val="00A1567F"/>
    <w:rsid w:val="00A21636"/>
    <w:rsid w:val="00A27D10"/>
    <w:rsid w:val="00A37015"/>
    <w:rsid w:val="00A44719"/>
    <w:rsid w:val="00A600C2"/>
    <w:rsid w:val="00A655D3"/>
    <w:rsid w:val="00A66A54"/>
    <w:rsid w:val="00A8391C"/>
    <w:rsid w:val="00A83A0C"/>
    <w:rsid w:val="00A856BB"/>
    <w:rsid w:val="00A9302E"/>
    <w:rsid w:val="00AA01A3"/>
    <w:rsid w:val="00AA1DE1"/>
    <w:rsid w:val="00AA2320"/>
    <w:rsid w:val="00AA6A6B"/>
    <w:rsid w:val="00AA6D2A"/>
    <w:rsid w:val="00AB0B23"/>
    <w:rsid w:val="00AB5550"/>
    <w:rsid w:val="00AB5E05"/>
    <w:rsid w:val="00AC151D"/>
    <w:rsid w:val="00AC4455"/>
    <w:rsid w:val="00AC69C9"/>
    <w:rsid w:val="00AD4963"/>
    <w:rsid w:val="00AD6E32"/>
    <w:rsid w:val="00AE3CCC"/>
    <w:rsid w:val="00AE7E1C"/>
    <w:rsid w:val="00AF1783"/>
    <w:rsid w:val="00AF6ED8"/>
    <w:rsid w:val="00B01745"/>
    <w:rsid w:val="00B06753"/>
    <w:rsid w:val="00B24782"/>
    <w:rsid w:val="00B32F02"/>
    <w:rsid w:val="00B3395F"/>
    <w:rsid w:val="00B4433B"/>
    <w:rsid w:val="00B45313"/>
    <w:rsid w:val="00B45414"/>
    <w:rsid w:val="00BA0A70"/>
    <w:rsid w:val="00BA7076"/>
    <w:rsid w:val="00BB4B5B"/>
    <w:rsid w:val="00BC2DA6"/>
    <w:rsid w:val="00BC6524"/>
    <w:rsid w:val="00BE2B50"/>
    <w:rsid w:val="00BE3481"/>
    <w:rsid w:val="00BF5E42"/>
    <w:rsid w:val="00C01399"/>
    <w:rsid w:val="00C0381B"/>
    <w:rsid w:val="00C1138A"/>
    <w:rsid w:val="00C20597"/>
    <w:rsid w:val="00C36E06"/>
    <w:rsid w:val="00C47B03"/>
    <w:rsid w:val="00C619E0"/>
    <w:rsid w:val="00C62F55"/>
    <w:rsid w:val="00C646F5"/>
    <w:rsid w:val="00C768FA"/>
    <w:rsid w:val="00C82F0A"/>
    <w:rsid w:val="00C83908"/>
    <w:rsid w:val="00C91131"/>
    <w:rsid w:val="00CA42A1"/>
    <w:rsid w:val="00CB529C"/>
    <w:rsid w:val="00CB605A"/>
    <w:rsid w:val="00CC7AD7"/>
    <w:rsid w:val="00CD4D0E"/>
    <w:rsid w:val="00CD5EA8"/>
    <w:rsid w:val="00CD7F8D"/>
    <w:rsid w:val="00CE4340"/>
    <w:rsid w:val="00CE7C1C"/>
    <w:rsid w:val="00CE7C82"/>
    <w:rsid w:val="00D10B1F"/>
    <w:rsid w:val="00D145F0"/>
    <w:rsid w:val="00D25EA4"/>
    <w:rsid w:val="00D25F91"/>
    <w:rsid w:val="00D30674"/>
    <w:rsid w:val="00D47D9F"/>
    <w:rsid w:val="00D743DC"/>
    <w:rsid w:val="00D8711C"/>
    <w:rsid w:val="00D95A95"/>
    <w:rsid w:val="00DB06EB"/>
    <w:rsid w:val="00DB60EC"/>
    <w:rsid w:val="00DC4D30"/>
    <w:rsid w:val="00DC5970"/>
    <w:rsid w:val="00DC6B10"/>
    <w:rsid w:val="00DE1C23"/>
    <w:rsid w:val="00DE70ED"/>
    <w:rsid w:val="00E13A9D"/>
    <w:rsid w:val="00E14301"/>
    <w:rsid w:val="00E3063E"/>
    <w:rsid w:val="00E322A9"/>
    <w:rsid w:val="00E43AEE"/>
    <w:rsid w:val="00E52804"/>
    <w:rsid w:val="00E57F7F"/>
    <w:rsid w:val="00E73359"/>
    <w:rsid w:val="00E771A3"/>
    <w:rsid w:val="00E810F2"/>
    <w:rsid w:val="00E872B7"/>
    <w:rsid w:val="00EA5BEF"/>
    <w:rsid w:val="00EA62AC"/>
    <w:rsid w:val="00ED3012"/>
    <w:rsid w:val="00ED5C42"/>
    <w:rsid w:val="00EE296B"/>
    <w:rsid w:val="00EE3F16"/>
    <w:rsid w:val="00EF120D"/>
    <w:rsid w:val="00F017AC"/>
    <w:rsid w:val="00F24E2E"/>
    <w:rsid w:val="00F3237D"/>
    <w:rsid w:val="00F51420"/>
    <w:rsid w:val="00F514F0"/>
    <w:rsid w:val="00F74539"/>
    <w:rsid w:val="00F755B4"/>
    <w:rsid w:val="00F82C39"/>
    <w:rsid w:val="00F86B6E"/>
    <w:rsid w:val="00F96E1A"/>
    <w:rsid w:val="00FA2243"/>
    <w:rsid w:val="00FB2835"/>
    <w:rsid w:val="00FC05EA"/>
    <w:rsid w:val="00FC1E5F"/>
    <w:rsid w:val="00FC639E"/>
    <w:rsid w:val="00FD177C"/>
    <w:rsid w:val="00FD2A03"/>
    <w:rsid w:val="00FD6F39"/>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BF1663"/>
  <w15:docId w15:val="{D5659642-3A7B-4836-9711-8BC33BC03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styleId="NormalWeb">
    <w:name w:val="Normal (Web)"/>
    <w:basedOn w:val="Normal"/>
    <w:uiPriority w:val="99"/>
    <w:unhideWhenUsed/>
    <w:rsid w:val="00E43AEE"/>
    <w:pPr>
      <w:spacing w:before="100" w:beforeAutospacing="1" w:after="100" w:afterAutospacing="1" w:line="240" w:lineRule="auto"/>
    </w:pPr>
    <w:rPr>
      <w:rFonts w:ascii="Times New Roman" w:hAnsi="Times New Roman"/>
      <w:sz w:val="24"/>
      <w:szCs w:val="24"/>
      <w:lang w:eastAsia="de-DE"/>
    </w:rPr>
  </w:style>
  <w:style w:type="character" w:styleId="CommentReference">
    <w:name w:val="annotation reference"/>
    <w:basedOn w:val="DefaultParagraphFont"/>
    <w:semiHidden/>
    <w:unhideWhenUsed/>
    <w:rsid w:val="00E43AEE"/>
    <w:rPr>
      <w:sz w:val="16"/>
      <w:szCs w:val="16"/>
    </w:rPr>
  </w:style>
  <w:style w:type="paragraph" w:styleId="CommentText">
    <w:name w:val="annotation text"/>
    <w:basedOn w:val="Normal"/>
    <w:link w:val="CommentTextChar"/>
    <w:semiHidden/>
    <w:unhideWhenUsed/>
    <w:rsid w:val="00E43AEE"/>
    <w:pPr>
      <w:spacing w:line="240" w:lineRule="auto"/>
    </w:pPr>
    <w:rPr>
      <w:sz w:val="20"/>
      <w:szCs w:val="20"/>
    </w:rPr>
  </w:style>
  <w:style w:type="character" w:customStyle="1" w:styleId="CommentTextChar">
    <w:name w:val="Comment Text Char"/>
    <w:basedOn w:val="DefaultParagraphFont"/>
    <w:link w:val="CommentText"/>
    <w:semiHidden/>
    <w:rsid w:val="00E43AEE"/>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E43AEE"/>
    <w:rPr>
      <w:b/>
      <w:bCs/>
    </w:rPr>
  </w:style>
  <w:style w:type="character" w:customStyle="1" w:styleId="CommentSubjectChar">
    <w:name w:val="Comment Subject Char"/>
    <w:basedOn w:val="CommentTextChar"/>
    <w:link w:val="CommentSubject"/>
    <w:semiHidden/>
    <w:rsid w:val="00E43AEE"/>
    <w:rPr>
      <w:rFonts w:ascii="Bosch Office Sans" w:hAnsi="Bosch Office Sans"/>
      <w:b/>
      <w:bCs/>
      <w:lang w:eastAsia="en-US"/>
    </w:rPr>
  </w:style>
  <w:style w:type="paragraph" w:styleId="FootnoteText">
    <w:name w:val="footnote text"/>
    <w:basedOn w:val="Normal"/>
    <w:link w:val="FootnoteTextChar"/>
    <w:semiHidden/>
    <w:unhideWhenUsed/>
    <w:rsid w:val="00AC151D"/>
    <w:pPr>
      <w:spacing w:line="240" w:lineRule="auto"/>
    </w:pPr>
    <w:rPr>
      <w:sz w:val="20"/>
      <w:szCs w:val="20"/>
    </w:rPr>
  </w:style>
  <w:style w:type="character" w:customStyle="1" w:styleId="FootnoteTextChar">
    <w:name w:val="Footnote Text Char"/>
    <w:basedOn w:val="DefaultParagraphFont"/>
    <w:link w:val="FootnoteText"/>
    <w:semiHidden/>
    <w:qFormat/>
    <w:rsid w:val="00AC151D"/>
    <w:rPr>
      <w:rFonts w:ascii="Bosch Office Sans" w:hAnsi="Bosch Office Sans"/>
      <w:lang w:eastAsia="en-US"/>
    </w:rPr>
  </w:style>
  <w:style w:type="character" w:styleId="FootnoteReference">
    <w:name w:val="footnote reference"/>
    <w:basedOn w:val="DefaultParagraphFont"/>
    <w:semiHidden/>
    <w:unhideWhenUsed/>
    <w:rsid w:val="00AC15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fcc.gov/public/attachments/FCC-19-124A1.pdf" TargetMode="External"/><Relationship Id="rId18" Type="http://schemas.openxmlformats.org/officeDocument/2006/relationships/hyperlink" Target="http://www.iot.bosch.com"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c212.net/c/link/?t=0&amp;l=en&amp;o=2692979-1&amp;h=3120089667&amp;u=http%3A%2F%2Fnextnav.com%2F&amp;a=%C2%A0NextNav.com" TargetMode="Externa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www.bosch-sensortec.com/products/environmental-sensors/pressure-sensors/pressure-sensors-bmp390.html" TargetMode="External"/><Relationship Id="rId17" Type="http://schemas.openxmlformats.org/officeDocument/2006/relationships/hyperlink" Target="http://www.bosch.co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bosch.mx" TargetMode="External"/><Relationship Id="rId20" Type="http://schemas.openxmlformats.org/officeDocument/2006/relationships/hyperlink" Target="http://www.twitter.com/boschpres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fcc.gov/public/attachments/DOC-360516A1.pdf"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bosch.c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bosch-press.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im.Wieland@us.bosch.com" TargetMode="External"/><Relationship Id="rId22" Type="http://schemas.openxmlformats.org/officeDocument/2006/relationships/hyperlink" Target="https://c212.net/c/link/?t=0&amp;l=en&amp;o=2692979-1&amp;h=3309175432&amp;u=https%3A%2F%2Fwww.linkedin.com%2Fcompany%2Fnextnav-llc%2F&amp;a=%C2%A0LinkedIn"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boschusa.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dfs.semanticscholar.org/fecf/d7f13e68b3cd05a58d8fc92c4234844d8ad0.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T1FH\AppData\Local\Microsoft\Windows\INetCache\Content.Outlook\JDJ2FH4X\PI_Vorlage_RB_en%20(002).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3998A6E527704F9110C7C295C969FD" ma:contentTypeVersion="13" ma:contentTypeDescription="Create a new document." ma:contentTypeScope="" ma:versionID="83baca2d4a2c913be3123aa3f7e767d5">
  <xsd:schema xmlns:xsd="http://www.w3.org/2001/XMLSchema" xmlns:xs="http://www.w3.org/2001/XMLSchema" xmlns:p="http://schemas.microsoft.com/office/2006/metadata/properties" xmlns:ns3="cd7d8045-ee83-492d-a626-39cb9b9ea757" xmlns:ns4="b0b80b13-3995-444f-91b0-99f81a0a3793" targetNamespace="http://schemas.microsoft.com/office/2006/metadata/properties" ma:root="true" ma:fieldsID="ea160dfe9a1a88091471d3e6554a3118" ns3:_="" ns4:_="">
    <xsd:import namespace="cd7d8045-ee83-492d-a626-39cb9b9ea757"/>
    <xsd:import namespace="b0b80b13-3995-444f-91b0-99f81a0a37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7d8045-ee83-492d-a626-39cb9b9ea7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b80b13-3995-444f-91b0-99f81a0a37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F1FBD-13CE-4D53-8F6F-3DEC248290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CEAEAF-0505-4B20-A95C-DB20BA4B33E8}">
  <ds:schemaRefs>
    <ds:schemaRef ds:uri="http://schemas.microsoft.com/sharepoint/v3/contenttype/forms"/>
  </ds:schemaRefs>
</ds:datastoreItem>
</file>

<file path=customXml/itemProps3.xml><?xml version="1.0" encoding="utf-8"?>
<ds:datastoreItem xmlns:ds="http://schemas.openxmlformats.org/officeDocument/2006/customXml" ds:itemID="{8369A669-42E8-4A1B-A284-2B73C5F7C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7d8045-ee83-492d-a626-39cb9b9ea757"/>
    <ds:schemaRef ds:uri="b0b80b13-3995-444f-91b0-99f81a0a37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D9AA59-68FB-4427-ADA2-68438B861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PI_Vorlage_RB_en (002).dotx</Template>
  <TotalTime>0</TotalTime>
  <Pages>3</Pages>
  <Words>1324</Words>
  <Characters>7552</Characters>
  <Application>Microsoft Office Word</Application>
  <DocSecurity>0</DocSecurity>
  <PresentationFormat/>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8859</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Tim Wieland</dc:creator>
  <cp:lastModifiedBy>Hughes Andrea (C/CGR1-US)</cp:lastModifiedBy>
  <cp:revision>2</cp:revision>
  <cp:lastPrinted>2020-04-20T17:54:00Z</cp:lastPrinted>
  <dcterms:created xsi:type="dcterms:W3CDTF">2020-04-20T17:57:00Z</dcterms:created>
  <dcterms:modified xsi:type="dcterms:W3CDTF">2020-04-20T17:57:00Z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0x010100473998A6E527704F9110C7C295C969FD</vt:lpwstr>
  </property>
</Properties>
</file>