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84D" w:rsidRPr="00FD0F51" w:rsidRDefault="004B11BE" w:rsidP="00AC7A14">
      <w:pPr>
        <w:pStyle w:val="Subhead"/>
        <w:rPr>
          <w:rFonts w:ascii="Bosch Office Sans" w:hAnsi="Bosch Office Sans"/>
          <w:b/>
        </w:rPr>
      </w:pPr>
      <w:r>
        <w:rPr>
          <w:rFonts w:ascii="Bosch Office Sans" w:hAnsi="Bosch Office Sans"/>
          <w:b/>
        </w:rPr>
        <w:t xml:space="preserve">Bosch si aggiudica </w:t>
      </w:r>
      <w:r w:rsidR="00A466A9">
        <w:rPr>
          <w:rFonts w:ascii="Bosch Office Sans" w:hAnsi="Bosch Office Sans"/>
          <w:b/>
        </w:rPr>
        <w:t>il</w:t>
      </w:r>
      <w:r>
        <w:rPr>
          <w:rFonts w:ascii="Bosch Office Sans" w:hAnsi="Bosch Office Sans"/>
          <w:b/>
        </w:rPr>
        <w:t xml:space="preserve"> CES 2018 </w:t>
      </w:r>
      <w:proofErr w:type="spellStart"/>
      <w:r>
        <w:rPr>
          <w:rFonts w:ascii="Bosch Office Sans" w:hAnsi="Bosch Office Sans"/>
          <w:b/>
        </w:rPr>
        <w:t>Innovation</w:t>
      </w:r>
      <w:proofErr w:type="spellEnd"/>
      <w:r>
        <w:rPr>
          <w:rFonts w:ascii="Bosch Office Sans" w:hAnsi="Bosch Office Sans"/>
          <w:b/>
        </w:rPr>
        <w:t xml:space="preserve"> Award grazie al sensore di accelerazione BMA400 </w:t>
      </w:r>
    </w:p>
    <w:p w:rsidR="0081446D" w:rsidRPr="008C10B4" w:rsidRDefault="00A466A9" w:rsidP="007B4F7B">
      <w:pPr>
        <w:rPr>
          <w:rFonts w:ascii="Bosch Office Sans" w:hAnsi="Bosch Office Sans"/>
          <w:bCs/>
        </w:rPr>
      </w:pPr>
      <w:r>
        <w:rPr>
          <w:rFonts w:ascii="Bosch Office Sans" w:hAnsi="Bosch Office Sans"/>
          <w:sz w:val="30"/>
        </w:rPr>
        <w:t>Caratteristiche uniche per il nuovo sensore Bosch</w:t>
      </w:r>
    </w:p>
    <w:p w:rsidR="00A238D0" w:rsidRPr="00532982" w:rsidRDefault="00A238D0" w:rsidP="003C05F7">
      <w:pPr>
        <w:pStyle w:val="Strapline"/>
        <w:numPr>
          <w:ilvl w:val="0"/>
          <w:numId w:val="0"/>
        </w:numPr>
        <w:ind w:left="360"/>
        <w:rPr>
          <w:rFonts w:ascii="Bosch Office Sans" w:hAnsi="Bosch Office Sans"/>
        </w:rPr>
      </w:pPr>
    </w:p>
    <w:p w:rsidR="00EC2A80" w:rsidRDefault="00A466A9" w:rsidP="00661A8C">
      <w:pPr>
        <w:pStyle w:val="Strapline"/>
        <w:rPr>
          <w:rFonts w:ascii="Bosch Office Sans" w:hAnsi="Bosch Office Sans"/>
        </w:rPr>
      </w:pPr>
      <w:r>
        <w:rPr>
          <w:rFonts w:ascii="Bosch Office Sans" w:hAnsi="Bosch Office Sans"/>
        </w:rPr>
        <w:t>BMA400 a</w:t>
      </w:r>
      <w:r w:rsidR="00E15F15">
        <w:rPr>
          <w:rFonts w:ascii="Bosch Office Sans" w:hAnsi="Bosch Office Sans"/>
        </w:rPr>
        <w:t>ltissima efficienza energetica con elevate prestazioni</w:t>
      </w:r>
    </w:p>
    <w:p w:rsidR="00EC2A80" w:rsidRDefault="00EC2A80" w:rsidP="006A6A97">
      <w:pPr>
        <w:pStyle w:val="Strapline"/>
        <w:rPr>
          <w:rFonts w:ascii="Bosch Office Sans" w:hAnsi="Bosch Office Sans"/>
        </w:rPr>
      </w:pPr>
      <w:r>
        <w:rPr>
          <w:rFonts w:ascii="Bosch Office Sans" w:hAnsi="Bosch Office Sans"/>
        </w:rPr>
        <w:t xml:space="preserve">Notevole miglioramento della durata della batteria per i dispositivi sempre attivi </w:t>
      </w:r>
    </w:p>
    <w:p w:rsidR="006A6A97" w:rsidRPr="006A6A97" w:rsidRDefault="00110E7B" w:rsidP="006A6A97">
      <w:pPr>
        <w:pStyle w:val="Strapline"/>
        <w:rPr>
          <w:rFonts w:ascii="Bosch Office Sans" w:hAnsi="Bosch Office Sans"/>
        </w:rPr>
      </w:pPr>
      <w:r>
        <w:rPr>
          <w:rFonts w:ascii="Bosch Office Sans" w:hAnsi="Bosch Office Sans"/>
        </w:rPr>
        <w:t>Contapassi integrato per applicazioni con dispositivi indossabili</w:t>
      </w:r>
      <w:r>
        <w:t xml:space="preserve"> </w:t>
      </w:r>
    </w:p>
    <w:p w:rsidR="00ED0928" w:rsidRPr="00241595" w:rsidRDefault="00ED0928" w:rsidP="00BB4A36">
      <w:pPr>
        <w:pStyle w:val="Strapline"/>
        <w:numPr>
          <w:ilvl w:val="0"/>
          <w:numId w:val="0"/>
        </w:numPr>
        <w:rPr>
          <w:rFonts w:ascii="Bosch Office Sans" w:hAnsi="Bosch Office Sans"/>
        </w:rPr>
      </w:pPr>
    </w:p>
    <w:p w:rsidR="00BB4A36" w:rsidRPr="00241595" w:rsidRDefault="00BB4A36" w:rsidP="00BB4A36">
      <w:pPr>
        <w:pStyle w:val="Strapline"/>
        <w:numPr>
          <w:ilvl w:val="0"/>
          <w:numId w:val="0"/>
        </w:numPr>
        <w:rPr>
          <w:rFonts w:ascii="Bosch Office Sans" w:hAnsi="Bosch Office Sans"/>
        </w:rPr>
      </w:pPr>
    </w:p>
    <w:p w:rsidR="00BD3B73" w:rsidRDefault="008339C1" w:rsidP="004C2246">
      <w:pPr>
        <w:suppressAutoHyphens/>
        <w:rPr>
          <w:rFonts w:ascii="Bosch Office Sans" w:hAnsi="Bosch Office Sans"/>
          <w:szCs w:val="22"/>
        </w:rPr>
      </w:pPr>
      <w:r w:rsidRPr="00BE1D2C">
        <w:rPr>
          <w:rFonts w:ascii="Bosch Office Sans" w:hAnsi="Bosch Office Sans"/>
          <w:i/>
        </w:rPr>
        <w:t>Las Vegas</w:t>
      </w:r>
      <w:r>
        <w:rPr>
          <w:rFonts w:ascii="Bosch Office Sans" w:hAnsi="Bosch Office Sans"/>
        </w:rPr>
        <w:t xml:space="preserve"> – </w:t>
      </w:r>
      <w:hyperlink r:id="rId8">
        <w:r>
          <w:rPr>
            <w:rStyle w:val="Collegamentoipertestuale"/>
            <w:rFonts w:ascii="Bosch Office Sans" w:hAnsi="Bosch Office Sans"/>
          </w:rPr>
          <w:t xml:space="preserve">Bosch </w:t>
        </w:r>
        <w:proofErr w:type="spellStart"/>
        <w:r>
          <w:rPr>
            <w:rStyle w:val="Collegamentoipertestuale"/>
            <w:rFonts w:ascii="Bosch Office Sans" w:hAnsi="Bosch Office Sans"/>
          </w:rPr>
          <w:t>Sensortec</w:t>
        </w:r>
        <w:proofErr w:type="spellEnd"/>
      </w:hyperlink>
      <w:r>
        <w:rPr>
          <w:rFonts w:ascii="Bosch Office Sans" w:hAnsi="Bosch Office Sans"/>
        </w:rPr>
        <w:t xml:space="preserve"> ha a</w:t>
      </w:r>
      <w:r w:rsidR="00E5607B">
        <w:rPr>
          <w:rFonts w:ascii="Bosch Office Sans" w:hAnsi="Bosch Office Sans"/>
        </w:rPr>
        <w:t>nnunciato</w:t>
      </w:r>
      <w:bookmarkStart w:id="0" w:name="_GoBack"/>
      <w:bookmarkEnd w:id="0"/>
      <w:r>
        <w:rPr>
          <w:rFonts w:ascii="Bosch Office Sans" w:hAnsi="Bosch Office Sans"/>
        </w:rPr>
        <w:t xml:space="preserve"> che il nuovo sensore di accelerazione BMA400 ad altissima efficienza energetica, concepito per </w:t>
      </w:r>
      <w:r w:rsidR="00B43780">
        <w:rPr>
          <w:rFonts w:ascii="Bosch Office Sans" w:hAnsi="Bosch Office Sans"/>
        </w:rPr>
        <w:t>essere applicato</w:t>
      </w:r>
      <w:r>
        <w:rPr>
          <w:rFonts w:ascii="Bosch Office Sans" w:hAnsi="Bosch Office Sans"/>
        </w:rPr>
        <w:t xml:space="preserve"> su dispositivi indossabili e nell’Internet delle cose (</w:t>
      </w:r>
      <w:proofErr w:type="spellStart"/>
      <w:r>
        <w:rPr>
          <w:rFonts w:ascii="Bosch Office Sans" w:hAnsi="Bosch Office Sans"/>
        </w:rPr>
        <w:t>IoT</w:t>
      </w:r>
      <w:proofErr w:type="spellEnd"/>
      <w:r>
        <w:rPr>
          <w:rFonts w:ascii="Bosch Office Sans" w:hAnsi="Bosch Office Sans"/>
        </w:rPr>
        <w:t>)</w:t>
      </w:r>
      <w:r w:rsidR="00BB4A36">
        <w:rPr>
          <w:rFonts w:ascii="Bosch Office Sans" w:hAnsi="Bosch Office Sans"/>
        </w:rPr>
        <w:t>,</w:t>
      </w:r>
      <w:r w:rsidR="00A466A9">
        <w:rPr>
          <w:rFonts w:ascii="Bosch Office Sans" w:hAnsi="Bosch Office Sans"/>
        </w:rPr>
        <w:t xml:space="preserve"> si è aggiudicato il</w:t>
      </w:r>
      <w:r>
        <w:rPr>
          <w:rFonts w:ascii="Bosch Office Sans" w:hAnsi="Bosch Office Sans"/>
        </w:rPr>
        <w:t xml:space="preserve"> </w:t>
      </w:r>
      <w:hyperlink r:id="rId9">
        <w:r>
          <w:rPr>
            <w:rStyle w:val="Collegamentoipertestuale"/>
            <w:rFonts w:ascii="Bosch Office Sans" w:hAnsi="Bosch Office Sans"/>
          </w:rPr>
          <w:t xml:space="preserve">“CES 2018 </w:t>
        </w:r>
        <w:proofErr w:type="spellStart"/>
        <w:r>
          <w:rPr>
            <w:rStyle w:val="Collegamentoipertestuale"/>
            <w:rFonts w:ascii="Bosch Office Sans" w:hAnsi="Bosch Office Sans"/>
          </w:rPr>
          <w:t>Innovation</w:t>
        </w:r>
        <w:proofErr w:type="spellEnd"/>
        <w:r>
          <w:rPr>
            <w:rStyle w:val="Collegamentoipertestuale"/>
            <w:rFonts w:ascii="Bosch Office Sans" w:hAnsi="Bosch Office Sans"/>
          </w:rPr>
          <w:t xml:space="preserve"> Award”</w:t>
        </w:r>
      </w:hyperlink>
      <w:r>
        <w:t xml:space="preserve"> </w:t>
      </w:r>
      <w:r>
        <w:rPr>
          <w:rFonts w:ascii="Bosch Office Sans" w:hAnsi="Bosch Office Sans"/>
        </w:rPr>
        <w:t>nella categoria Embedded Technologies.</w:t>
      </w:r>
    </w:p>
    <w:p w:rsidR="00BD3B73" w:rsidRDefault="00BD3B73" w:rsidP="004C2246">
      <w:pPr>
        <w:suppressAutoHyphens/>
        <w:rPr>
          <w:rFonts w:ascii="Bosch Office Sans" w:hAnsi="Bosch Office Sans"/>
          <w:szCs w:val="22"/>
        </w:rPr>
      </w:pPr>
    </w:p>
    <w:p w:rsidR="00110E7B" w:rsidRDefault="00BB4A36" w:rsidP="004C2246">
      <w:pPr>
        <w:suppressAutoHyphens/>
        <w:rPr>
          <w:rFonts w:ascii="Bosch Office Sans" w:hAnsi="Bosch Office Sans"/>
          <w:szCs w:val="22"/>
        </w:rPr>
      </w:pPr>
      <w:r w:rsidRPr="00BB4A36">
        <w:rPr>
          <w:rFonts w:ascii="Bosch Office Sans" w:hAnsi="Bosch Office Sans"/>
        </w:rPr>
        <w:t>"</w:t>
      </w:r>
      <w:r w:rsidR="00110E7B" w:rsidRPr="00BB4A36">
        <w:rPr>
          <w:rFonts w:ascii="Bosch Office Sans" w:hAnsi="Bosch Office Sans"/>
          <w:i/>
        </w:rPr>
        <w:t>Il sensore di accelerazione BMA400 vanta una gamma ineguagliabile di vantaggi, tra cui un'eccezionale efficienza energe</w:t>
      </w:r>
      <w:r w:rsidR="00B43780">
        <w:rPr>
          <w:rFonts w:ascii="Bosch Office Sans" w:hAnsi="Bosch Office Sans"/>
          <w:i/>
        </w:rPr>
        <w:t xml:space="preserve">tica, </w:t>
      </w:r>
      <w:r w:rsidR="005F1D09">
        <w:rPr>
          <w:rFonts w:ascii="Bosch Office Sans" w:hAnsi="Bosch Office Sans"/>
          <w:i/>
        </w:rPr>
        <w:t xml:space="preserve">eccezionali prestazioni </w:t>
      </w:r>
      <w:r w:rsidR="00110E7B" w:rsidRPr="00BB4A36">
        <w:rPr>
          <w:rFonts w:ascii="Bosch Office Sans" w:hAnsi="Bosch Office Sans"/>
          <w:i/>
        </w:rPr>
        <w:t>e funzioni avanzate, che lo rendono il prodotto ideale per i dispositivi indossabili</w:t>
      </w:r>
      <w:r w:rsidRPr="00BB4A36">
        <w:rPr>
          <w:rFonts w:ascii="Bosch Office Sans" w:hAnsi="Bosch Office Sans"/>
          <w:i/>
        </w:rPr>
        <w:t>"</w:t>
      </w:r>
      <w:r w:rsidR="00110E7B">
        <w:rPr>
          <w:rFonts w:ascii="Bosch Office Sans" w:hAnsi="Bosch Office Sans"/>
        </w:rPr>
        <w:t xml:space="preserve"> ha dichiarato Stefan </w:t>
      </w:r>
      <w:proofErr w:type="spellStart"/>
      <w:r w:rsidR="00110E7B">
        <w:rPr>
          <w:rFonts w:ascii="Bosch Office Sans" w:hAnsi="Bosch Office Sans"/>
        </w:rPr>
        <w:t>Finkbeiner</w:t>
      </w:r>
      <w:proofErr w:type="spellEnd"/>
      <w:r w:rsidR="00110E7B">
        <w:rPr>
          <w:rFonts w:ascii="Bosch Office Sans" w:hAnsi="Bosch Office Sans"/>
        </w:rPr>
        <w:t xml:space="preserve">, CEO di Bosch </w:t>
      </w:r>
      <w:proofErr w:type="spellStart"/>
      <w:r w:rsidR="00110E7B">
        <w:rPr>
          <w:rFonts w:ascii="Bosch Office Sans" w:hAnsi="Bosch Office Sans"/>
        </w:rPr>
        <w:t>Sensortec</w:t>
      </w:r>
      <w:proofErr w:type="spellEnd"/>
      <w:r w:rsidR="00110E7B">
        <w:rPr>
          <w:rFonts w:ascii="Bosch Office Sans" w:hAnsi="Bosch Office Sans"/>
        </w:rPr>
        <w:t xml:space="preserve">. </w:t>
      </w:r>
      <w:r w:rsidRPr="00BB4A36">
        <w:rPr>
          <w:rFonts w:ascii="Bosch Office Sans" w:hAnsi="Bosch Office Sans"/>
        </w:rPr>
        <w:t xml:space="preserve"> "</w:t>
      </w:r>
      <w:r w:rsidR="00110E7B" w:rsidRPr="00BB4A36">
        <w:rPr>
          <w:rFonts w:ascii="Bosch Office Sans" w:hAnsi="Bosch Office Sans"/>
          <w:i/>
        </w:rPr>
        <w:t>Questo prestigioso riconoscimento testimonia la qualità del nostro prodotto</w:t>
      </w:r>
      <w:r>
        <w:rPr>
          <w:rFonts w:ascii="Bosch Office Sans" w:hAnsi="Bosch Office Sans"/>
          <w:i/>
        </w:rPr>
        <w:t>.</w:t>
      </w:r>
      <w:r w:rsidRPr="00BB4A36">
        <w:rPr>
          <w:rFonts w:ascii="Bosch Office Sans" w:hAnsi="Bosch Office Sans"/>
          <w:i/>
        </w:rPr>
        <w:t>"</w:t>
      </w:r>
    </w:p>
    <w:p w:rsidR="003C5C6C" w:rsidRDefault="003C5C6C" w:rsidP="004C2246">
      <w:pPr>
        <w:suppressAutoHyphens/>
        <w:rPr>
          <w:rFonts w:ascii="Bosch Office Sans" w:hAnsi="Bosch Office Sans"/>
          <w:szCs w:val="22"/>
        </w:rPr>
      </w:pPr>
    </w:p>
    <w:p w:rsidR="00186A4A" w:rsidRDefault="00110E7B" w:rsidP="004C2246">
      <w:pPr>
        <w:tabs>
          <w:tab w:val="left" w:pos="3402"/>
        </w:tabs>
        <w:suppressAutoHyphens/>
        <w:rPr>
          <w:rFonts w:ascii="Bosch Office Sans" w:hAnsi="Bosch Office Sans"/>
        </w:rPr>
      </w:pPr>
      <w:r>
        <w:rPr>
          <w:rFonts w:ascii="Bosch Office Sans" w:hAnsi="Bosch Office Sans"/>
        </w:rPr>
        <w:t>Il nuovo sensore di accelerazione ha un consumo di corrente dieci volte inferiore rispetto ai prodotti attualmente sul mercato, garantendo al contempo prestazioni eccellenti e una durata della batteria notevolmente più lunga. Ciò fa di questo prodotto la soluzione ideale per i dispo</w:t>
      </w:r>
      <w:r w:rsidR="00B43780">
        <w:rPr>
          <w:rFonts w:ascii="Bosch Office Sans" w:hAnsi="Bosch Office Sans"/>
        </w:rPr>
        <w:t>sitivi indossabili sempre in funzione</w:t>
      </w:r>
      <w:r>
        <w:rPr>
          <w:rFonts w:ascii="Bosch Office Sans" w:hAnsi="Bosch Office Sans"/>
        </w:rPr>
        <w:t xml:space="preserve">, come braccialetti per il fitness, indumenti </w:t>
      </w:r>
      <w:proofErr w:type="spellStart"/>
      <w:r>
        <w:rPr>
          <w:rFonts w:ascii="Bosch Office Sans" w:hAnsi="Bosch Office Sans"/>
        </w:rPr>
        <w:t>smart</w:t>
      </w:r>
      <w:proofErr w:type="spellEnd"/>
      <w:r>
        <w:rPr>
          <w:rFonts w:ascii="Bosch Office Sans" w:hAnsi="Bosch Office Sans"/>
        </w:rPr>
        <w:t xml:space="preserve">, orologi e </w:t>
      </w:r>
      <w:r w:rsidR="005F1D09">
        <w:rPr>
          <w:rFonts w:ascii="Bosch Office Sans" w:hAnsi="Bosch Office Sans"/>
        </w:rPr>
        <w:t>dispositivi per monitorare le</w:t>
      </w:r>
      <w:r>
        <w:rPr>
          <w:rFonts w:ascii="Bosch Office Sans" w:hAnsi="Bosch Office Sans"/>
        </w:rPr>
        <w:t xml:space="preserve"> attività. Il contapassi integrato ad altissima efficienza energetica, inoltre, rende BMA400 </w:t>
      </w:r>
      <w:r w:rsidR="00B43780">
        <w:rPr>
          <w:rFonts w:ascii="Bosch Office Sans" w:hAnsi="Bosch Office Sans"/>
        </w:rPr>
        <w:t>perfetto</w:t>
      </w:r>
      <w:r>
        <w:rPr>
          <w:rFonts w:ascii="Bosch Office Sans" w:hAnsi="Bosch Office Sans"/>
        </w:rPr>
        <w:t xml:space="preserve"> per aggiungere </w:t>
      </w:r>
      <w:r w:rsidR="00B43780">
        <w:rPr>
          <w:rFonts w:ascii="Bosch Office Sans" w:hAnsi="Bosch Office Sans"/>
        </w:rPr>
        <w:t>nuove funzionalità in altre</w:t>
      </w:r>
      <w:r>
        <w:rPr>
          <w:rFonts w:ascii="Bosch Office Sans" w:hAnsi="Bosch Office Sans"/>
        </w:rPr>
        <w:t xml:space="preserve"> tipologie di dispositivi indossabili, come gli orologi tradizionali, riducendo i tempi e il lavoro di sviluppo. </w:t>
      </w:r>
    </w:p>
    <w:p w:rsidR="007B4F7B" w:rsidRPr="007B4F7B" w:rsidRDefault="007B4F7B" w:rsidP="004C2246">
      <w:pPr>
        <w:suppressAutoHyphens/>
        <w:rPr>
          <w:rFonts w:ascii="Bosch Office Sans" w:hAnsi="Bosch Office Sans"/>
          <w:szCs w:val="22"/>
        </w:rPr>
      </w:pPr>
      <w:r>
        <w:rPr>
          <w:rFonts w:ascii="Bosch Office Sans" w:hAnsi="Bosch Office Sans"/>
        </w:rPr>
        <w:t xml:space="preserve">I CES </w:t>
      </w:r>
      <w:proofErr w:type="spellStart"/>
      <w:r>
        <w:rPr>
          <w:rFonts w:ascii="Bosch Office Sans" w:hAnsi="Bosch Office Sans"/>
        </w:rPr>
        <w:t>Innovation</w:t>
      </w:r>
      <w:proofErr w:type="spellEnd"/>
      <w:r>
        <w:rPr>
          <w:rFonts w:ascii="Bosch Office Sans" w:hAnsi="Bosch Office Sans"/>
        </w:rPr>
        <w:t xml:space="preserve"> Awards sono sponsorizzati dalla Consumer Technology </w:t>
      </w:r>
      <w:proofErr w:type="spellStart"/>
      <w:r>
        <w:rPr>
          <w:rFonts w:ascii="Bosch Office Sans" w:hAnsi="Bosch Office Sans"/>
        </w:rPr>
        <w:t>Association</w:t>
      </w:r>
      <w:proofErr w:type="spellEnd"/>
      <w:r>
        <w:rPr>
          <w:rFonts w:ascii="Bosch Office Sans" w:hAnsi="Bosch Office Sans"/>
        </w:rPr>
        <w:t xml:space="preserve"> (CTA)™, organizzatrice </w:t>
      </w:r>
      <w:r w:rsidR="005F1D09">
        <w:rPr>
          <w:rFonts w:ascii="Bosch Office Sans" w:hAnsi="Bosch Office Sans"/>
        </w:rPr>
        <w:t>del CES</w:t>
      </w:r>
      <w:r>
        <w:rPr>
          <w:rFonts w:ascii="Bosch Office Sans" w:hAnsi="Bosch Office Sans"/>
        </w:rPr>
        <w:t xml:space="preserve">, e premiano ogni anno dal 1976 i migliori prodotti per design e </w:t>
      </w:r>
      <w:r w:rsidR="00B43780">
        <w:rPr>
          <w:rFonts w:ascii="Bosch Office Sans" w:hAnsi="Bosch Office Sans"/>
        </w:rPr>
        <w:t>innovazione</w:t>
      </w:r>
      <w:r>
        <w:rPr>
          <w:rFonts w:ascii="Bosch Office Sans" w:hAnsi="Bosch Office Sans"/>
        </w:rPr>
        <w:t>.</w:t>
      </w:r>
    </w:p>
    <w:p w:rsidR="00E20838" w:rsidRDefault="00E20838" w:rsidP="004C2246">
      <w:pPr>
        <w:suppressAutoHyphens/>
        <w:rPr>
          <w:rFonts w:ascii="Bosch Office Sans" w:hAnsi="Bosch Office Sans"/>
          <w:szCs w:val="22"/>
        </w:rPr>
      </w:pPr>
    </w:p>
    <w:p w:rsidR="007B4F7B" w:rsidRDefault="007B4F7B" w:rsidP="004C2246">
      <w:pPr>
        <w:suppressAutoHyphens/>
        <w:rPr>
          <w:rFonts w:ascii="Bosch Office Sans" w:hAnsi="Bosch Office Sans"/>
          <w:szCs w:val="22"/>
        </w:rPr>
      </w:pPr>
      <w:r>
        <w:rPr>
          <w:rFonts w:ascii="Bosch Office Sans" w:hAnsi="Bosch Office Sans"/>
        </w:rPr>
        <w:t>Una giuria di esperti esamina i pro</w:t>
      </w:r>
      <w:r w:rsidR="00B43780">
        <w:rPr>
          <w:rFonts w:ascii="Bosch Office Sans" w:hAnsi="Bosch Office Sans"/>
        </w:rPr>
        <w:t>dotti candidati al</w:t>
      </w:r>
      <w:r>
        <w:rPr>
          <w:rFonts w:ascii="Bosch Office Sans" w:hAnsi="Bosch Office Sans"/>
        </w:rPr>
        <w:t xml:space="preserve">l'ambito riconoscimento, valutando caratteristiche quali la progettazione, l'estetica, il design, </w:t>
      </w:r>
      <w:r w:rsidR="00B43780">
        <w:rPr>
          <w:rFonts w:ascii="Bosch Office Sans" w:hAnsi="Bosch Office Sans"/>
        </w:rPr>
        <w:t xml:space="preserve">le funzionalità </w:t>
      </w:r>
      <w:r w:rsidR="00B43780">
        <w:rPr>
          <w:rFonts w:ascii="Bosch Office Sans" w:hAnsi="Bosch Office Sans"/>
        </w:rPr>
        <w:lastRenderedPageBreak/>
        <w:t>e gli usi</w:t>
      </w:r>
      <w:r>
        <w:rPr>
          <w:rFonts w:ascii="Bosch Office Sans" w:hAnsi="Bosch Office Sans"/>
        </w:rPr>
        <w:t xml:space="preserve"> previsti, il valore aggiunto per l'utente finale, la presenza di funzioni/novità esclusive, e il livello di design e innovazione </w:t>
      </w:r>
      <w:r w:rsidR="00B43780">
        <w:rPr>
          <w:rFonts w:ascii="Bosch Office Sans" w:hAnsi="Bosch Office Sans"/>
        </w:rPr>
        <w:t>che caratterizzano il</w:t>
      </w:r>
      <w:r>
        <w:rPr>
          <w:rFonts w:ascii="Bosch Office Sans" w:hAnsi="Bosch Office Sans"/>
        </w:rPr>
        <w:t xml:space="preserve"> prodotto </w:t>
      </w:r>
      <w:r w:rsidR="00B43780">
        <w:rPr>
          <w:rFonts w:ascii="Bosch Office Sans" w:hAnsi="Bosch Office Sans"/>
        </w:rPr>
        <w:t xml:space="preserve">contribuendo </w:t>
      </w:r>
      <w:r>
        <w:rPr>
          <w:rFonts w:ascii="Bosch Office Sans" w:hAnsi="Bosch Office Sans"/>
        </w:rPr>
        <w:t>a distinguerlo dalla concorrenza.</w:t>
      </w:r>
    </w:p>
    <w:p w:rsidR="008339C1" w:rsidRDefault="008339C1" w:rsidP="004C2246">
      <w:pPr>
        <w:suppressAutoHyphens/>
        <w:rPr>
          <w:rFonts w:ascii="Bosch Office Sans" w:hAnsi="Bosch Office Sans"/>
          <w:szCs w:val="22"/>
        </w:rPr>
      </w:pPr>
    </w:p>
    <w:p w:rsidR="0005459C" w:rsidRPr="00B43780" w:rsidRDefault="0005459C">
      <w:pPr>
        <w:spacing w:line="240" w:lineRule="auto"/>
        <w:rPr>
          <w:rFonts w:ascii="Bosch Office Sans" w:hAnsi="Bosch Office Sans"/>
          <w:iCs/>
          <w:vanish/>
        </w:rPr>
      </w:pPr>
    </w:p>
    <w:p w:rsidR="0084707B" w:rsidRDefault="0084707B" w:rsidP="0084707B">
      <w:pPr>
        <w:jc w:val="both"/>
        <w:rPr>
          <w:rFonts w:cs="Arial"/>
        </w:rPr>
      </w:pPr>
      <w:r w:rsidRPr="00564B3A">
        <w:rPr>
          <w:rFonts w:cs="Arial"/>
          <w:b/>
          <w:iCs/>
        </w:rPr>
        <w:t>Contatti per la Stampa</w:t>
      </w:r>
      <w:r w:rsidRPr="00564B3A">
        <w:rPr>
          <w:rFonts w:cs="Arial"/>
          <w:iCs/>
        </w:rPr>
        <w:t xml:space="preserve">: </w:t>
      </w:r>
    </w:p>
    <w:p w:rsidR="0084707B" w:rsidRPr="00564B3A" w:rsidRDefault="0084707B" w:rsidP="0084707B">
      <w:pPr>
        <w:jc w:val="both"/>
        <w:rPr>
          <w:rFonts w:cs="Arial"/>
        </w:rPr>
      </w:pPr>
      <w:r>
        <w:rPr>
          <w:rFonts w:cs="Arial"/>
        </w:rPr>
        <w:t>T</w:t>
      </w:r>
      <w:r w:rsidRPr="00564B3A">
        <w:rPr>
          <w:rFonts w:cs="Arial"/>
        </w:rPr>
        <w:t>el. 02 3696 2014 - 2364</w:t>
      </w:r>
      <w:r>
        <w:rPr>
          <w:rFonts w:cs="Arial"/>
        </w:rPr>
        <w:t xml:space="preserve"> -</w:t>
      </w:r>
      <w:r w:rsidRPr="00564B3A">
        <w:rPr>
          <w:rFonts w:cs="Arial"/>
        </w:rPr>
        <w:t xml:space="preserve"> 2698</w:t>
      </w:r>
    </w:p>
    <w:p w:rsidR="0084707B" w:rsidRDefault="00E5607B" w:rsidP="0084707B">
      <w:pPr>
        <w:jc w:val="both"/>
        <w:rPr>
          <w:rFonts w:cs="Arial"/>
        </w:rPr>
      </w:pPr>
      <w:hyperlink r:id="rId10" w:history="1">
        <w:r w:rsidR="0084707B" w:rsidRPr="00564B3A">
          <w:rPr>
            <w:rStyle w:val="Collegamentoipertestuale"/>
            <w:rFonts w:cs="Arial"/>
          </w:rPr>
          <w:t>press@it.bosch.com</w:t>
        </w:r>
      </w:hyperlink>
      <w:r w:rsidR="0084707B" w:rsidRPr="00564B3A">
        <w:rPr>
          <w:rFonts w:cs="Arial"/>
        </w:rPr>
        <w:t xml:space="preserve"> </w:t>
      </w:r>
    </w:p>
    <w:p w:rsidR="009B74B3" w:rsidRPr="00B43780" w:rsidRDefault="009B74B3">
      <w:pPr>
        <w:spacing w:line="240" w:lineRule="auto"/>
        <w:rPr>
          <w:rFonts w:ascii="Bosch Office Sans" w:hAnsi="Bosch Office Sans"/>
          <w:iCs/>
          <w:vanish/>
        </w:rPr>
      </w:pPr>
    </w:p>
    <w:p w:rsidR="00241595" w:rsidRPr="00241595" w:rsidRDefault="00241595" w:rsidP="00241595">
      <w:pPr>
        <w:autoSpaceDE w:val="0"/>
        <w:autoSpaceDN w:val="0"/>
        <w:adjustRightInd w:val="0"/>
        <w:spacing w:line="240" w:lineRule="auto"/>
        <w:rPr>
          <w:rFonts w:ascii="Bosch Office Sans" w:hAnsi="Bosch Office Sans"/>
          <w:i/>
          <w:iCs/>
          <w:sz w:val="18"/>
          <w:szCs w:val="18"/>
        </w:rPr>
      </w:pPr>
      <w:r w:rsidRPr="00241595">
        <w:rPr>
          <w:rFonts w:ascii="Bosch Office Sans" w:hAnsi="Bosch Office Sans"/>
          <w:i/>
          <w:sz w:val="18"/>
        </w:rPr>
        <w:t xml:space="preserve">Bosch </w:t>
      </w:r>
      <w:proofErr w:type="spellStart"/>
      <w:r w:rsidRPr="00241595">
        <w:rPr>
          <w:rFonts w:ascii="Bosch Office Sans" w:hAnsi="Bosch Office Sans"/>
          <w:i/>
          <w:sz w:val="18"/>
        </w:rPr>
        <w:t>Sensortec</w:t>
      </w:r>
      <w:proofErr w:type="spellEnd"/>
      <w:r w:rsidRPr="00241595">
        <w:rPr>
          <w:rFonts w:ascii="Bosch Office Sans" w:hAnsi="Bosch Office Sans"/>
          <w:i/>
          <w:sz w:val="18"/>
        </w:rPr>
        <w:t xml:space="preserve"> </w:t>
      </w:r>
      <w:proofErr w:type="spellStart"/>
      <w:r w:rsidRPr="00241595">
        <w:rPr>
          <w:rFonts w:ascii="Bosch Office Sans" w:hAnsi="Bosch Office Sans"/>
          <w:i/>
          <w:sz w:val="18"/>
        </w:rPr>
        <w:t>GmbH</w:t>
      </w:r>
      <w:proofErr w:type="spellEnd"/>
      <w:r w:rsidRPr="00241595">
        <w:rPr>
          <w:rFonts w:ascii="Bosch Office Sans" w:hAnsi="Bosch Office Sans"/>
          <w:i/>
          <w:sz w:val="18"/>
        </w:rPr>
        <w:t xml:space="preserve"> è una consociata interamente controllata di Robert Bosch </w:t>
      </w:r>
      <w:proofErr w:type="spellStart"/>
      <w:r w:rsidRPr="00241595">
        <w:rPr>
          <w:rFonts w:ascii="Bosch Office Sans" w:hAnsi="Bosch Office Sans"/>
          <w:i/>
          <w:sz w:val="18"/>
        </w:rPr>
        <w:t>GmbH</w:t>
      </w:r>
      <w:proofErr w:type="spellEnd"/>
      <w:r w:rsidRPr="00241595">
        <w:rPr>
          <w:rFonts w:ascii="Bosch Office Sans" w:hAnsi="Bosch Office Sans"/>
          <w:i/>
          <w:sz w:val="18"/>
        </w:rPr>
        <w:t xml:space="preserve">, specializzata nello sviluppo e nel commercio di un portafoglio completo di sensori e soluzioni per sistemi </w:t>
      </w:r>
      <w:proofErr w:type="spellStart"/>
      <w:r w:rsidRPr="00241595">
        <w:rPr>
          <w:rFonts w:ascii="Bosch Office Sans" w:hAnsi="Bosch Office Sans"/>
          <w:i/>
          <w:sz w:val="18"/>
        </w:rPr>
        <w:t>microelettromeccanici</w:t>
      </w:r>
      <w:proofErr w:type="spellEnd"/>
      <w:r w:rsidRPr="00241595">
        <w:rPr>
          <w:rFonts w:ascii="Bosch Office Sans" w:hAnsi="Bosch Office Sans"/>
          <w:i/>
          <w:sz w:val="18"/>
        </w:rPr>
        <w:t xml:space="preserve"> (MEMS) su misura per </w:t>
      </w:r>
      <w:proofErr w:type="spellStart"/>
      <w:r w:rsidRPr="00241595">
        <w:rPr>
          <w:rFonts w:ascii="Bosch Office Sans" w:hAnsi="Bosch Office Sans"/>
          <w:i/>
          <w:sz w:val="18"/>
        </w:rPr>
        <w:t>smartphone</w:t>
      </w:r>
      <w:proofErr w:type="spellEnd"/>
      <w:r w:rsidRPr="00241595">
        <w:rPr>
          <w:rFonts w:ascii="Bosch Office Sans" w:hAnsi="Bosch Office Sans"/>
          <w:i/>
          <w:sz w:val="18"/>
        </w:rPr>
        <w:t xml:space="preserve">, </w:t>
      </w:r>
      <w:proofErr w:type="spellStart"/>
      <w:r w:rsidRPr="00241595">
        <w:rPr>
          <w:rFonts w:ascii="Bosch Office Sans" w:hAnsi="Bosch Office Sans"/>
          <w:i/>
          <w:sz w:val="18"/>
        </w:rPr>
        <w:t>tablet</w:t>
      </w:r>
      <w:proofErr w:type="spellEnd"/>
      <w:r w:rsidRPr="00241595">
        <w:rPr>
          <w:rFonts w:ascii="Bosch Office Sans" w:hAnsi="Bosch Office Sans"/>
          <w:i/>
          <w:sz w:val="18"/>
        </w:rPr>
        <w:t xml:space="preserve">, dispositivi indossabili e applicazioni </w:t>
      </w:r>
      <w:proofErr w:type="spellStart"/>
      <w:r w:rsidRPr="00241595">
        <w:rPr>
          <w:rFonts w:ascii="Bosch Office Sans" w:hAnsi="Bosch Office Sans"/>
          <w:i/>
          <w:sz w:val="18"/>
        </w:rPr>
        <w:t>IoT</w:t>
      </w:r>
      <w:proofErr w:type="spellEnd"/>
      <w:r w:rsidRPr="00241595">
        <w:rPr>
          <w:rFonts w:ascii="Bosch Office Sans" w:hAnsi="Bosch Office Sans"/>
          <w:i/>
          <w:sz w:val="18"/>
        </w:rPr>
        <w:t xml:space="preserve"> (Internet of </w:t>
      </w:r>
      <w:proofErr w:type="spellStart"/>
      <w:r w:rsidRPr="00241595">
        <w:rPr>
          <w:rFonts w:ascii="Bosch Office Sans" w:hAnsi="Bosch Office Sans"/>
          <w:i/>
          <w:sz w:val="18"/>
        </w:rPr>
        <w:t>Things</w:t>
      </w:r>
      <w:proofErr w:type="spellEnd"/>
      <w:r w:rsidRPr="00241595">
        <w:rPr>
          <w:rFonts w:ascii="Bosch Office Sans" w:hAnsi="Bosch Office Sans"/>
          <w:i/>
          <w:sz w:val="18"/>
        </w:rPr>
        <w:t xml:space="preserve">). Il portafoglio di prodotti comprende sensori di accelerazione a 3 assi, sensori geomagnetici e giroscopi, sensori integrati a 6 e 9 assi, sensori ambientali, microsistemi ottici, nonché un'ampia gamma di pacchetti software. Dal 2005, anno di fondazione, Bosch </w:t>
      </w:r>
      <w:proofErr w:type="spellStart"/>
      <w:r w:rsidRPr="00241595">
        <w:rPr>
          <w:rFonts w:ascii="Bosch Office Sans" w:hAnsi="Bosch Office Sans"/>
          <w:i/>
          <w:sz w:val="18"/>
        </w:rPr>
        <w:t>Sensortec</w:t>
      </w:r>
      <w:proofErr w:type="spellEnd"/>
      <w:r w:rsidRPr="00241595">
        <w:rPr>
          <w:rFonts w:ascii="Bosch Office Sans" w:hAnsi="Bosch Office Sans"/>
          <w:i/>
          <w:sz w:val="18"/>
        </w:rPr>
        <w:t xml:space="preserve"> ha acquisito una posizione di leadership nel mercato di riferimento. Bosch fornisce da sempre soluzioni all'avanguardia nel settore e dal 1995 ha venduto oltre 8 miliardi di sensori MEMS. Oggi, 3 </w:t>
      </w:r>
      <w:proofErr w:type="spellStart"/>
      <w:r w:rsidRPr="00241595">
        <w:rPr>
          <w:rFonts w:ascii="Bosch Office Sans" w:hAnsi="Bosch Office Sans"/>
          <w:i/>
          <w:sz w:val="18"/>
        </w:rPr>
        <w:t>smartphone</w:t>
      </w:r>
      <w:proofErr w:type="spellEnd"/>
      <w:r w:rsidRPr="00241595">
        <w:rPr>
          <w:rFonts w:ascii="Bosch Office Sans" w:hAnsi="Bosch Office Sans"/>
          <w:i/>
          <w:sz w:val="18"/>
        </w:rPr>
        <w:t xml:space="preserve"> su 4 in tutto il mondo sono dotati di un sensore Bosch </w:t>
      </w:r>
      <w:proofErr w:type="spellStart"/>
      <w:r w:rsidRPr="00241595">
        <w:rPr>
          <w:rFonts w:ascii="Bosch Office Sans" w:hAnsi="Bosch Office Sans"/>
          <w:i/>
          <w:sz w:val="18"/>
        </w:rPr>
        <w:t>Sensortech</w:t>
      </w:r>
      <w:proofErr w:type="spellEnd"/>
      <w:r w:rsidRPr="00241595">
        <w:rPr>
          <w:rFonts w:ascii="Bosch Office Sans" w:hAnsi="Bosch Office Sans"/>
          <w:i/>
          <w:sz w:val="18"/>
        </w:rPr>
        <w:t xml:space="preserve">. </w:t>
      </w:r>
    </w:p>
    <w:p w:rsidR="00241595" w:rsidRPr="00241595" w:rsidRDefault="00241595" w:rsidP="00241595">
      <w:pPr>
        <w:autoSpaceDE w:val="0"/>
        <w:autoSpaceDN w:val="0"/>
        <w:adjustRightInd w:val="0"/>
        <w:spacing w:line="240" w:lineRule="auto"/>
        <w:rPr>
          <w:rFonts w:ascii="Bosch Office Sans" w:hAnsi="Bosch Office Sans"/>
          <w:i/>
          <w:iCs/>
          <w:sz w:val="18"/>
          <w:szCs w:val="18"/>
        </w:rPr>
      </w:pPr>
    </w:p>
    <w:p w:rsidR="0084707B" w:rsidRPr="00241595" w:rsidRDefault="00241595" w:rsidP="00241595">
      <w:pPr>
        <w:autoSpaceDE w:val="0"/>
        <w:autoSpaceDN w:val="0"/>
        <w:adjustRightInd w:val="0"/>
        <w:spacing w:line="240" w:lineRule="auto"/>
        <w:rPr>
          <w:rFonts w:ascii="Bosch Office Sans" w:hAnsi="Bosch Office Sans"/>
          <w:i/>
          <w:iCs/>
          <w:color w:val="0000FF"/>
          <w:sz w:val="18"/>
          <w:szCs w:val="18"/>
          <w:u w:val="single"/>
        </w:rPr>
      </w:pPr>
      <w:r w:rsidRPr="00241595">
        <w:rPr>
          <w:rFonts w:ascii="Bosch Office Sans" w:hAnsi="Bosch Office Sans"/>
          <w:i/>
          <w:sz w:val="18"/>
        </w:rPr>
        <w:t xml:space="preserve">Ulteriori informazioni sul sito </w:t>
      </w:r>
      <w:hyperlink r:id="rId11">
        <w:r w:rsidRPr="00241595">
          <w:rPr>
            <w:rStyle w:val="Collegamentoipertestuale"/>
            <w:rFonts w:ascii="Bosch Office Sans" w:hAnsi="Bosch Office Sans"/>
            <w:i/>
            <w:sz w:val="18"/>
          </w:rPr>
          <w:t>www.bosch-sensortec.com</w:t>
        </w:r>
      </w:hyperlink>
      <w:r w:rsidRPr="00241595">
        <w:rPr>
          <w:rFonts w:ascii="Bosch Office Sans" w:hAnsi="Bosch Office Sans"/>
          <w:i/>
          <w:sz w:val="18"/>
        </w:rPr>
        <w:t xml:space="preserve">, e su </w:t>
      </w:r>
      <w:hyperlink r:id="rId12">
        <w:r w:rsidRPr="00241595">
          <w:rPr>
            <w:rStyle w:val="Collegamentoipertestuale"/>
            <w:rFonts w:ascii="Bosch Office Sans" w:hAnsi="Bosch Office Sans"/>
            <w:i/>
            <w:sz w:val="18"/>
          </w:rPr>
          <w:t>twitter.com/</w:t>
        </w:r>
        <w:proofErr w:type="spellStart"/>
        <w:r w:rsidRPr="00241595">
          <w:rPr>
            <w:rStyle w:val="Collegamentoipertestuale"/>
            <w:rFonts w:ascii="Bosch Office Sans" w:hAnsi="Bosch Office Sans"/>
            <w:i/>
            <w:sz w:val="18"/>
          </w:rPr>
          <w:t>boschMEMS</w:t>
        </w:r>
        <w:proofErr w:type="spellEnd"/>
      </w:hyperlink>
    </w:p>
    <w:p w:rsidR="0084707B" w:rsidRPr="002844E6" w:rsidRDefault="0084707B" w:rsidP="0084707B">
      <w:pPr>
        <w:pStyle w:val="NormaleWeb"/>
        <w:rPr>
          <w:rFonts w:ascii="Bosch Office Sans" w:eastAsia="MS Mincho" w:hAnsi="Bosch Office Sans" w:cs="Arial"/>
          <w:i/>
          <w:sz w:val="18"/>
          <w:szCs w:val="18"/>
        </w:rPr>
      </w:pPr>
      <w:r w:rsidRPr="00241595">
        <w:rPr>
          <w:rFonts w:ascii="Bosch Office Sans" w:eastAsia="MS Mincho" w:hAnsi="Bosch Office Sans" w:cs="Arial"/>
          <w:i/>
          <w:sz w:val="18"/>
          <w:szCs w:val="18"/>
        </w:rPr>
        <w:t>Il Gruppo Bosch è fornitore leader e globale di tecnologie e servizi. Secondo i dati preliminari,</w:t>
      </w:r>
      <w:r w:rsidRPr="002844E6">
        <w:rPr>
          <w:rFonts w:ascii="Bosch Office Sans" w:eastAsia="MS Mincho" w:hAnsi="Bosch Office Sans" w:cs="Arial"/>
          <w:i/>
          <w:sz w:val="18"/>
          <w:szCs w:val="18"/>
        </w:rPr>
        <w:t xml:space="preserve"> grazie ai circa 390.000 collaboratori (al 31 dicembre 2016) impiegati nelle quattro aree di business </w:t>
      </w:r>
      <w:proofErr w:type="spellStart"/>
      <w:r w:rsidRPr="002844E6">
        <w:rPr>
          <w:rFonts w:ascii="Bosch Office Sans" w:eastAsia="MS Mincho" w:hAnsi="Bosch Office Sans" w:cs="Arial"/>
          <w:i/>
          <w:sz w:val="18"/>
          <w:szCs w:val="18"/>
        </w:rPr>
        <w:t>Mobility</w:t>
      </w:r>
      <w:proofErr w:type="spellEnd"/>
      <w:r w:rsidRPr="002844E6">
        <w:rPr>
          <w:rFonts w:ascii="Bosch Office Sans" w:eastAsia="MS Mincho" w:hAnsi="Bosch Office Sans" w:cs="Arial"/>
          <w:i/>
          <w:sz w:val="18"/>
          <w:szCs w:val="18"/>
        </w:rPr>
        <w:t xml:space="preserve"> Solutions, Industrial Technology, Consumer </w:t>
      </w:r>
      <w:proofErr w:type="spellStart"/>
      <w:r w:rsidRPr="002844E6">
        <w:rPr>
          <w:rFonts w:ascii="Bosch Office Sans" w:eastAsia="MS Mincho" w:hAnsi="Bosch Office Sans" w:cs="Arial"/>
          <w:i/>
          <w:sz w:val="18"/>
          <w:szCs w:val="18"/>
        </w:rPr>
        <w:t>Goods</w:t>
      </w:r>
      <w:proofErr w:type="spellEnd"/>
      <w:r w:rsidRPr="002844E6">
        <w:rPr>
          <w:rFonts w:ascii="Bosch Office Sans" w:eastAsia="MS Mincho" w:hAnsi="Bosch Office Sans" w:cs="Arial"/>
          <w:i/>
          <w:sz w:val="18"/>
          <w:szCs w:val="18"/>
        </w:rPr>
        <w:t xml:space="preserve"> e Energy and Building Technology, il Gruppo Bosch ha registrato un fatturato di 73,1 miliardi di euro nel 2016. Il Gruppo è costituto dall'azienda Robert Bosch </w:t>
      </w:r>
      <w:proofErr w:type="spellStart"/>
      <w:r w:rsidRPr="002844E6">
        <w:rPr>
          <w:rFonts w:ascii="Bosch Office Sans" w:eastAsia="MS Mincho" w:hAnsi="Bosch Office Sans" w:cs="Arial"/>
          <w:i/>
          <w:sz w:val="18"/>
          <w:szCs w:val="18"/>
        </w:rPr>
        <w:t>GmbH</w:t>
      </w:r>
      <w:proofErr w:type="spellEnd"/>
      <w:r w:rsidRPr="002844E6">
        <w:rPr>
          <w:rFonts w:ascii="Bosch Office Sans" w:eastAsia="MS Mincho" w:hAnsi="Bosch Office Sans" w:cs="Arial"/>
          <w:i/>
          <w:sz w:val="18"/>
          <w:szCs w:val="18"/>
        </w:rPr>
        <w:t xml:space="preserve"> e da circa 450 tra consociate e filiali in oltre 60 Paesi. Se si includono i partner commerciali e di servizi, la rete di produzione e </w:t>
      </w:r>
      <w:proofErr w:type="spellStart"/>
      <w:r w:rsidRPr="002844E6">
        <w:rPr>
          <w:rFonts w:ascii="Bosch Office Sans" w:eastAsia="MS Mincho" w:hAnsi="Bosch Office Sans" w:cs="Arial"/>
          <w:i/>
          <w:sz w:val="18"/>
          <w:szCs w:val="18"/>
        </w:rPr>
        <w:t>ven</w:t>
      </w:r>
      <w:proofErr w:type="spellEnd"/>
      <w:r w:rsidRPr="002844E6">
        <w:rPr>
          <w:rFonts w:ascii="Bosch Office Sans" w:eastAsia="MS Mincho" w:hAnsi="Bosch Office Sans" w:cs="Arial"/>
          <w:i/>
          <w:sz w:val="18"/>
          <w:szCs w:val="18"/>
        </w:rPr>
        <w:t>-dita di Bosch copre quasi tutti i Paesi nel mondo. La base per la crescita futura della società è la forza innovativa, 59.000 sono i collaboratori Bosch impegnati nella ricerca e sviluppo in circa 120 sedi in tutto il mondo. L'obiettivo strategico del Gruppo è quello di fornire le innova-zioni per una vita connessa. Seguendo lo slogan "Tecnologia per la vita" Bosch, grazie ai suoi prodotti e servizi, migliora la qualità della vita offrendo soluzioni innovative in tutto il mondo.</w:t>
      </w:r>
    </w:p>
    <w:p w:rsidR="0084707B" w:rsidRPr="00FA1D11" w:rsidRDefault="0084707B" w:rsidP="0084707B">
      <w:pPr>
        <w:suppressAutoHyphens/>
        <w:spacing w:line="240" w:lineRule="auto"/>
        <w:rPr>
          <w:rFonts w:cs="BoschSans-Regular"/>
          <w:i/>
          <w:iCs/>
          <w:sz w:val="18"/>
          <w:szCs w:val="18"/>
        </w:rPr>
      </w:pPr>
      <w:r w:rsidRPr="00FA1D11">
        <w:rPr>
          <w:rFonts w:cs="BoschSans-Regular"/>
          <w:i/>
          <w:iCs/>
          <w:sz w:val="18"/>
          <w:szCs w:val="18"/>
        </w:rPr>
        <w:t xml:space="preserve">* I dati di fatturato comunicati per il 2014 non includono la joint venture BSH Bosch und Siemens </w:t>
      </w:r>
      <w:proofErr w:type="spellStart"/>
      <w:r w:rsidRPr="00FA1D11">
        <w:rPr>
          <w:rFonts w:cs="BoschSans-Regular"/>
          <w:i/>
          <w:iCs/>
          <w:sz w:val="18"/>
          <w:szCs w:val="18"/>
        </w:rPr>
        <w:t>Hausgeräte</w:t>
      </w:r>
      <w:proofErr w:type="spellEnd"/>
      <w:r w:rsidRPr="00FA1D11">
        <w:rPr>
          <w:rFonts w:cs="BoschSans-Regular"/>
          <w:i/>
          <w:iCs/>
          <w:sz w:val="18"/>
          <w:szCs w:val="18"/>
        </w:rPr>
        <w:t xml:space="preserve"> </w:t>
      </w:r>
      <w:proofErr w:type="spellStart"/>
      <w:r w:rsidRPr="00FA1D11">
        <w:rPr>
          <w:rFonts w:cs="BoschSans-Regular"/>
          <w:i/>
          <w:iCs/>
          <w:sz w:val="18"/>
          <w:szCs w:val="18"/>
        </w:rPr>
        <w:t>GmbH</w:t>
      </w:r>
      <w:proofErr w:type="spellEnd"/>
      <w:r w:rsidRPr="00FA1D11">
        <w:rPr>
          <w:rFonts w:cs="BoschSans-Regular"/>
          <w:i/>
          <w:iCs/>
          <w:sz w:val="18"/>
          <w:szCs w:val="18"/>
        </w:rPr>
        <w:t xml:space="preserve"> (oggi BSH </w:t>
      </w:r>
      <w:proofErr w:type="spellStart"/>
      <w:r w:rsidRPr="00FA1D11">
        <w:rPr>
          <w:rFonts w:cs="BoschSans-Regular"/>
          <w:i/>
          <w:iCs/>
          <w:sz w:val="18"/>
          <w:szCs w:val="18"/>
        </w:rPr>
        <w:t>Hausgeräte</w:t>
      </w:r>
      <w:proofErr w:type="spellEnd"/>
      <w:r w:rsidRPr="00FA1D11">
        <w:rPr>
          <w:rFonts w:cs="BoschSans-Regular"/>
          <w:i/>
          <w:iCs/>
          <w:sz w:val="18"/>
          <w:szCs w:val="18"/>
        </w:rPr>
        <w:t xml:space="preserve"> </w:t>
      </w:r>
      <w:proofErr w:type="spellStart"/>
      <w:r w:rsidRPr="00FA1D11">
        <w:rPr>
          <w:rFonts w:cs="BoschSans-Regular"/>
          <w:i/>
          <w:iCs/>
          <w:sz w:val="18"/>
          <w:szCs w:val="18"/>
        </w:rPr>
        <w:t>GmbH</w:t>
      </w:r>
      <w:proofErr w:type="spellEnd"/>
      <w:r w:rsidRPr="00FA1D11">
        <w:rPr>
          <w:rFonts w:cs="BoschSans-Regular"/>
          <w:i/>
          <w:iCs/>
          <w:sz w:val="18"/>
          <w:szCs w:val="18"/>
        </w:rPr>
        <w:t xml:space="preserve">) e ZF </w:t>
      </w:r>
      <w:proofErr w:type="spellStart"/>
      <w:r w:rsidRPr="00FA1D11">
        <w:rPr>
          <w:rFonts w:cs="BoschSans-Regular"/>
          <w:i/>
          <w:iCs/>
          <w:sz w:val="18"/>
          <w:szCs w:val="18"/>
        </w:rPr>
        <w:t>Lenksysteme</w:t>
      </w:r>
      <w:proofErr w:type="spellEnd"/>
      <w:r w:rsidRPr="00FA1D11">
        <w:rPr>
          <w:rFonts w:cs="BoschSans-Regular"/>
          <w:i/>
          <w:iCs/>
          <w:sz w:val="18"/>
          <w:szCs w:val="18"/>
        </w:rPr>
        <w:t xml:space="preserve"> </w:t>
      </w:r>
      <w:proofErr w:type="spellStart"/>
      <w:r w:rsidRPr="00FA1D11">
        <w:rPr>
          <w:rFonts w:cs="BoschSans-Regular"/>
          <w:i/>
          <w:iCs/>
          <w:sz w:val="18"/>
          <w:szCs w:val="18"/>
        </w:rPr>
        <w:t>GmbH</w:t>
      </w:r>
      <w:proofErr w:type="spellEnd"/>
      <w:r w:rsidRPr="00FA1D11">
        <w:rPr>
          <w:rFonts w:cs="BoschSans-Regular"/>
          <w:i/>
          <w:iCs/>
          <w:sz w:val="18"/>
          <w:szCs w:val="18"/>
        </w:rPr>
        <w:t xml:space="preserve"> (oggi Robert Bosch Automotive </w:t>
      </w:r>
      <w:proofErr w:type="spellStart"/>
      <w:r w:rsidRPr="00FA1D11">
        <w:rPr>
          <w:rFonts w:cs="BoschSans-Regular"/>
          <w:i/>
          <w:iCs/>
          <w:sz w:val="18"/>
          <w:szCs w:val="18"/>
        </w:rPr>
        <w:t>Steering</w:t>
      </w:r>
      <w:proofErr w:type="spellEnd"/>
      <w:r w:rsidRPr="00FA1D11">
        <w:rPr>
          <w:rFonts w:cs="BoschSans-Regular"/>
          <w:i/>
          <w:iCs/>
          <w:sz w:val="18"/>
          <w:szCs w:val="18"/>
        </w:rPr>
        <w:t xml:space="preserve"> </w:t>
      </w:r>
      <w:proofErr w:type="spellStart"/>
      <w:r w:rsidRPr="00FA1D11">
        <w:rPr>
          <w:rFonts w:cs="BoschSans-Regular"/>
          <w:i/>
          <w:iCs/>
          <w:sz w:val="18"/>
          <w:szCs w:val="18"/>
        </w:rPr>
        <w:t>GmbH</w:t>
      </w:r>
      <w:proofErr w:type="spellEnd"/>
      <w:r w:rsidRPr="00FA1D11">
        <w:rPr>
          <w:rFonts w:cs="BoschSans-Regular"/>
          <w:i/>
          <w:iCs/>
          <w:sz w:val="18"/>
          <w:szCs w:val="18"/>
        </w:rPr>
        <w:t>), che sono state interamente rilevate.</w:t>
      </w:r>
    </w:p>
    <w:p w:rsidR="0084707B" w:rsidRPr="00B01D07" w:rsidRDefault="0084707B" w:rsidP="0084707B">
      <w:pPr>
        <w:spacing w:line="240" w:lineRule="auto"/>
        <w:rPr>
          <w:rStyle w:val="Collegamentoipertestuale"/>
          <w:rFonts w:eastAsia="BoschSerif-Regular"/>
          <w:sz w:val="18"/>
          <w:szCs w:val="18"/>
        </w:rPr>
      </w:pPr>
      <w:r w:rsidRPr="00E416CA">
        <w:rPr>
          <w:rFonts w:cs="Arial"/>
          <w:i/>
          <w:sz w:val="18"/>
          <w:szCs w:val="18"/>
        </w:rPr>
        <w:t>Ulteriori informazioni sul sito</w:t>
      </w:r>
      <w:r w:rsidRPr="00E416CA">
        <w:rPr>
          <w:rFonts w:eastAsia="BoschSerif-Regular" w:cs="Arial"/>
          <w:i/>
          <w:sz w:val="18"/>
          <w:szCs w:val="18"/>
        </w:rPr>
        <w:t xml:space="preserve"> </w:t>
      </w:r>
      <w:hyperlink r:id="rId13" w:history="1">
        <w:r w:rsidRPr="00E416CA">
          <w:rPr>
            <w:rStyle w:val="Collegamentoipertestuale"/>
            <w:rFonts w:eastAsia="BoschSerif-Regular" w:cs="Arial"/>
            <w:i/>
            <w:sz w:val="18"/>
            <w:szCs w:val="18"/>
          </w:rPr>
          <w:t>www.bosch.it/stampa</w:t>
        </w:r>
      </w:hyperlink>
    </w:p>
    <w:p w:rsidR="0084707B" w:rsidRPr="006B4C48" w:rsidRDefault="0084707B" w:rsidP="0084707B">
      <w:pPr>
        <w:rPr>
          <w:rFonts w:eastAsia="Bosch Office Sans" w:cs="Bosch Office Sans"/>
        </w:rPr>
      </w:pPr>
    </w:p>
    <w:p w:rsidR="0084707B" w:rsidRPr="0084707B" w:rsidRDefault="0084707B">
      <w:pPr>
        <w:spacing w:line="240" w:lineRule="auto"/>
        <w:rPr>
          <w:rFonts w:ascii="Bosch Office Sans" w:hAnsi="Bosch Office Sans"/>
          <w:iCs/>
          <w:vanish/>
        </w:rPr>
      </w:pPr>
    </w:p>
    <w:sectPr w:rsidR="0084707B" w:rsidRPr="0084707B" w:rsidSect="00E62A9F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718" w:right="3016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C05" w:rsidRDefault="00100C05">
      <w:r>
        <w:separator/>
      </w:r>
    </w:p>
  </w:endnote>
  <w:endnote w:type="continuationSeparator" w:id="0">
    <w:p w:rsidR="00100C05" w:rsidRDefault="00100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Sans Regular">
    <w:altName w:val="Arial"/>
    <w:panose1 w:val="00000000000000000000"/>
    <w:charset w:val="00"/>
    <w:family w:val="modern"/>
    <w:notTrueType/>
    <w:pitch w:val="variable"/>
    <w:sig w:usb0="00000001" w:usb1="00000041" w:usb2="00000000" w:usb3="00000000" w:csb0="000000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Bosch Sans Bold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sch Office Sans">
    <w:altName w:val="Bosch Office Sans"/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schSans-Regular">
    <w:altName w:val="Bosch Sans 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oschSerif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A22" w:rsidRPr="00DF4998" w:rsidRDefault="007C5A22">
    <w:pPr>
      <w:pStyle w:val="MLStat"/>
      <w:framePr w:w="2608" w:h="284" w:hSpace="408" w:wrap="around" w:vAnchor="page" w:hAnchor="page" w:xAlign="right" w:y="15979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pacing w:val="4"/>
        <w:sz w:val="15"/>
      </w:rPr>
      <w:t xml:space="preserve">Pagina </w:t>
    </w:r>
    <w:r w:rsidR="00C524AF" w:rsidRPr="00DF4998">
      <w:rPr>
        <w:rFonts w:ascii="Bosch Office Sans" w:hAnsi="Bosch Office Sans"/>
        <w:spacing w:val="4"/>
        <w:sz w:val="15"/>
        <w:szCs w:val="15"/>
      </w:rPr>
      <w:fldChar w:fldCharType="begin"/>
    </w:r>
    <w:r w:rsidRPr="00DF4998">
      <w:rPr>
        <w:rFonts w:ascii="Bosch Office Sans" w:hAnsi="Bosch Office Sans"/>
        <w:spacing w:val="4"/>
        <w:sz w:val="15"/>
        <w:szCs w:val="15"/>
      </w:rPr>
      <w:instrText xml:space="preserve"> PAGE   \* MERGEFORMAT </w:instrText>
    </w:r>
    <w:r w:rsidR="00C524AF" w:rsidRPr="00DF4998">
      <w:rPr>
        <w:rFonts w:ascii="Bosch Office Sans" w:hAnsi="Bosch Office Sans"/>
        <w:spacing w:val="4"/>
        <w:sz w:val="15"/>
        <w:szCs w:val="15"/>
      </w:rPr>
      <w:fldChar w:fldCharType="separate"/>
    </w:r>
    <w:r w:rsidR="00B309F7">
      <w:rPr>
        <w:rFonts w:ascii="Bosch Office Sans" w:hAnsi="Bosch Office Sans"/>
        <w:spacing w:val="4"/>
        <w:sz w:val="15"/>
        <w:szCs w:val="15"/>
      </w:rPr>
      <w:t>2</w:t>
    </w:r>
    <w:r w:rsidR="00C524AF" w:rsidRPr="00DF4998">
      <w:rPr>
        <w:rFonts w:ascii="Bosch Office Sans" w:hAnsi="Bosch Office Sans"/>
        <w:spacing w:val="4"/>
        <w:sz w:val="15"/>
        <w:szCs w:val="15"/>
      </w:rPr>
      <w:fldChar w:fldCharType="end"/>
    </w:r>
    <w:r>
      <w:rPr>
        <w:rFonts w:ascii="Bosch Office Sans" w:hAnsi="Bosch Office Sans"/>
        <w:spacing w:val="4"/>
        <w:sz w:val="15"/>
      </w:rPr>
      <w:t xml:space="preserve"> di </w:t>
    </w:r>
    <w:r w:rsidR="00E14F8C" w:rsidRPr="00DF4998">
      <w:rPr>
        <w:rFonts w:ascii="Bosch Office Sans" w:hAnsi="Bosch Office Sans"/>
      </w:rPr>
      <w:fldChar w:fldCharType="begin"/>
    </w:r>
    <w:r w:rsidR="00E14F8C" w:rsidRPr="00DF4998">
      <w:rPr>
        <w:rFonts w:ascii="Bosch Office Sans" w:hAnsi="Bosch Office Sans"/>
      </w:rPr>
      <w:instrText xml:space="preserve"> NUMPAGES   \* MERGEFORMAT </w:instrText>
    </w:r>
    <w:r w:rsidR="00E14F8C" w:rsidRPr="00DF4998">
      <w:rPr>
        <w:rFonts w:ascii="Bosch Office Sans" w:hAnsi="Bosch Office Sans"/>
      </w:rPr>
      <w:fldChar w:fldCharType="separate"/>
    </w:r>
    <w:r w:rsidR="00B309F7" w:rsidRPr="00B309F7">
      <w:rPr>
        <w:rFonts w:ascii="Bosch Office Sans" w:hAnsi="Bosch Office Sans"/>
        <w:spacing w:val="4"/>
        <w:sz w:val="15"/>
        <w:szCs w:val="15"/>
      </w:rPr>
      <w:t>2</w:t>
    </w:r>
    <w:r w:rsidR="00E14F8C" w:rsidRPr="00DF4998">
      <w:rPr>
        <w:rFonts w:ascii="Bosch Office Sans" w:hAnsi="Bosch Office Sans"/>
        <w:spacing w:val="4"/>
        <w:sz w:val="15"/>
        <w:szCs w:val="15"/>
      </w:rPr>
      <w:fldChar w:fldCharType="end"/>
    </w:r>
  </w:p>
  <w:p w:rsidR="007C5A22" w:rsidRDefault="007C5A22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Times New Roman" w:hAnsi="Times New Roman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64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4"/>
      <w:gridCol w:w="284"/>
      <w:gridCol w:w="2548"/>
      <w:gridCol w:w="576"/>
      <w:gridCol w:w="2508"/>
      <w:gridCol w:w="28"/>
    </w:tblGrid>
    <w:tr w:rsidR="00DE5817" w:rsidRPr="00655304" w:rsidTr="00D81B14">
      <w:trPr>
        <w:gridAfter w:val="1"/>
        <w:wAfter w:w="28" w:type="dxa"/>
      </w:trPr>
      <w:tc>
        <w:tcPr>
          <w:tcW w:w="1988" w:type="dxa"/>
          <w:gridSpan w:val="2"/>
        </w:tcPr>
        <w:p w:rsidR="00DE5817" w:rsidRPr="008B1D8D" w:rsidRDefault="00DE5817" w:rsidP="00DE581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 xml:space="preserve">Robert Bosch Spa </w:t>
          </w:r>
        </w:p>
        <w:p w:rsidR="00DE5817" w:rsidRPr="008B1D8D" w:rsidRDefault="00DE5817" w:rsidP="00DE581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Via M.A. Colonna 35</w:t>
          </w:r>
        </w:p>
        <w:p w:rsidR="00DE5817" w:rsidRPr="0019341F" w:rsidRDefault="00DE5817" w:rsidP="00DE581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 xml:space="preserve">20149  Milano </w:t>
          </w:r>
        </w:p>
      </w:tc>
      <w:tc>
        <w:tcPr>
          <w:tcW w:w="3124" w:type="dxa"/>
          <w:gridSpan w:val="2"/>
        </w:tcPr>
        <w:p w:rsidR="00DE5817" w:rsidRPr="008B1D8D" w:rsidRDefault="00DE5817" w:rsidP="00DE581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e-mail     press@it.bosch.com</w:t>
          </w:r>
        </w:p>
        <w:p w:rsidR="00DE5817" w:rsidRPr="0019341F" w:rsidRDefault="00DE5817" w:rsidP="00DE581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Tel.         +39 02  3696 2014 - 2613 - 2364</w:t>
          </w:r>
        </w:p>
        <w:p w:rsidR="00DE5817" w:rsidRPr="0019341F" w:rsidRDefault="00DE5817" w:rsidP="00DE581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Telefax   +39 02  3696 2562</w:t>
          </w:r>
        </w:p>
      </w:tc>
      <w:tc>
        <w:tcPr>
          <w:tcW w:w="2508" w:type="dxa"/>
        </w:tcPr>
        <w:p w:rsidR="00DE5817" w:rsidRPr="0055147F" w:rsidRDefault="00DE5817" w:rsidP="00DE581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Comunicazione, Relazioni esterne e con i Media</w:t>
          </w:r>
        </w:p>
        <w:p w:rsidR="00DE5817" w:rsidRPr="0055147F" w:rsidRDefault="00DE5817" w:rsidP="00DE581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www.bosch.it/stampa</w:t>
          </w:r>
        </w:p>
      </w:tc>
    </w:tr>
    <w:tr w:rsidR="00DE5817" w:rsidRPr="00655304" w:rsidTr="00D81B14">
      <w:tc>
        <w:tcPr>
          <w:tcW w:w="1704" w:type="dxa"/>
        </w:tcPr>
        <w:p w:rsidR="00DE5817" w:rsidRPr="0055147F" w:rsidRDefault="00DE5817" w:rsidP="00DE581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</w:p>
      </w:tc>
      <w:tc>
        <w:tcPr>
          <w:tcW w:w="2832" w:type="dxa"/>
          <w:gridSpan w:val="2"/>
        </w:tcPr>
        <w:p w:rsidR="00DE5817" w:rsidRPr="0055147F" w:rsidRDefault="00DE5817" w:rsidP="00DE581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</w:p>
      </w:tc>
      <w:tc>
        <w:tcPr>
          <w:tcW w:w="3112" w:type="dxa"/>
          <w:gridSpan w:val="3"/>
        </w:tcPr>
        <w:p w:rsidR="00DE5817" w:rsidRPr="0055147F" w:rsidRDefault="00DE5817" w:rsidP="00DE581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</w:p>
      </w:tc>
    </w:tr>
  </w:tbl>
  <w:p w:rsidR="007C5A22" w:rsidRPr="00BB4A36" w:rsidRDefault="007C5A22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Sans Regular" w:hAnsi="Bosch Sans Regular"/>
        <w:sz w:val="15"/>
        <w:szCs w:val="15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C05" w:rsidRDefault="00100C05">
      <w:r>
        <w:separator/>
      </w:r>
    </w:p>
  </w:footnote>
  <w:footnote w:type="continuationSeparator" w:id="0">
    <w:p w:rsidR="00100C05" w:rsidRDefault="00100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A22" w:rsidRDefault="007C5A22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A22" w:rsidRPr="00FF48A9" w:rsidRDefault="007B4F7B">
    <w:pPr>
      <w:pStyle w:val="MLStat"/>
      <w:framePr w:w="2608" w:h="3187" w:hSpace="408" w:wrap="around" w:vAnchor="page" w:hAnchor="page" w:xAlign="right" w:y="2791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  <w:r>
      <w:rPr>
        <w:rFonts w:ascii="Bosch Office Sans" w:hAnsi="Bosch Office Sans"/>
        <w:spacing w:val="4"/>
        <w:sz w:val="21"/>
      </w:rPr>
      <w:t>2</w:t>
    </w:r>
    <w:r w:rsidR="002821EB">
      <w:rPr>
        <w:rFonts w:ascii="Bosch Office Sans" w:hAnsi="Bosch Office Sans"/>
        <w:spacing w:val="4"/>
        <w:sz w:val="21"/>
      </w:rPr>
      <w:t xml:space="preserve">8 </w:t>
    </w:r>
    <w:r>
      <w:rPr>
        <w:rFonts w:ascii="Bosch Office Sans" w:hAnsi="Bosch Office Sans"/>
        <w:spacing w:val="4"/>
        <w:sz w:val="21"/>
      </w:rPr>
      <w:t>novembre 2017</w:t>
    </w:r>
  </w:p>
  <w:p w:rsidR="007C5A22" w:rsidRPr="00FF48A9" w:rsidRDefault="007C5A22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sz w:val="40"/>
        <w:szCs w:val="40"/>
      </w:rPr>
    </w:pPr>
    <w:r>
      <w:rPr>
        <w:rFonts w:ascii="Bosch Office Sans" w:hAnsi="Bosch Office Sans"/>
        <w:sz w:val="40"/>
      </w:rPr>
      <w:t>Comunicato stampa</w:t>
    </w:r>
  </w:p>
  <w:p w:rsidR="007C5A22" w:rsidRDefault="007C5A22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</w:rPr>
    </w:pPr>
  </w:p>
  <w:p w:rsidR="007C5A22" w:rsidRDefault="007C5A22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</w:rPr>
    </w:pPr>
  </w:p>
  <w:p w:rsidR="007C5A22" w:rsidRPr="002A284D" w:rsidRDefault="007C5A22" w:rsidP="00450893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Times New Roman" w:hAnsi="Times New Roman"/>
      </w:rPr>
    </w:pPr>
  </w:p>
  <w:p w:rsidR="007C5A22" w:rsidRPr="002D4939" w:rsidRDefault="007C5A22" w:rsidP="00450893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Times New Roman" w:hAnsi="Times New Roman"/>
        <w:color w:val="FFFFFF"/>
        <w:sz w:val="22"/>
      </w:rPr>
    </w:pPr>
    <w:r>
      <w:tab/>
    </w:r>
    <w:r>
      <w:rPr>
        <w:rFonts w:ascii="Times New Roman" w:hAnsi="Times New Roman"/>
        <w:sz w:val="22"/>
        <w:lang w:val="en-US" w:eastAsia="en-US" w:bidi="ar-SA"/>
      </w:rPr>
      <w:drawing>
        <wp:inline distT="0" distB="0" distL="0" distR="0">
          <wp:extent cx="1811020" cy="457200"/>
          <wp:effectExtent l="19050" t="0" r="0" b="0"/>
          <wp:docPr id="1" name="Bild 1" descr="Beschreibung: Bosch_4C_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Bosch_4C_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-19096" r="-17633" b="-15218"/>
                  <a:stretch>
                    <a:fillRect/>
                  </a:stretch>
                </pic:blipFill>
                <pic:spPr bwMode="auto">
                  <a:xfrm>
                    <a:off x="0" y="0"/>
                    <a:ext cx="181102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2"/>
      </w:rPr>
      <w:t xml:space="preserve"> </w:t>
    </w:r>
  </w:p>
  <w:p w:rsidR="007C5A22" w:rsidRDefault="007C5A22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48431F0"/>
    <w:multiLevelType w:val="hybridMultilevel"/>
    <w:tmpl w:val="08D63F5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B21875"/>
    <w:multiLevelType w:val="hybridMultilevel"/>
    <w:tmpl w:val="64AECA64"/>
    <w:lvl w:ilvl="0" w:tplc="D74AC72A">
      <w:start w:val="1"/>
      <w:numFmt w:val="bullet"/>
      <w:pStyle w:val="Strapline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2A1168"/>
    <w:multiLevelType w:val="hybridMultilevel"/>
    <w:tmpl w:val="D2B642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249"/>
    <w:rsid w:val="0000225A"/>
    <w:rsid w:val="00010CAB"/>
    <w:rsid w:val="000121E5"/>
    <w:rsid w:val="00014798"/>
    <w:rsid w:val="0001600E"/>
    <w:rsid w:val="00017E35"/>
    <w:rsid w:val="0002389E"/>
    <w:rsid w:val="00026B5B"/>
    <w:rsid w:val="00026E57"/>
    <w:rsid w:val="000276DA"/>
    <w:rsid w:val="0003130B"/>
    <w:rsid w:val="000331B6"/>
    <w:rsid w:val="000336C2"/>
    <w:rsid w:val="0004603E"/>
    <w:rsid w:val="0005459C"/>
    <w:rsid w:val="00066A0F"/>
    <w:rsid w:val="000718A7"/>
    <w:rsid w:val="00072707"/>
    <w:rsid w:val="000777DE"/>
    <w:rsid w:val="000838C6"/>
    <w:rsid w:val="0008556B"/>
    <w:rsid w:val="00096D51"/>
    <w:rsid w:val="000A6093"/>
    <w:rsid w:val="000B030A"/>
    <w:rsid w:val="000B76BB"/>
    <w:rsid w:val="000C496B"/>
    <w:rsid w:val="000C6B48"/>
    <w:rsid w:val="000C6D5D"/>
    <w:rsid w:val="000D7821"/>
    <w:rsid w:val="000E24C6"/>
    <w:rsid w:val="000E3F5F"/>
    <w:rsid w:val="000E49AE"/>
    <w:rsid w:val="000F14C1"/>
    <w:rsid w:val="000F46C3"/>
    <w:rsid w:val="000F4F2F"/>
    <w:rsid w:val="000F541C"/>
    <w:rsid w:val="000F709F"/>
    <w:rsid w:val="00100C05"/>
    <w:rsid w:val="00110E7B"/>
    <w:rsid w:val="00112B09"/>
    <w:rsid w:val="00117EB4"/>
    <w:rsid w:val="0012085A"/>
    <w:rsid w:val="0012606D"/>
    <w:rsid w:val="001301C4"/>
    <w:rsid w:val="00130BE2"/>
    <w:rsid w:val="001379DA"/>
    <w:rsid w:val="00137DFC"/>
    <w:rsid w:val="00140FA5"/>
    <w:rsid w:val="00143315"/>
    <w:rsid w:val="001436AA"/>
    <w:rsid w:val="00146790"/>
    <w:rsid w:val="001469A1"/>
    <w:rsid w:val="001524AF"/>
    <w:rsid w:val="001570E7"/>
    <w:rsid w:val="00160AEB"/>
    <w:rsid w:val="00167BA1"/>
    <w:rsid w:val="00181466"/>
    <w:rsid w:val="00183754"/>
    <w:rsid w:val="00183CD6"/>
    <w:rsid w:val="00183FB0"/>
    <w:rsid w:val="00184FED"/>
    <w:rsid w:val="00186A4A"/>
    <w:rsid w:val="00186E2F"/>
    <w:rsid w:val="00195FE7"/>
    <w:rsid w:val="001A022F"/>
    <w:rsid w:val="001A5B06"/>
    <w:rsid w:val="001A5C95"/>
    <w:rsid w:val="001B1265"/>
    <w:rsid w:val="001B14D7"/>
    <w:rsid w:val="001B2458"/>
    <w:rsid w:val="001C6B71"/>
    <w:rsid w:val="001D0DE3"/>
    <w:rsid w:val="001D3277"/>
    <w:rsid w:val="001F0F01"/>
    <w:rsid w:val="001F59F4"/>
    <w:rsid w:val="0021364B"/>
    <w:rsid w:val="00215AF2"/>
    <w:rsid w:val="00221612"/>
    <w:rsid w:val="00225553"/>
    <w:rsid w:val="00225EB2"/>
    <w:rsid w:val="00231498"/>
    <w:rsid w:val="002370AA"/>
    <w:rsid w:val="00237538"/>
    <w:rsid w:val="00241595"/>
    <w:rsid w:val="00243400"/>
    <w:rsid w:val="00247ECE"/>
    <w:rsid w:val="00250006"/>
    <w:rsid w:val="00265069"/>
    <w:rsid w:val="0026610F"/>
    <w:rsid w:val="00271D85"/>
    <w:rsid w:val="00274676"/>
    <w:rsid w:val="0027501D"/>
    <w:rsid w:val="00280FD2"/>
    <w:rsid w:val="002821EB"/>
    <w:rsid w:val="0028231E"/>
    <w:rsid w:val="00282CFC"/>
    <w:rsid w:val="0028727C"/>
    <w:rsid w:val="00291BB6"/>
    <w:rsid w:val="00296EF8"/>
    <w:rsid w:val="002A284D"/>
    <w:rsid w:val="002A3F9E"/>
    <w:rsid w:val="002A54D8"/>
    <w:rsid w:val="002B0478"/>
    <w:rsid w:val="002B3D0D"/>
    <w:rsid w:val="002C14B0"/>
    <w:rsid w:val="002C2ACE"/>
    <w:rsid w:val="002C7380"/>
    <w:rsid w:val="002D1732"/>
    <w:rsid w:val="002D21FF"/>
    <w:rsid w:val="002D4939"/>
    <w:rsid w:val="002D60E0"/>
    <w:rsid w:val="002E0438"/>
    <w:rsid w:val="002E09E1"/>
    <w:rsid w:val="002E0D80"/>
    <w:rsid w:val="002E2B18"/>
    <w:rsid w:val="002E337C"/>
    <w:rsid w:val="002E5EBF"/>
    <w:rsid w:val="002F79EC"/>
    <w:rsid w:val="002F7BDB"/>
    <w:rsid w:val="00307ADB"/>
    <w:rsid w:val="00310D7B"/>
    <w:rsid w:val="0033034F"/>
    <w:rsid w:val="0033216B"/>
    <w:rsid w:val="00332F37"/>
    <w:rsid w:val="003460C1"/>
    <w:rsid w:val="0035142A"/>
    <w:rsid w:val="00351700"/>
    <w:rsid w:val="00355BFD"/>
    <w:rsid w:val="003644D2"/>
    <w:rsid w:val="003674F0"/>
    <w:rsid w:val="00370107"/>
    <w:rsid w:val="00371A2E"/>
    <w:rsid w:val="00371E39"/>
    <w:rsid w:val="00374396"/>
    <w:rsid w:val="00383199"/>
    <w:rsid w:val="003928AB"/>
    <w:rsid w:val="003A03A5"/>
    <w:rsid w:val="003A3473"/>
    <w:rsid w:val="003A4506"/>
    <w:rsid w:val="003B1609"/>
    <w:rsid w:val="003C05F7"/>
    <w:rsid w:val="003C5C6C"/>
    <w:rsid w:val="003D0EB6"/>
    <w:rsid w:val="003D280A"/>
    <w:rsid w:val="003D37D8"/>
    <w:rsid w:val="003D3E5A"/>
    <w:rsid w:val="003D7A0A"/>
    <w:rsid w:val="003D7A82"/>
    <w:rsid w:val="003E7613"/>
    <w:rsid w:val="003E7CD3"/>
    <w:rsid w:val="003F16C7"/>
    <w:rsid w:val="003F1DE8"/>
    <w:rsid w:val="003F6413"/>
    <w:rsid w:val="00401381"/>
    <w:rsid w:val="00401E9E"/>
    <w:rsid w:val="00404632"/>
    <w:rsid w:val="0040744C"/>
    <w:rsid w:val="0041234E"/>
    <w:rsid w:val="00412F54"/>
    <w:rsid w:val="00417062"/>
    <w:rsid w:val="0042409C"/>
    <w:rsid w:val="00426D9C"/>
    <w:rsid w:val="00430DD2"/>
    <w:rsid w:val="0043601D"/>
    <w:rsid w:val="00444732"/>
    <w:rsid w:val="00450893"/>
    <w:rsid w:val="00453CD6"/>
    <w:rsid w:val="00453DA2"/>
    <w:rsid w:val="00454544"/>
    <w:rsid w:val="00457405"/>
    <w:rsid w:val="004633C8"/>
    <w:rsid w:val="0046388C"/>
    <w:rsid w:val="00466209"/>
    <w:rsid w:val="00471F70"/>
    <w:rsid w:val="004737D7"/>
    <w:rsid w:val="00481712"/>
    <w:rsid w:val="004817DF"/>
    <w:rsid w:val="0048438A"/>
    <w:rsid w:val="00484F84"/>
    <w:rsid w:val="00486663"/>
    <w:rsid w:val="00491AEB"/>
    <w:rsid w:val="004A39C6"/>
    <w:rsid w:val="004A6D7A"/>
    <w:rsid w:val="004A7246"/>
    <w:rsid w:val="004B0426"/>
    <w:rsid w:val="004B11BE"/>
    <w:rsid w:val="004B5751"/>
    <w:rsid w:val="004B57CD"/>
    <w:rsid w:val="004B7BF5"/>
    <w:rsid w:val="004C0337"/>
    <w:rsid w:val="004C1607"/>
    <w:rsid w:val="004C2246"/>
    <w:rsid w:val="004D573F"/>
    <w:rsid w:val="004D6353"/>
    <w:rsid w:val="004D6A76"/>
    <w:rsid w:val="005077A6"/>
    <w:rsid w:val="0050791D"/>
    <w:rsid w:val="00507AD8"/>
    <w:rsid w:val="005128A3"/>
    <w:rsid w:val="00522061"/>
    <w:rsid w:val="0052429A"/>
    <w:rsid w:val="00526806"/>
    <w:rsid w:val="005275BA"/>
    <w:rsid w:val="00532982"/>
    <w:rsid w:val="00542D4E"/>
    <w:rsid w:val="00542F4E"/>
    <w:rsid w:val="005439F2"/>
    <w:rsid w:val="0055096F"/>
    <w:rsid w:val="0055344E"/>
    <w:rsid w:val="00555D23"/>
    <w:rsid w:val="00560D83"/>
    <w:rsid w:val="005655C0"/>
    <w:rsid w:val="0056733D"/>
    <w:rsid w:val="00567C15"/>
    <w:rsid w:val="0057082E"/>
    <w:rsid w:val="00572EBF"/>
    <w:rsid w:val="00574268"/>
    <w:rsid w:val="005750B3"/>
    <w:rsid w:val="00583471"/>
    <w:rsid w:val="00591100"/>
    <w:rsid w:val="00591588"/>
    <w:rsid w:val="00592E09"/>
    <w:rsid w:val="00593015"/>
    <w:rsid w:val="00596102"/>
    <w:rsid w:val="005A4DE8"/>
    <w:rsid w:val="005A6C44"/>
    <w:rsid w:val="005B11FB"/>
    <w:rsid w:val="005B26E4"/>
    <w:rsid w:val="005B46DC"/>
    <w:rsid w:val="005C00C5"/>
    <w:rsid w:val="005C1507"/>
    <w:rsid w:val="005C18B5"/>
    <w:rsid w:val="005C3023"/>
    <w:rsid w:val="005C44D1"/>
    <w:rsid w:val="005D3146"/>
    <w:rsid w:val="005D6371"/>
    <w:rsid w:val="005E40D7"/>
    <w:rsid w:val="005E5A15"/>
    <w:rsid w:val="005F1D09"/>
    <w:rsid w:val="00600562"/>
    <w:rsid w:val="00602AA1"/>
    <w:rsid w:val="006132BC"/>
    <w:rsid w:val="00615D74"/>
    <w:rsid w:val="00620F27"/>
    <w:rsid w:val="0062309A"/>
    <w:rsid w:val="00624600"/>
    <w:rsid w:val="00625F01"/>
    <w:rsid w:val="00631D60"/>
    <w:rsid w:val="00645EDC"/>
    <w:rsid w:val="00655638"/>
    <w:rsid w:val="00656820"/>
    <w:rsid w:val="00657634"/>
    <w:rsid w:val="00660A95"/>
    <w:rsid w:val="00661243"/>
    <w:rsid w:val="006613D9"/>
    <w:rsid w:val="00661A8C"/>
    <w:rsid w:val="00666AEA"/>
    <w:rsid w:val="00671407"/>
    <w:rsid w:val="00675DF6"/>
    <w:rsid w:val="006760D1"/>
    <w:rsid w:val="00677087"/>
    <w:rsid w:val="0067721F"/>
    <w:rsid w:val="00686A23"/>
    <w:rsid w:val="00687AC0"/>
    <w:rsid w:val="006A073B"/>
    <w:rsid w:val="006A4768"/>
    <w:rsid w:val="006A4879"/>
    <w:rsid w:val="006A6A97"/>
    <w:rsid w:val="006B6B52"/>
    <w:rsid w:val="006B7DC1"/>
    <w:rsid w:val="006C3907"/>
    <w:rsid w:val="006C5428"/>
    <w:rsid w:val="006D2AB4"/>
    <w:rsid w:val="006D3326"/>
    <w:rsid w:val="006D4036"/>
    <w:rsid w:val="006F4FD5"/>
    <w:rsid w:val="006F5BE9"/>
    <w:rsid w:val="00700EDD"/>
    <w:rsid w:val="00703993"/>
    <w:rsid w:val="00705054"/>
    <w:rsid w:val="00706823"/>
    <w:rsid w:val="00707630"/>
    <w:rsid w:val="00707F87"/>
    <w:rsid w:val="00710000"/>
    <w:rsid w:val="007105B0"/>
    <w:rsid w:val="00711DEE"/>
    <w:rsid w:val="00712511"/>
    <w:rsid w:val="00716AAD"/>
    <w:rsid w:val="00721263"/>
    <w:rsid w:val="00727686"/>
    <w:rsid w:val="007312B8"/>
    <w:rsid w:val="007313AC"/>
    <w:rsid w:val="00734719"/>
    <w:rsid w:val="007360E4"/>
    <w:rsid w:val="007375F3"/>
    <w:rsid w:val="00745CED"/>
    <w:rsid w:val="00746EB0"/>
    <w:rsid w:val="00756EA9"/>
    <w:rsid w:val="007570DB"/>
    <w:rsid w:val="00762629"/>
    <w:rsid w:val="007653AF"/>
    <w:rsid w:val="007704B1"/>
    <w:rsid w:val="00770F19"/>
    <w:rsid w:val="00776242"/>
    <w:rsid w:val="00782A9E"/>
    <w:rsid w:val="00783211"/>
    <w:rsid w:val="00783E49"/>
    <w:rsid w:val="00787C74"/>
    <w:rsid w:val="007A5263"/>
    <w:rsid w:val="007A7FCD"/>
    <w:rsid w:val="007B1DB0"/>
    <w:rsid w:val="007B4F7B"/>
    <w:rsid w:val="007B7EC2"/>
    <w:rsid w:val="007C1253"/>
    <w:rsid w:val="007C3B82"/>
    <w:rsid w:val="007C3C64"/>
    <w:rsid w:val="007C5A22"/>
    <w:rsid w:val="007C7B68"/>
    <w:rsid w:val="007D21C8"/>
    <w:rsid w:val="007D46FC"/>
    <w:rsid w:val="007D638D"/>
    <w:rsid w:val="007F2389"/>
    <w:rsid w:val="007F360F"/>
    <w:rsid w:val="007F40F1"/>
    <w:rsid w:val="007F591F"/>
    <w:rsid w:val="008011D2"/>
    <w:rsid w:val="00805B3C"/>
    <w:rsid w:val="00810591"/>
    <w:rsid w:val="0081446D"/>
    <w:rsid w:val="008228B3"/>
    <w:rsid w:val="00825F4E"/>
    <w:rsid w:val="00826324"/>
    <w:rsid w:val="008265FB"/>
    <w:rsid w:val="008339C1"/>
    <w:rsid w:val="00842C92"/>
    <w:rsid w:val="00846EA7"/>
    <w:rsid w:val="0084707B"/>
    <w:rsid w:val="00856726"/>
    <w:rsid w:val="00856DB4"/>
    <w:rsid w:val="00860D2B"/>
    <w:rsid w:val="0086372E"/>
    <w:rsid w:val="00865BA8"/>
    <w:rsid w:val="00865F18"/>
    <w:rsid w:val="00867E5E"/>
    <w:rsid w:val="00877DFE"/>
    <w:rsid w:val="0088263D"/>
    <w:rsid w:val="00884D2C"/>
    <w:rsid w:val="008856DD"/>
    <w:rsid w:val="00885F76"/>
    <w:rsid w:val="00886E97"/>
    <w:rsid w:val="00890E8D"/>
    <w:rsid w:val="00894AF0"/>
    <w:rsid w:val="008A101F"/>
    <w:rsid w:val="008A553E"/>
    <w:rsid w:val="008C10B4"/>
    <w:rsid w:val="008C163E"/>
    <w:rsid w:val="008E2DD3"/>
    <w:rsid w:val="008F4E81"/>
    <w:rsid w:val="009021AB"/>
    <w:rsid w:val="00904B11"/>
    <w:rsid w:val="00911FF9"/>
    <w:rsid w:val="009124F8"/>
    <w:rsid w:val="0093004D"/>
    <w:rsid w:val="00931232"/>
    <w:rsid w:val="00931D64"/>
    <w:rsid w:val="00932A99"/>
    <w:rsid w:val="00933747"/>
    <w:rsid w:val="00940BC1"/>
    <w:rsid w:val="00940EDE"/>
    <w:rsid w:val="009469DB"/>
    <w:rsid w:val="009529EF"/>
    <w:rsid w:val="00953E6C"/>
    <w:rsid w:val="00953EEA"/>
    <w:rsid w:val="00957134"/>
    <w:rsid w:val="00957D62"/>
    <w:rsid w:val="00967FC8"/>
    <w:rsid w:val="00972E8C"/>
    <w:rsid w:val="00983220"/>
    <w:rsid w:val="00984967"/>
    <w:rsid w:val="0098641C"/>
    <w:rsid w:val="00986CFD"/>
    <w:rsid w:val="00990BDE"/>
    <w:rsid w:val="009920B5"/>
    <w:rsid w:val="00993510"/>
    <w:rsid w:val="00996CD9"/>
    <w:rsid w:val="009A0677"/>
    <w:rsid w:val="009A08B4"/>
    <w:rsid w:val="009A2FF2"/>
    <w:rsid w:val="009A528D"/>
    <w:rsid w:val="009A60D0"/>
    <w:rsid w:val="009A6303"/>
    <w:rsid w:val="009B01A2"/>
    <w:rsid w:val="009B1CA9"/>
    <w:rsid w:val="009B1EA1"/>
    <w:rsid w:val="009B647D"/>
    <w:rsid w:val="009B6749"/>
    <w:rsid w:val="009B74B3"/>
    <w:rsid w:val="009B799A"/>
    <w:rsid w:val="009C284F"/>
    <w:rsid w:val="009D0814"/>
    <w:rsid w:val="009E2758"/>
    <w:rsid w:val="009E3CFC"/>
    <w:rsid w:val="009E4D87"/>
    <w:rsid w:val="009F42E8"/>
    <w:rsid w:val="009F4909"/>
    <w:rsid w:val="009F60E0"/>
    <w:rsid w:val="009F6E0E"/>
    <w:rsid w:val="00A003A2"/>
    <w:rsid w:val="00A00CC4"/>
    <w:rsid w:val="00A06246"/>
    <w:rsid w:val="00A1567F"/>
    <w:rsid w:val="00A22CBB"/>
    <w:rsid w:val="00A238D0"/>
    <w:rsid w:val="00A260A0"/>
    <w:rsid w:val="00A27D10"/>
    <w:rsid w:val="00A30EE8"/>
    <w:rsid w:val="00A32FED"/>
    <w:rsid w:val="00A36943"/>
    <w:rsid w:val="00A37015"/>
    <w:rsid w:val="00A404C2"/>
    <w:rsid w:val="00A41573"/>
    <w:rsid w:val="00A466A9"/>
    <w:rsid w:val="00A62F3B"/>
    <w:rsid w:val="00A64921"/>
    <w:rsid w:val="00A66A54"/>
    <w:rsid w:val="00A6791A"/>
    <w:rsid w:val="00A71B9D"/>
    <w:rsid w:val="00A7260C"/>
    <w:rsid w:val="00A75822"/>
    <w:rsid w:val="00A77096"/>
    <w:rsid w:val="00A82FFE"/>
    <w:rsid w:val="00A8391C"/>
    <w:rsid w:val="00A856BB"/>
    <w:rsid w:val="00A91AA1"/>
    <w:rsid w:val="00A94FA9"/>
    <w:rsid w:val="00AA01A3"/>
    <w:rsid w:val="00AA1391"/>
    <w:rsid w:val="00AA2320"/>
    <w:rsid w:val="00AA51E2"/>
    <w:rsid w:val="00AA6D2A"/>
    <w:rsid w:val="00AC012E"/>
    <w:rsid w:val="00AC4455"/>
    <w:rsid w:val="00AC716D"/>
    <w:rsid w:val="00AC7A14"/>
    <w:rsid w:val="00AD241B"/>
    <w:rsid w:val="00AD5F9A"/>
    <w:rsid w:val="00AE0915"/>
    <w:rsid w:val="00AE1007"/>
    <w:rsid w:val="00AE3CCC"/>
    <w:rsid w:val="00AF1783"/>
    <w:rsid w:val="00AF6ED8"/>
    <w:rsid w:val="00B050DE"/>
    <w:rsid w:val="00B052B3"/>
    <w:rsid w:val="00B06753"/>
    <w:rsid w:val="00B1298A"/>
    <w:rsid w:val="00B202ED"/>
    <w:rsid w:val="00B24CB8"/>
    <w:rsid w:val="00B25DEB"/>
    <w:rsid w:val="00B309F7"/>
    <w:rsid w:val="00B3395F"/>
    <w:rsid w:val="00B36D40"/>
    <w:rsid w:val="00B403BA"/>
    <w:rsid w:val="00B41249"/>
    <w:rsid w:val="00B43780"/>
    <w:rsid w:val="00B44B5B"/>
    <w:rsid w:val="00B462D4"/>
    <w:rsid w:val="00B47936"/>
    <w:rsid w:val="00B505CC"/>
    <w:rsid w:val="00B51B6E"/>
    <w:rsid w:val="00B5200C"/>
    <w:rsid w:val="00B53E85"/>
    <w:rsid w:val="00B6773D"/>
    <w:rsid w:val="00B7426E"/>
    <w:rsid w:val="00B81CDE"/>
    <w:rsid w:val="00B83487"/>
    <w:rsid w:val="00B83AF3"/>
    <w:rsid w:val="00B85D21"/>
    <w:rsid w:val="00B925E5"/>
    <w:rsid w:val="00B96B48"/>
    <w:rsid w:val="00BA63E6"/>
    <w:rsid w:val="00BB4A36"/>
    <w:rsid w:val="00BC1564"/>
    <w:rsid w:val="00BC2DA6"/>
    <w:rsid w:val="00BC311F"/>
    <w:rsid w:val="00BC5DC2"/>
    <w:rsid w:val="00BD10E3"/>
    <w:rsid w:val="00BD286A"/>
    <w:rsid w:val="00BD3B73"/>
    <w:rsid w:val="00BD5FA9"/>
    <w:rsid w:val="00BD7667"/>
    <w:rsid w:val="00BE1D2C"/>
    <w:rsid w:val="00BE2B50"/>
    <w:rsid w:val="00BE3481"/>
    <w:rsid w:val="00BF360B"/>
    <w:rsid w:val="00BF4E4D"/>
    <w:rsid w:val="00C00029"/>
    <w:rsid w:val="00C208D2"/>
    <w:rsid w:val="00C24824"/>
    <w:rsid w:val="00C34C15"/>
    <w:rsid w:val="00C36491"/>
    <w:rsid w:val="00C36E06"/>
    <w:rsid w:val="00C42755"/>
    <w:rsid w:val="00C44C16"/>
    <w:rsid w:val="00C524AF"/>
    <w:rsid w:val="00C5465B"/>
    <w:rsid w:val="00C54C25"/>
    <w:rsid w:val="00C60C98"/>
    <w:rsid w:val="00C62F55"/>
    <w:rsid w:val="00C63730"/>
    <w:rsid w:val="00C646F5"/>
    <w:rsid w:val="00C827AE"/>
    <w:rsid w:val="00C83519"/>
    <w:rsid w:val="00C84D98"/>
    <w:rsid w:val="00C87AA4"/>
    <w:rsid w:val="00C91131"/>
    <w:rsid w:val="00CA1027"/>
    <w:rsid w:val="00CA42A1"/>
    <w:rsid w:val="00CA4D88"/>
    <w:rsid w:val="00CB529C"/>
    <w:rsid w:val="00CC48D5"/>
    <w:rsid w:val="00CC63C0"/>
    <w:rsid w:val="00CD7F8D"/>
    <w:rsid w:val="00CE20DD"/>
    <w:rsid w:val="00CE4340"/>
    <w:rsid w:val="00CE4B18"/>
    <w:rsid w:val="00CE54FB"/>
    <w:rsid w:val="00CE6301"/>
    <w:rsid w:val="00CE6A8B"/>
    <w:rsid w:val="00CE7C82"/>
    <w:rsid w:val="00CF425C"/>
    <w:rsid w:val="00CF6E3C"/>
    <w:rsid w:val="00D02378"/>
    <w:rsid w:val="00D063A4"/>
    <w:rsid w:val="00D068C3"/>
    <w:rsid w:val="00D06D0F"/>
    <w:rsid w:val="00D0727B"/>
    <w:rsid w:val="00D07E90"/>
    <w:rsid w:val="00D10B1F"/>
    <w:rsid w:val="00D1178E"/>
    <w:rsid w:val="00D12A6A"/>
    <w:rsid w:val="00D145F0"/>
    <w:rsid w:val="00D258BA"/>
    <w:rsid w:val="00D25F91"/>
    <w:rsid w:val="00D26BCE"/>
    <w:rsid w:val="00D30674"/>
    <w:rsid w:val="00D4190D"/>
    <w:rsid w:val="00D4710F"/>
    <w:rsid w:val="00D5523B"/>
    <w:rsid w:val="00D645B0"/>
    <w:rsid w:val="00D759AA"/>
    <w:rsid w:val="00D75F30"/>
    <w:rsid w:val="00D829E2"/>
    <w:rsid w:val="00D90B93"/>
    <w:rsid w:val="00D937B8"/>
    <w:rsid w:val="00D95A95"/>
    <w:rsid w:val="00DB06EB"/>
    <w:rsid w:val="00DB3362"/>
    <w:rsid w:val="00DB5A46"/>
    <w:rsid w:val="00DC0257"/>
    <w:rsid w:val="00DD777C"/>
    <w:rsid w:val="00DE1654"/>
    <w:rsid w:val="00DE5817"/>
    <w:rsid w:val="00DF280F"/>
    <w:rsid w:val="00DF301C"/>
    <w:rsid w:val="00DF4998"/>
    <w:rsid w:val="00E05F87"/>
    <w:rsid w:val="00E068FF"/>
    <w:rsid w:val="00E10B21"/>
    <w:rsid w:val="00E11783"/>
    <w:rsid w:val="00E13A9D"/>
    <w:rsid w:val="00E14301"/>
    <w:rsid w:val="00E14F8C"/>
    <w:rsid w:val="00E15679"/>
    <w:rsid w:val="00E15F15"/>
    <w:rsid w:val="00E20838"/>
    <w:rsid w:val="00E301EF"/>
    <w:rsid w:val="00E35497"/>
    <w:rsid w:val="00E47484"/>
    <w:rsid w:val="00E525BF"/>
    <w:rsid w:val="00E52804"/>
    <w:rsid w:val="00E5607B"/>
    <w:rsid w:val="00E60B63"/>
    <w:rsid w:val="00E62A9F"/>
    <w:rsid w:val="00E66AA9"/>
    <w:rsid w:val="00E7499E"/>
    <w:rsid w:val="00E771A3"/>
    <w:rsid w:val="00E8060A"/>
    <w:rsid w:val="00E83D60"/>
    <w:rsid w:val="00E845B7"/>
    <w:rsid w:val="00E90F48"/>
    <w:rsid w:val="00E9391B"/>
    <w:rsid w:val="00E96D8D"/>
    <w:rsid w:val="00EA5BEF"/>
    <w:rsid w:val="00EC23B7"/>
    <w:rsid w:val="00EC2A80"/>
    <w:rsid w:val="00ED0928"/>
    <w:rsid w:val="00ED31FB"/>
    <w:rsid w:val="00ED5C42"/>
    <w:rsid w:val="00ED7792"/>
    <w:rsid w:val="00EE2597"/>
    <w:rsid w:val="00EE3F16"/>
    <w:rsid w:val="00EF004F"/>
    <w:rsid w:val="00EF2041"/>
    <w:rsid w:val="00F0259B"/>
    <w:rsid w:val="00F111EA"/>
    <w:rsid w:val="00F13A95"/>
    <w:rsid w:val="00F17177"/>
    <w:rsid w:val="00F24E2E"/>
    <w:rsid w:val="00F428FB"/>
    <w:rsid w:val="00F437A6"/>
    <w:rsid w:val="00F4416E"/>
    <w:rsid w:val="00F50163"/>
    <w:rsid w:val="00F51420"/>
    <w:rsid w:val="00F52B5D"/>
    <w:rsid w:val="00F755B4"/>
    <w:rsid w:val="00F76D82"/>
    <w:rsid w:val="00FA2243"/>
    <w:rsid w:val="00FB7A51"/>
    <w:rsid w:val="00FC02E4"/>
    <w:rsid w:val="00FC1E5F"/>
    <w:rsid w:val="00FC639E"/>
    <w:rsid w:val="00FC7D5D"/>
    <w:rsid w:val="00FD0F51"/>
    <w:rsid w:val="00FD40D8"/>
    <w:rsid w:val="00FD4366"/>
    <w:rsid w:val="00FD6C9A"/>
    <w:rsid w:val="00FD6DB6"/>
    <w:rsid w:val="00FD722F"/>
    <w:rsid w:val="00FE5E45"/>
    <w:rsid w:val="00FF057C"/>
    <w:rsid w:val="00FF1369"/>
    <w:rsid w:val="00FF2622"/>
    <w:rsid w:val="00FF37EF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."/>
  <w:listSeparator w:val=","/>
  <w14:docId w14:val="3C6CC107"/>
  <w15:docId w15:val="{64A87F89-F1CD-409A-8507-6D108F9D3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it-IT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62A9F"/>
    <w:pPr>
      <w:spacing w:line="340" w:lineRule="atLeast"/>
    </w:pPr>
    <w:rPr>
      <w:rFonts w:ascii="Bosch Sans Regular" w:hAnsi="Bosch Sans Regular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LStat">
    <w:name w:val="MLStat"/>
    <w:basedOn w:val="Normale"/>
    <w:rsid w:val="00E62A9F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Intestazione">
    <w:name w:val="header"/>
    <w:basedOn w:val="Normale"/>
    <w:link w:val="IntestazioneCarattere"/>
    <w:rsid w:val="00E62A9F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rsid w:val="00E62A9F"/>
    <w:pPr>
      <w:tabs>
        <w:tab w:val="center" w:pos="4153"/>
        <w:tab w:val="right" w:pos="8306"/>
      </w:tabs>
    </w:pPr>
  </w:style>
  <w:style w:type="paragraph" w:customStyle="1" w:styleId="Headline">
    <w:name w:val="Headline"/>
    <w:basedOn w:val="Normale"/>
    <w:next w:val="MainHeadline"/>
    <w:rsid w:val="00E62A9F"/>
    <w:pPr>
      <w:spacing w:line="240" w:lineRule="auto"/>
    </w:pPr>
    <w:rPr>
      <w:sz w:val="30"/>
    </w:rPr>
  </w:style>
  <w:style w:type="paragraph" w:customStyle="1" w:styleId="MainHeadline">
    <w:name w:val="MainHeadline"/>
    <w:basedOn w:val="Normale"/>
    <w:next w:val="Subhead"/>
    <w:rsid w:val="00E62A9F"/>
    <w:pPr>
      <w:spacing w:line="240" w:lineRule="auto"/>
    </w:pPr>
    <w:rPr>
      <w:rFonts w:ascii="Bosch Sans Bold" w:hAnsi="Bosch Sans Bold"/>
      <w:sz w:val="30"/>
      <w:szCs w:val="30"/>
    </w:rPr>
  </w:style>
  <w:style w:type="paragraph" w:customStyle="1" w:styleId="Subhead">
    <w:name w:val="Subhead"/>
    <w:basedOn w:val="Normale"/>
    <w:next w:val="Normale"/>
    <w:rsid w:val="00E62A9F"/>
    <w:pPr>
      <w:spacing w:line="240" w:lineRule="auto"/>
    </w:pPr>
    <w:rPr>
      <w:sz w:val="30"/>
      <w:szCs w:val="30"/>
    </w:rPr>
  </w:style>
  <w:style w:type="paragraph" w:customStyle="1" w:styleId="Strapline">
    <w:name w:val="Strapline"/>
    <w:basedOn w:val="Normale"/>
    <w:rsid w:val="00E62A9F"/>
    <w:pPr>
      <w:numPr>
        <w:numId w:val="4"/>
      </w:numPr>
    </w:pPr>
  </w:style>
  <w:style w:type="paragraph" w:customStyle="1" w:styleId="Untertitel1">
    <w:name w:val="Untertitel1"/>
    <w:basedOn w:val="Normale"/>
    <w:next w:val="Normale"/>
    <w:rsid w:val="00E62A9F"/>
    <w:rPr>
      <w:rFonts w:ascii="Bosch Sans Bold" w:hAnsi="Bosch Sans Bold"/>
    </w:rPr>
  </w:style>
  <w:style w:type="character" w:styleId="Collegamentovisitato">
    <w:name w:val="FollowedHyperlink"/>
    <w:rsid w:val="00770F19"/>
    <w:rPr>
      <w:color w:val="606420"/>
      <w:u w:val="single"/>
    </w:rPr>
  </w:style>
  <w:style w:type="character" w:styleId="Collegamentoipertestuale">
    <w:name w:val="Hyperlink"/>
    <w:uiPriority w:val="99"/>
    <w:rsid w:val="00E62A9F"/>
    <w:rPr>
      <w:color w:val="0000FF"/>
      <w:u w:val="single"/>
    </w:rPr>
  </w:style>
  <w:style w:type="paragraph" w:styleId="Testofumetto">
    <w:name w:val="Balloon Text"/>
    <w:basedOn w:val="Normale"/>
    <w:semiHidden/>
    <w:rsid w:val="00E62A9F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9F6E0E"/>
    <w:rPr>
      <w:rFonts w:ascii="Bosch Sans Regular" w:hAnsi="Bosch Sans Regular"/>
      <w:sz w:val="21"/>
      <w:szCs w:val="21"/>
      <w:lang w:val="it-IT"/>
    </w:rPr>
  </w:style>
  <w:style w:type="character" w:styleId="Rimandocommento">
    <w:name w:val="annotation reference"/>
    <w:basedOn w:val="Carpredefinitoparagrafo"/>
    <w:rsid w:val="00890E8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90E8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90E8D"/>
    <w:rPr>
      <w:rFonts w:ascii="Bosch Sans Regular" w:hAnsi="Bosch Sans Regular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rsid w:val="00890E8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890E8D"/>
    <w:rPr>
      <w:rFonts w:ascii="Bosch Sans Regular" w:hAnsi="Bosch Sans Regular"/>
      <w:b/>
      <w:bCs/>
      <w:lang w:val="it-IT"/>
    </w:rPr>
  </w:style>
  <w:style w:type="paragraph" w:customStyle="1" w:styleId="Default">
    <w:name w:val="Default"/>
    <w:rsid w:val="002D4939"/>
    <w:pPr>
      <w:autoSpaceDE w:val="0"/>
      <w:autoSpaceDN w:val="0"/>
      <w:adjustRightInd w:val="0"/>
    </w:pPr>
    <w:rPr>
      <w:rFonts w:ascii="Bosch Office Sans" w:eastAsiaTheme="minorHAnsi" w:hAnsi="Bosch Office Sans" w:cs="Bosch Office Sans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AC7A14"/>
    <w:rPr>
      <w:rFonts w:ascii="Bosch Sans Regular" w:hAnsi="Bosch Sans Regular"/>
      <w:sz w:val="21"/>
      <w:szCs w:val="21"/>
    </w:rPr>
  </w:style>
  <w:style w:type="character" w:customStyle="1" w:styleId="NichtaufgelsteErwhnung1">
    <w:name w:val="Nicht aufgelöste Erwähnung1"/>
    <w:basedOn w:val="Carpredefinitoparagrafo"/>
    <w:uiPriority w:val="99"/>
    <w:semiHidden/>
    <w:unhideWhenUsed/>
    <w:rsid w:val="005128A3"/>
    <w:rPr>
      <w:color w:val="808080"/>
      <w:shd w:val="clear" w:color="auto" w:fill="E6E6E6"/>
    </w:rPr>
  </w:style>
  <w:style w:type="paragraph" w:styleId="Paragrafoelenco">
    <w:name w:val="List Paragraph"/>
    <w:basedOn w:val="Normale"/>
    <w:uiPriority w:val="34"/>
    <w:qFormat/>
    <w:rsid w:val="008339C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rmaleWeb">
    <w:name w:val="Normal (Web)"/>
    <w:basedOn w:val="Normale"/>
    <w:uiPriority w:val="99"/>
    <w:unhideWhenUsed/>
    <w:rsid w:val="0084707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sch-sensortec.com/" TargetMode="External"/><Relationship Id="rId13" Type="http://schemas.openxmlformats.org/officeDocument/2006/relationships/hyperlink" Target="http://www.bosch.it/stamp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ah\AppData\Local\Microsoft\Windows\INetCache\Content.Outlook\0EV88GUQ\twitter.com\boschMEMS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h\AppData\Local\Microsoft\Windows\INetCache\Content.Outlook\0EV88GUQ\www.bosch-sensortec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ress@it.bosch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es.tech/Events-Programs/Innovation-Awards/honorees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A71D0-666E-4B77-904D-0902B9B6E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768</Words>
  <Characters>4382</Characters>
  <Application>Microsoft Office Word</Application>
  <DocSecurity>0</DocSecurity>
  <PresentationFormat/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>BMA400</vt:lpstr>
      <vt:lpstr>BMA400</vt:lpstr>
      <vt:lpstr>BMI160</vt:lpstr>
    </vt:vector>
  </TitlesOfParts>
  <Company>Kittelberger media solutions GmbH</Company>
  <LinksUpToDate>false</LinksUpToDate>
  <CharactersWithSpaces>5140</CharactersWithSpaces>
  <SharedDoc>false</SharedDoc>
  <HyperlinkBase/>
  <HLinks>
    <vt:vector size="18" baseType="variant">
      <vt:variant>
        <vt:i4>3801137</vt:i4>
      </vt:variant>
      <vt:variant>
        <vt:i4>6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6029341</vt:i4>
      </vt:variant>
      <vt:variant>
        <vt:i4>3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  <vt:variant>
        <vt:i4>3735601</vt:i4>
      </vt:variant>
      <vt:variant>
        <vt:i4>0</vt:i4>
      </vt:variant>
      <vt:variant>
        <vt:i4>0</vt:i4>
      </vt:variant>
      <vt:variant>
        <vt:i4>5</vt:i4>
      </vt:variant>
      <vt:variant>
        <vt:lpwstr>http://www.bosch-sensortec.com/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BMA400</dc:title>
  <dc:subject>BMA400 Innovation Award</dc:subject>
  <dc:creator>Bosch Sensortec</dc:creator>
  <cp:lastModifiedBy>FIXED-TERM Benini Alessandra (C/CCR1-IT)</cp:lastModifiedBy>
  <cp:revision>13</cp:revision>
  <cp:lastPrinted>2017-11-24T16:01:00Z</cp:lastPrinted>
  <dcterms:created xsi:type="dcterms:W3CDTF">2017-11-27T16:00:00Z</dcterms:created>
  <dcterms:modified xsi:type="dcterms:W3CDTF">2017-11-28T10:14:00Z</dcterms:modified>
</cp:coreProperties>
</file>