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B35B0" w14:textId="77777777" w:rsidR="00C44158" w:rsidRPr="00E04D07" w:rsidRDefault="00C44158" w:rsidP="00C44158">
      <w:pPr>
        <w:rPr>
          <w:rFonts w:ascii="Arial" w:hAnsi="Arial"/>
          <w:b/>
          <w:bCs/>
          <w:color w:val="000000"/>
          <w:sz w:val="28"/>
          <w:szCs w:val="28"/>
          <w:lang w:val="nl-NL"/>
        </w:rPr>
      </w:pPr>
      <w:r w:rsidRPr="00E04D07">
        <w:rPr>
          <w:b/>
          <w:sz w:val="30"/>
          <w:szCs w:val="30"/>
          <w:lang w:val="nl-NL"/>
        </w:rPr>
        <w:t xml:space="preserve">Samenwerking Bosch Security </w:t>
      </w:r>
      <w:proofErr w:type="spellStart"/>
      <w:r w:rsidRPr="00E04D07">
        <w:rPr>
          <w:b/>
          <w:sz w:val="30"/>
          <w:szCs w:val="30"/>
          <w:lang w:val="nl-NL"/>
        </w:rPr>
        <w:t>and</w:t>
      </w:r>
      <w:proofErr w:type="spellEnd"/>
      <w:r w:rsidRPr="00E04D07">
        <w:rPr>
          <w:b/>
          <w:sz w:val="30"/>
          <w:szCs w:val="30"/>
          <w:lang w:val="nl-NL"/>
        </w:rPr>
        <w:t xml:space="preserve"> Safety Systems en TAU Audio Solutions op het gebied van commerciële audiotoepassingen</w:t>
      </w:r>
    </w:p>
    <w:p w14:paraId="0D1764C0" w14:textId="77777777" w:rsidR="00C44158" w:rsidRPr="000851DE" w:rsidRDefault="00C44158" w:rsidP="00C44158">
      <w:pPr>
        <w:pStyle w:val="Strapline"/>
        <w:tabs>
          <w:tab w:val="clear" w:pos="360"/>
        </w:tabs>
        <w:ind w:left="0" w:firstLine="0"/>
        <w:rPr>
          <w:lang w:val="nl-BE"/>
        </w:rPr>
      </w:pPr>
    </w:p>
    <w:p w14:paraId="5580DBFC" w14:textId="77777777" w:rsidR="00C44158" w:rsidRPr="000851DE" w:rsidRDefault="00C44158" w:rsidP="00C44158">
      <w:pPr>
        <w:pStyle w:val="Strapline"/>
        <w:tabs>
          <w:tab w:val="clear" w:pos="360"/>
        </w:tabs>
        <w:ind w:left="0" w:firstLine="0"/>
        <w:rPr>
          <w:lang w:val="nl-BE"/>
        </w:rPr>
      </w:pPr>
    </w:p>
    <w:p w14:paraId="4B844244" w14:textId="77777777" w:rsidR="00C44158" w:rsidRDefault="00C44158" w:rsidP="00C44158">
      <w:pPr>
        <w:pStyle w:val="Strapline"/>
        <w:numPr>
          <w:ilvl w:val="0"/>
          <w:numId w:val="4"/>
        </w:numPr>
        <w:rPr>
          <w:lang w:val="nl-BE"/>
        </w:rPr>
      </w:pPr>
      <w:r>
        <w:rPr>
          <w:lang w:val="nl-BE"/>
        </w:rPr>
        <w:t>TAU wordt geautoriseerd distributeur Commercial Audio binnen de Benelux</w:t>
      </w:r>
    </w:p>
    <w:p w14:paraId="2BEEFDE0" w14:textId="77777777" w:rsidR="00C44158" w:rsidRDefault="00C44158" w:rsidP="00C44158">
      <w:pPr>
        <w:pStyle w:val="Strapline"/>
        <w:numPr>
          <w:ilvl w:val="0"/>
          <w:numId w:val="4"/>
        </w:numPr>
        <w:rPr>
          <w:lang w:val="nl-BE"/>
        </w:rPr>
      </w:pPr>
      <w:r>
        <w:rPr>
          <w:lang w:val="nl-BE"/>
        </w:rPr>
        <w:t xml:space="preserve">Audioproducten van Bosch staan voor </w:t>
      </w:r>
      <w:r w:rsidRPr="00CE49AB">
        <w:rPr>
          <w:lang w:val="nl-BE"/>
        </w:rPr>
        <w:t>installatiegemak, geluidskwaliteit, betrouwbaarheid en innovatie</w:t>
      </w:r>
    </w:p>
    <w:p w14:paraId="0A8E45AE" w14:textId="77777777" w:rsidR="00C44158" w:rsidRPr="00326682" w:rsidRDefault="00C44158" w:rsidP="00C44158">
      <w:pPr>
        <w:pStyle w:val="Strapline"/>
        <w:numPr>
          <w:ilvl w:val="0"/>
          <w:numId w:val="4"/>
        </w:numPr>
        <w:rPr>
          <w:lang w:val="nl-BE"/>
        </w:rPr>
      </w:pPr>
      <w:r>
        <w:rPr>
          <w:lang w:val="nl-BE"/>
        </w:rPr>
        <w:t xml:space="preserve">Toepassingen </w:t>
      </w:r>
      <w:r w:rsidRPr="00CE49AB">
        <w:rPr>
          <w:lang w:val="nl-BE"/>
        </w:rPr>
        <w:t>winkels, restaurants, conferentiecentra, fitnessclubs en kerken</w:t>
      </w:r>
    </w:p>
    <w:p w14:paraId="0F13ECBF" w14:textId="77777777" w:rsidR="00C44158" w:rsidRPr="00E04D07" w:rsidRDefault="00C44158" w:rsidP="00C44158">
      <w:pPr>
        <w:pStyle w:val="Strapline"/>
        <w:tabs>
          <w:tab w:val="clear" w:pos="360"/>
        </w:tabs>
        <w:ind w:left="0" w:firstLine="0"/>
        <w:rPr>
          <w:lang w:val="nl-BE"/>
        </w:rPr>
      </w:pPr>
    </w:p>
    <w:p w14:paraId="0A6E0846" w14:textId="77777777" w:rsidR="00C44158" w:rsidRPr="00CE49AB" w:rsidRDefault="00C44158" w:rsidP="00C44158">
      <w:pPr>
        <w:rPr>
          <w:lang w:val="nl-BE"/>
        </w:rPr>
      </w:pPr>
      <w:r>
        <w:rPr>
          <w:lang w:val="nl-BE"/>
        </w:rPr>
        <w:t xml:space="preserve">Eindhoven/Groningen - </w:t>
      </w:r>
      <w:r w:rsidRPr="00CE49AB">
        <w:rPr>
          <w:lang w:val="nl-BE"/>
        </w:rPr>
        <w:t>TAU Audio Solutions (TAU) en Bosch Security and Safety Systems zijn een intensieve samenwerking aangegaan op het gebied van commerciële a</w:t>
      </w:r>
      <w:r>
        <w:rPr>
          <w:lang w:val="nl-BE"/>
        </w:rPr>
        <w:t xml:space="preserve">udio. Dit betekent dat </w:t>
      </w:r>
      <w:r w:rsidRPr="00CE49AB">
        <w:rPr>
          <w:lang w:val="nl-BE"/>
        </w:rPr>
        <w:t xml:space="preserve">TAU </w:t>
      </w:r>
      <w:r>
        <w:rPr>
          <w:lang w:val="nl-BE"/>
        </w:rPr>
        <w:t xml:space="preserve">vanaf nu </w:t>
      </w:r>
      <w:r w:rsidRPr="00CE49AB">
        <w:rPr>
          <w:lang w:val="nl-BE"/>
        </w:rPr>
        <w:t>de luidsprekers, omroep- en versterkersystemen van Bosch in het por</w:t>
      </w:r>
      <w:r>
        <w:rPr>
          <w:lang w:val="nl-BE"/>
        </w:rPr>
        <w:t>t</w:t>
      </w:r>
      <w:r w:rsidRPr="00CE49AB">
        <w:rPr>
          <w:lang w:val="nl-BE"/>
        </w:rPr>
        <w:t>folio voert als geautoriseerd distributeur Commercial Audio binnen de Benelux.</w:t>
      </w:r>
    </w:p>
    <w:p w14:paraId="3A401157" w14:textId="77777777" w:rsidR="00C44158" w:rsidRPr="00CE49AB" w:rsidRDefault="00C44158" w:rsidP="00C44158">
      <w:pPr>
        <w:rPr>
          <w:lang w:val="nl-BE"/>
        </w:rPr>
      </w:pPr>
    </w:p>
    <w:p w14:paraId="46E5FB04" w14:textId="77777777" w:rsidR="00C44158" w:rsidRPr="00CE49AB" w:rsidRDefault="00C44158" w:rsidP="00C44158">
      <w:pPr>
        <w:rPr>
          <w:lang w:val="nl-BE"/>
        </w:rPr>
      </w:pPr>
      <w:r w:rsidRPr="00CE49AB">
        <w:rPr>
          <w:lang w:val="nl-BE"/>
        </w:rPr>
        <w:t>TAU Audio Solutions is al meer dan 20 jaar een succesvolle groothandel en leverancier van audio- en communicatiesystemen en is gevestigd in G</w:t>
      </w:r>
      <w:r>
        <w:rPr>
          <w:lang w:val="nl-BE"/>
        </w:rPr>
        <w:t>roningen. Zij zijn onder andere</w:t>
      </w:r>
      <w:r w:rsidRPr="00CE49AB">
        <w:rPr>
          <w:lang w:val="nl-BE"/>
        </w:rPr>
        <w:t xml:space="preserve"> gespecialiseerd in het ontwerpen en leveren van omroepinstallaties en geluidsinstallaties voor achtergrond- en voorgrondmuziek.</w:t>
      </w:r>
    </w:p>
    <w:p w14:paraId="7FDB9C12" w14:textId="77777777" w:rsidR="00C44158" w:rsidRPr="00CE49AB" w:rsidRDefault="00C44158" w:rsidP="00C44158">
      <w:pPr>
        <w:rPr>
          <w:lang w:val="nl-BE"/>
        </w:rPr>
      </w:pPr>
    </w:p>
    <w:p w14:paraId="26FF53A7" w14:textId="77777777" w:rsidR="00C44158" w:rsidRPr="00CE49AB" w:rsidRDefault="00C44158" w:rsidP="00C44158">
      <w:pPr>
        <w:rPr>
          <w:lang w:val="nl-BE"/>
        </w:rPr>
      </w:pPr>
      <w:r w:rsidRPr="00CE49AB">
        <w:rPr>
          <w:lang w:val="nl-BE"/>
        </w:rPr>
        <w:t xml:space="preserve">Bosch concentreert zich met haar commerciële audioproducten </w:t>
      </w:r>
      <w:r>
        <w:rPr>
          <w:lang w:val="nl-BE"/>
        </w:rPr>
        <w:t xml:space="preserve">al </w:t>
      </w:r>
      <w:r w:rsidRPr="00CE49AB">
        <w:rPr>
          <w:lang w:val="nl-BE"/>
        </w:rPr>
        <w:t>jaren op het creëren van een prettige en sfeervolle omgeving. De omroep- en geluidsinstallatie</w:t>
      </w:r>
      <w:r>
        <w:rPr>
          <w:lang w:val="nl-BE"/>
        </w:rPr>
        <w:t>s van Bosch worden onder andere</w:t>
      </w:r>
      <w:r w:rsidRPr="00CE49AB">
        <w:rPr>
          <w:lang w:val="nl-BE"/>
        </w:rPr>
        <w:t xml:space="preserve"> toegepast in winkels, restaurants, conferentiecentra, fitnessclubs en kerken. De focus van deze systemen ligt voornamelijk op installatiegemak, geluidskwaliteit, betrouwbaarheid en innovatie. </w:t>
      </w:r>
    </w:p>
    <w:p w14:paraId="2C3903E9" w14:textId="77777777" w:rsidR="00C44158" w:rsidRPr="00CE49AB" w:rsidRDefault="00C44158" w:rsidP="00C44158">
      <w:pPr>
        <w:rPr>
          <w:lang w:val="nl-BE"/>
        </w:rPr>
      </w:pPr>
    </w:p>
    <w:p w14:paraId="2257DE1C" w14:textId="77777777" w:rsidR="00C44158" w:rsidRPr="00CE49AB" w:rsidRDefault="00C44158" w:rsidP="00C44158">
      <w:pPr>
        <w:rPr>
          <w:lang w:val="nl-BE"/>
        </w:rPr>
      </w:pPr>
      <w:r w:rsidRPr="00CE49AB">
        <w:rPr>
          <w:lang w:val="nl-BE"/>
        </w:rPr>
        <w:t>Senta van de Vaart, directeur van TAU</w:t>
      </w:r>
      <w:r>
        <w:rPr>
          <w:lang w:val="nl-BE"/>
        </w:rPr>
        <w:t>,</w:t>
      </w:r>
      <w:r w:rsidRPr="00CE49AB">
        <w:rPr>
          <w:lang w:val="nl-BE"/>
        </w:rPr>
        <w:t xml:space="preserve"> heeft hoge verwachtingen v</w:t>
      </w:r>
      <w:r>
        <w:rPr>
          <w:lang w:val="nl-BE"/>
        </w:rPr>
        <w:t>an de samenwerking met Bosch: “V</w:t>
      </w:r>
      <w:r w:rsidRPr="00CE49AB">
        <w:rPr>
          <w:lang w:val="nl-BE"/>
        </w:rPr>
        <w:t>oor TAU is dit een perfecte aanvulling op ons portfolio en de kwaliteit en ondersteuning van Bosch zijn van een zodanig hoog niveau dat we goede resultaten van deze samenwerking verwachten”.</w:t>
      </w:r>
    </w:p>
    <w:p w14:paraId="6AFEE767" w14:textId="78E75C51" w:rsidR="00C44158" w:rsidRDefault="00C44158" w:rsidP="00C44158">
      <w:pPr>
        <w:rPr>
          <w:lang w:val="nl-BE"/>
        </w:rPr>
      </w:pPr>
      <w:bookmarkStart w:id="0" w:name="_GoBack"/>
      <w:bookmarkEnd w:id="0"/>
    </w:p>
    <w:p w14:paraId="50005C1E" w14:textId="77777777" w:rsidR="00C44158" w:rsidRPr="00CE49AB" w:rsidRDefault="00C44158" w:rsidP="00C44158">
      <w:pPr>
        <w:rPr>
          <w:lang w:val="nl-BE"/>
        </w:rPr>
      </w:pPr>
      <w:r w:rsidRPr="00CE49AB">
        <w:rPr>
          <w:lang w:val="nl-BE"/>
        </w:rPr>
        <w:t xml:space="preserve">Dirk Vanhauter, Sales Directeur Benelux van Bosch Security and Safety Systems kijkt uit </w:t>
      </w:r>
      <w:r>
        <w:rPr>
          <w:lang w:val="nl-BE"/>
        </w:rPr>
        <w:t xml:space="preserve">naar </w:t>
      </w:r>
      <w:r w:rsidRPr="00CE49AB">
        <w:rPr>
          <w:lang w:val="nl-BE"/>
        </w:rPr>
        <w:t xml:space="preserve">een nauwe samenwerking: “TAU Audio Solutions is een begrip in de Benelux markt </w:t>
      </w:r>
      <w:r w:rsidRPr="00CE49AB">
        <w:rPr>
          <w:lang w:val="nl-BE"/>
        </w:rPr>
        <w:lastRenderedPageBreak/>
        <w:t xml:space="preserve">als het gaat om audioproducten. Het bedrijf is gespecialiseerd in het adviseren van haar klanten en gaat altijd nét een stapje verder dan vele anderen in deze wereld”. </w:t>
      </w:r>
    </w:p>
    <w:p w14:paraId="38DAD4EC" w14:textId="77777777" w:rsidR="00C44158" w:rsidRPr="0003760A" w:rsidRDefault="00C44158" w:rsidP="00C44158">
      <w:pPr>
        <w:rPr>
          <w:b/>
          <w:lang w:val="nl-BE"/>
        </w:rPr>
      </w:pPr>
    </w:p>
    <w:p w14:paraId="3E273C66" w14:textId="77777777" w:rsidR="00C44158" w:rsidRPr="00D10173" w:rsidRDefault="00C44158" w:rsidP="00C44158">
      <w:pPr>
        <w:pStyle w:val="Untertitel1"/>
        <w:suppressAutoHyphens/>
        <w:rPr>
          <w:lang w:val="nl-BE"/>
        </w:rPr>
      </w:pPr>
      <w:r w:rsidRPr="00D10173">
        <w:rPr>
          <w:lang w:val="nl-BE"/>
        </w:rPr>
        <w:t>Contact:</w:t>
      </w:r>
      <w:r w:rsidRPr="00D10173">
        <w:rPr>
          <w:lang w:val="nl-BE"/>
        </w:rPr>
        <w:tab/>
      </w:r>
    </w:p>
    <w:p w14:paraId="0244E6A8" w14:textId="77777777" w:rsidR="00C44158" w:rsidRDefault="00C44158" w:rsidP="00C44158">
      <w:pPr>
        <w:suppressAutoHyphens/>
        <w:ind w:right="93"/>
        <w:rPr>
          <w:rFonts w:eastAsia="Bosch Office Sans"/>
          <w:lang w:val="nl-BE"/>
        </w:rPr>
      </w:pPr>
      <w:r w:rsidRPr="004F2895">
        <w:rPr>
          <w:rFonts w:eastAsia="Bosch Office Sans"/>
          <w:lang w:val="nl-BE"/>
        </w:rPr>
        <w:t>Peter De Troch</w:t>
      </w:r>
    </w:p>
    <w:p w14:paraId="28516717" w14:textId="77777777" w:rsidR="00C44158" w:rsidRDefault="00C44158" w:rsidP="00C44158">
      <w:pPr>
        <w:suppressAutoHyphens/>
        <w:ind w:right="93"/>
        <w:rPr>
          <w:rFonts w:eastAsia="Bosch Office Sans"/>
          <w:lang w:val="nl-BE"/>
        </w:rPr>
      </w:pPr>
      <w:r>
        <w:rPr>
          <w:rFonts w:eastAsia="Bosch Office Sans"/>
          <w:lang w:val="nl-BE"/>
        </w:rPr>
        <w:t xml:space="preserve">Tel +32 (0)2 525 53 46 </w:t>
      </w:r>
    </w:p>
    <w:p w14:paraId="55ECAFB4" w14:textId="77777777" w:rsidR="00C44158" w:rsidRDefault="00C44158" w:rsidP="00C44158">
      <w:pPr>
        <w:suppressAutoHyphens/>
        <w:ind w:right="93"/>
        <w:rPr>
          <w:rFonts w:eastAsia="Bosch Office Sans"/>
          <w:lang w:val="nl-BE"/>
        </w:rPr>
      </w:pPr>
    </w:p>
    <w:p w14:paraId="741D6EC5" w14:textId="77777777" w:rsidR="00C44158" w:rsidRDefault="00C44158" w:rsidP="00C44158">
      <w:pPr>
        <w:suppressAutoHyphens/>
        <w:ind w:right="93"/>
        <w:rPr>
          <w:rFonts w:eastAsia="Bosch Office Sans"/>
          <w:lang w:val="nl-BE"/>
        </w:rPr>
      </w:pPr>
    </w:p>
    <w:p w14:paraId="282F685D" w14:textId="77777777" w:rsidR="00C44158" w:rsidRPr="004F2895" w:rsidRDefault="00C44158" w:rsidP="00C44158">
      <w:pPr>
        <w:suppressAutoHyphens/>
        <w:ind w:right="93"/>
        <w:rPr>
          <w:rFonts w:eastAsia="Bosch Office Sans"/>
          <w:lang w:val="nl-BE"/>
        </w:rPr>
      </w:pPr>
      <w:r>
        <w:rPr>
          <w:rFonts w:eastAsia="Bosch Office Sans"/>
          <w:lang w:val="nl-BE"/>
        </w:rPr>
        <w:t>---</w:t>
      </w:r>
    </w:p>
    <w:p w14:paraId="3DC387BC" w14:textId="77777777" w:rsidR="00C44158" w:rsidRPr="00D10173" w:rsidRDefault="00C44158" w:rsidP="00C44158">
      <w:pPr>
        <w:pStyle w:val="NormalWeb"/>
        <w:rPr>
          <w:rFonts w:ascii="Bosch Office Sans" w:hAnsi="Bosch Office Sans"/>
          <w:i/>
          <w:iCs/>
          <w:sz w:val="18"/>
          <w:szCs w:val="18"/>
          <w:lang w:val="nl-BE"/>
        </w:rPr>
      </w:pPr>
      <w:r w:rsidRPr="00D10173">
        <w:rPr>
          <w:rFonts w:ascii="Bosch Office Sans" w:hAnsi="Bosch Office Sans"/>
          <w:i/>
          <w:iCs/>
          <w:sz w:val="18"/>
          <w:szCs w:val="18"/>
          <w:lang w:val="nl-BE"/>
        </w:rPr>
        <w:t>De Bosch Groep is een wereldwijd toonaangevend technologiebedrijf en dienstverlener. Er werken wereldwijd ongeveer 400.500 medewerkers (situatie op 31 december 2017). Het bedrijf realiseerde in 2017 een omzet van 78 miljard euro. De activiteiten zijn onderverdeeld in vier bedrijfssectoren: Mobility Solutions, Industrial Technology, Consumer Goods en Energy and Building Technology. Als toonaangevende IoT-onderneming biedt Bosch innovatieve oplossingen voor slimme woningen, slimme steden, geconnecteerde mobiliteit en geconnecteerde industrie. Ze gebruikt haar knowhow op het vlak van sensortechnologie, software en diensten, alsook haar eigen IoT-cloud om aan haar klanten geconnecteerde, domeinoverschrijdende oplossingen aan te bieden vanuit één enkele bron. De strategische doelstelling van de Bosch Groep bestaat erin innovaties aan te reiken voor een geconnecteerd leven. Bosch verbetert de levenskwaliteit wereldwijd met producten en diensten die innovatief zijn en enthousiast maken. Op die manier biedt de onderneming wereldwijd "Technologie voor het leven". De Bosch Groep bestaat uit Robert Bosch GmbH en de ongeveer 450 dochterondernemingen en regionale filialen in zowat 60 landen. Verkoop- en dienstverlenende partners meegerekend dekt het wereldwijde productie-, ontwikkelings- en verkoopnetwerk van Bosch nagenoeg elk land in de wereld. De basis voor de toekomstige groei van de onderneming is haar innovatiekracht. Verdeeld over 125 vestigingen over de hele wereld stelt Bosch 62.500 werknemers te werk in onderzoek en ontwikkeling.</w:t>
      </w:r>
    </w:p>
    <w:p w14:paraId="113B09DF" w14:textId="77777777" w:rsidR="00C44158" w:rsidRPr="00D10173" w:rsidRDefault="00C44158" w:rsidP="00C44158">
      <w:pPr>
        <w:pStyle w:val="NormalWeb"/>
        <w:rPr>
          <w:rFonts w:ascii="Bosch Office Sans" w:hAnsi="Bosch Office Sans"/>
          <w:i/>
          <w:iCs/>
          <w:sz w:val="18"/>
          <w:szCs w:val="18"/>
          <w:lang w:val="nl-BE"/>
        </w:rPr>
      </w:pPr>
      <w:r w:rsidRPr="00D10173">
        <w:rPr>
          <w:rFonts w:ascii="Bosch Office Sans" w:hAnsi="Bosch Office Sans"/>
          <w:i/>
          <w:iCs/>
          <w:sz w:val="18"/>
          <w:szCs w:val="18"/>
          <w:lang w:val="nl-BE"/>
        </w:rPr>
        <w:t>De onderneming werd in 1886 in Stuttgart opgericht door Robert Bosch (1861-1942) als 'Werkplaats voor fijne mechaniek en elektrotechniek'. De bijzondere aandeelhoudersstructuur van Robert Bosch GmbH staat garant voor de ondernemingsautonomie van de Bosch Groep. Die structuur biedt de onderneming de mogelijkheid om op lange termijn te plannen en te investeren in toekomstgerichte oplossingen. In totaal is 92 procent van de aandelen van Robert Bosch GmbH in handen van Robert Bosch Stiftung GmbH, een instelling van algemeen nut. De meerderheid van de stemrechten ligt bij Robert Bosch Industrietreuhand KG. Die vervult de ondernemingsfuncties. De overige aandelen zijn in handen van de familie Bosch en Robert Bosch GmbH.</w:t>
      </w:r>
    </w:p>
    <w:p w14:paraId="20F669EF" w14:textId="77777777" w:rsidR="00C44158" w:rsidRDefault="00C44158" w:rsidP="00C44158">
      <w:pPr>
        <w:pStyle w:val="NormalWeb"/>
        <w:rPr>
          <w:rStyle w:val="Hyperlink"/>
          <w:rFonts w:ascii="Bosch Sans Regular" w:hAnsi="Bosch Sans Regular"/>
          <w:i/>
          <w:sz w:val="18"/>
          <w:szCs w:val="18"/>
          <w:lang w:val="nl-BE"/>
        </w:rPr>
      </w:pPr>
      <w:r w:rsidRPr="004F2895">
        <w:rPr>
          <w:rFonts w:ascii="Bosch Office Sans" w:hAnsi="Bosch Office Sans"/>
          <w:i/>
          <w:iCs/>
          <w:sz w:val="18"/>
          <w:szCs w:val="18"/>
          <w:lang w:val="nl-BE"/>
        </w:rPr>
        <w:t xml:space="preserve">Meer informatie is te vinden online op </w:t>
      </w:r>
      <w:hyperlink r:id="rId8" w:history="1">
        <w:r w:rsidRPr="00D10173">
          <w:rPr>
            <w:rStyle w:val="Hyperlink"/>
            <w:rFonts w:ascii="Bosch Sans Regular" w:hAnsi="Bosch Sans Regular"/>
            <w:i/>
            <w:sz w:val="18"/>
            <w:szCs w:val="18"/>
            <w:lang w:val="nl-BE"/>
          </w:rPr>
          <w:t>www.bosch.be</w:t>
        </w:r>
      </w:hyperlink>
      <w:r w:rsidRPr="00D10173">
        <w:rPr>
          <w:rStyle w:val="Hyperlink"/>
          <w:rFonts w:ascii="Bosch Sans Regular" w:hAnsi="Bosch Sans Regular"/>
          <w:i/>
          <w:sz w:val="18"/>
          <w:szCs w:val="18"/>
          <w:lang w:val="nl-BE"/>
        </w:rPr>
        <w:t xml:space="preserve">, </w:t>
      </w:r>
      <w:hyperlink r:id="rId9" w:history="1">
        <w:r w:rsidRPr="00D10173">
          <w:rPr>
            <w:rStyle w:val="Hyperlink"/>
            <w:rFonts w:ascii="Bosch Sans Regular" w:hAnsi="Bosch Sans Regular"/>
            <w:i/>
            <w:sz w:val="18"/>
            <w:szCs w:val="18"/>
            <w:lang w:val="nl-BE"/>
          </w:rPr>
          <w:t>www.bosch.nl</w:t>
        </w:r>
      </w:hyperlink>
      <w:r w:rsidRPr="00D10173">
        <w:rPr>
          <w:rStyle w:val="Hyperlink"/>
          <w:rFonts w:ascii="Bosch Sans Regular" w:hAnsi="Bosch Sans Regular"/>
          <w:i/>
          <w:sz w:val="18"/>
          <w:szCs w:val="18"/>
          <w:lang w:val="nl-BE"/>
        </w:rPr>
        <w:t xml:space="preserve">, </w:t>
      </w:r>
      <w:hyperlink r:id="rId10" w:history="1">
        <w:r w:rsidRPr="00D10173">
          <w:rPr>
            <w:rStyle w:val="Hyperlink"/>
            <w:rFonts w:ascii="Bosch Sans Regular" w:hAnsi="Bosch Sans Regular"/>
            <w:i/>
            <w:sz w:val="18"/>
            <w:szCs w:val="18"/>
            <w:lang w:val="nl-BE"/>
          </w:rPr>
          <w:t>www.bosch.com</w:t>
        </w:r>
      </w:hyperlink>
      <w:r w:rsidRPr="00D10173">
        <w:rPr>
          <w:rStyle w:val="Hyperlink"/>
          <w:rFonts w:ascii="Bosch Sans Regular" w:hAnsi="Bosch Sans Regular"/>
          <w:i/>
          <w:sz w:val="18"/>
          <w:szCs w:val="18"/>
          <w:lang w:val="nl-BE"/>
        </w:rPr>
        <w:t xml:space="preserve">, </w:t>
      </w:r>
      <w:hyperlink r:id="rId11" w:history="1">
        <w:r w:rsidRPr="00D10173">
          <w:rPr>
            <w:rStyle w:val="Hyperlink"/>
            <w:rFonts w:ascii="Bosch Sans Regular" w:hAnsi="Bosch Sans Regular"/>
            <w:i/>
            <w:sz w:val="18"/>
            <w:szCs w:val="18"/>
            <w:lang w:val="nl-BE"/>
          </w:rPr>
          <w:t>www.iot.bosch.com</w:t>
        </w:r>
      </w:hyperlink>
      <w:r w:rsidRPr="00D10173">
        <w:rPr>
          <w:rStyle w:val="Hyperlink"/>
          <w:rFonts w:ascii="Bosch Sans Regular" w:hAnsi="Bosch Sans Regular"/>
          <w:i/>
          <w:sz w:val="18"/>
          <w:szCs w:val="18"/>
          <w:lang w:val="nl-BE"/>
        </w:rPr>
        <w:t xml:space="preserve">, </w:t>
      </w:r>
      <w:hyperlink r:id="rId12" w:history="1">
        <w:r w:rsidRPr="00D10173">
          <w:rPr>
            <w:rStyle w:val="Hyperlink"/>
            <w:rFonts w:ascii="Bosch Sans Regular" w:hAnsi="Bosch Sans Regular"/>
            <w:i/>
            <w:sz w:val="18"/>
            <w:szCs w:val="18"/>
            <w:lang w:val="nl-BE"/>
          </w:rPr>
          <w:t>www.bosch-press.com</w:t>
        </w:r>
      </w:hyperlink>
      <w:r w:rsidRPr="00D10173">
        <w:rPr>
          <w:rStyle w:val="Hyperlink"/>
          <w:rFonts w:ascii="Bosch Sans Regular" w:hAnsi="Bosch Sans Regular"/>
          <w:i/>
          <w:sz w:val="18"/>
          <w:szCs w:val="18"/>
          <w:lang w:val="nl-BE"/>
        </w:rPr>
        <w:t xml:space="preserve">, </w:t>
      </w:r>
      <w:hyperlink r:id="rId13" w:history="1">
        <w:r w:rsidRPr="00D10173">
          <w:rPr>
            <w:rStyle w:val="Hyperlink"/>
            <w:rFonts w:ascii="Bosch Sans Regular" w:hAnsi="Bosch Sans Regular"/>
            <w:i/>
            <w:sz w:val="18"/>
            <w:szCs w:val="18"/>
            <w:lang w:val="nl-BE"/>
          </w:rPr>
          <w:t>www.twitter.com/BoschPresse</w:t>
        </w:r>
      </w:hyperlink>
      <w:r w:rsidRPr="00D10173">
        <w:rPr>
          <w:rStyle w:val="Hyperlink"/>
          <w:rFonts w:ascii="Bosch Sans Regular" w:hAnsi="Bosch Sans Regular"/>
          <w:i/>
          <w:sz w:val="18"/>
          <w:szCs w:val="18"/>
          <w:lang w:val="nl-BE"/>
        </w:rPr>
        <w:t xml:space="preserve">, </w:t>
      </w:r>
      <w:hyperlink r:id="rId14" w:history="1">
        <w:r w:rsidRPr="00D10173">
          <w:rPr>
            <w:rStyle w:val="Hyperlink"/>
            <w:rFonts w:ascii="Bosch Sans Regular" w:hAnsi="Bosch Sans Regular"/>
            <w:i/>
            <w:sz w:val="18"/>
            <w:szCs w:val="18"/>
            <w:lang w:val="nl-BE"/>
          </w:rPr>
          <w:t>https://www.linkedin.com/company/bosch-belgium</w:t>
        </w:r>
      </w:hyperlink>
      <w:r w:rsidRPr="00D10173">
        <w:rPr>
          <w:rStyle w:val="Hyperlink"/>
          <w:rFonts w:ascii="Bosch Sans Regular" w:hAnsi="Bosch Sans Regular"/>
          <w:i/>
          <w:sz w:val="18"/>
          <w:szCs w:val="18"/>
          <w:lang w:val="nl-BE"/>
        </w:rPr>
        <w:t xml:space="preserve">, </w:t>
      </w:r>
      <w:hyperlink r:id="rId15" w:history="1">
        <w:r w:rsidRPr="00D10173">
          <w:rPr>
            <w:rStyle w:val="Hyperlink"/>
            <w:rFonts w:ascii="Bosch Sans Regular" w:hAnsi="Bosch Sans Regular"/>
            <w:i/>
            <w:sz w:val="18"/>
            <w:szCs w:val="18"/>
            <w:lang w:val="nl-BE"/>
          </w:rPr>
          <w:t>www.twitter.com/BoschBelgium</w:t>
        </w:r>
      </w:hyperlink>
      <w:r w:rsidRPr="00D10173">
        <w:rPr>
          <w:rStyle w:val="Hyperlink"/>
          <w:rFonts w:ascii="Bosch Sans Regular" w:hAnsi="Bosch Sans Regular"/>
          <w:i/>
          <w:sz w:val="18"/>
          <w:szCs w:val="18"/>
          <w:lang w:val="nl-BE"/>
        </w:rPr>
        <w:t xml:space="preserve">, </w:t>
      </w:r>
      <w:r w:rsidRPr="00E04D07">
        <w:rPr>
          <w:rStyle w:val="Hyperlink"/>
          <w:rFonts w:ascii="Bosch Sans Regular" w:hAnsi="Bosch Sans Regular"/>
          <w:i/>
          <w:sz w:val="18"/>
          <w:szCs w:val="18"/>
          <w:lang w:val="nl-BE"/>
        </w:rPr>
        <w:t>www.bosch-press.be.</w:t>
      </w:r>
    </w:p>
    <w:p w14:paraId="284AB8F6" w14:textId="77777777" w:rsidR="00C44158" w:rsidRPr="000851DE" w:rsidRDefault="00C44158" w:rsidP="00C44158">
      <w:pPr>
        <w:rPr>
          <w:b/>
          <w:iCs/>
          <w:sz w:val="18"/>
          <w:szCs w:val="18"/>
          <w:lang w:val="nl-BE"/>
        </w:rPr>
      </w:pPr>
    </w:p>
    <w:p w14:paraId="55A6859D" w14:textId="77777777" w:rsidR="00C44158" w:rsidRPr="004F6A4A" w:rsidRDefault="00C44158" w:rsidP="00C44158">
      <w:pPr>
        <w:spacing w:line="240" w:lineRule="auto"/>
        <w:rPr>
          <w:i/>
          <w:iCs/>
          <w:sz w:val="18"/>
          <w:szCs w:val="18"/>
        </w:rPr>
      </w:pPr>
      <w:r>
        <w:rPr>
          <w:b/>
          <w:iCs/>
          <w:sz w:val="18"/>
          <w:szCs w:val="18"/>
        </w:rPr>
        <w:t xml:space="preserve">Meer informative over TAU: </w:t>
      </w:r>
    </w:p>
    <w:p w14:paraId="7060C67A" w14:textId="77777777" w:rsidR="00C44158" w:rsidRPr="000851DE" w:rsidRDefault="00C44158" w:rsidP="00C44158">
      <w:pPr>
        <w:spacing w:line="240" w:lineRule="auto"/>
        <w:rPr>
          <w:i/>
          <w:iCs/>
          <w:sz w:val="18"/>
          <w:szCs w:val="18"/>
          <w:lang w:eastAsia="en-GB"/>
        </w:rPr>
      </w:pPr>
      <w:r w:rsidRPr="000851DE">
        <w:rPr>
          <w:i/>
          <w:iCs/>
          <w:sz w:val="18"/>
          <w:szCs w:val="18"/>
          <w:lang w:eastAsia="en-GB"/>
        </w:rPr>
        <w:t>TAU Audio Solutions BV</w:t>
      </w:r>
    </w:p>
    <w:p w14:paraId="4BAB2C7B" w14:textId="77777777" w:rsidR="00C44158" w:rsidRDefault="00C44158" w:rsidP="00C44158">
      <w:pPr>
        <w:spacing w:line="240" w:lineRule="auto"/>
        <w:rPr>
          <w:i/>
          <w:iCs/>
          <w:sz w:val="18"/>
          <w:szCs w:val="18"/>
          <w:lang w:val="nl-BE" w:eastAsia="en-GB"/>
        </w:rPr>
      </w:pPr>
      <w:r>
        <w:rPr>
          <w:i/>
          <w:iCs/>
          <w:sz w:val="18"/>
          <w:szCs w:val="18"/>
          <w:lang w:val="nl-BE" w:eastAsia="en-GB"/>
        </w:rPr>
        <w:t>Grondzijl 8A</w:t>
      </w:r>
    </w:p>
    <w:p w14:paraId="00D655C3" w14:textId="77777777" w:rsidR="00C44158" w:rsidRDefault="00C44158" w:rsidP="00C44158">
      <w:pPr>
        <w:spacing w:line="240" w:lineRule="auto"/>
        <w:rPr>
          <w:i/>
          <w:iCs/>
          <w:sz w:val="18"/>
          <w:szCs w:val="18"/>
          <w:lang w:val="nl-BE" w:eastAsia="en-GB"/>
        </w:rPr>
      </w:pPr>
      <w:r>
        <w:rPr>
          <w:i/>
          <w:iCs/>
          <w:sz w:val="18"/>
          <w:szCs w:val="18"/>
          <w:lang w:val="nl-BE" w:eastAsia="en-GB"/>
        </w:rPr>
        <w:t>9731 DG Groningen</w:t>
      </w:r>
    </w:p>
    <w:p w14:paraId="39A4BC9B" w14:textId="77777777" w:rsidR="00C44158" w:rsidRDefault="00C44158" w:rsidP="00C44158">
      <w:pPr>
        <w:spacing w:line="240" w:lineRule="auto"/>
        <w:rPr>
          <w:i/>
          <w:iCs/>
          <w:sz w:val="18"/>
          <w:szCs w:val="18"/>
          <w:lang w:val="nl-BE" w:eastAsia="en-GB"/>
        </w:rPr>
      </w:pPr>
      <w:hyperlink r:id="rId16" w:history="1">
        <w:r w:rsidRPr="008B3148">
          <w:rPr>
            <w:rStyle w:val="Hyperlink"/>
            <w:i/>
            <w:iCs/>
            <w:sz w:val="18"/>
            <w:szCs w:val="18"/>
            <w:lang w:val="nl-BE" w:eastAsia="en-GB"/>
          </w:rPr>
          <w:t>www.tau.nl</w:t>
        </w:r>
      </w:hyperlink>
    </w:p>
    <w:p w14:paraId="7FE46AEF" w14:textId="77777777" w:rsidR="00C44158" w:rsidRPr="004F6A4A" w:rsidRDefault="00C44158" w:rsidP="00C44158">
      <w:pPr>
        <w:spacing w:line="240" w:lineRule="auto"/>
        <w:rPr>
          <w:i/>
          <w:iCs/>
          <w:sz w:val="18"/>
          <w:szCs w:val="18"/>
          <w:lang w:val="nl-BE" w:eastAsia="en-GB"/>
        </w:rPr>
      </w:pPr>
      <w:r>
        <w:rPr>
          <w:i/>
          <w:iCs/>
          <w:sz w:val="18"/>
          <w:szCs w:val="18"/>
          <w:lang w:val="nl-BE" w:eastAsia="en-GB"/>
        </w:rPr>
        <w:t>info@tau.nl</w:t>
      </w:r>
    </w:p>
    <w:p w14:paraId="50562411" w14:textId="4DC97572" w:rsidR="00194807" w:rsidRPr="004F6A4A" w:rsidRDefault="00194807" w:rsidP="00705552">
      <w:pPr>
        <w:spacing w:line="276" w:lineRule="auto"/>
        <w:rPr>
          <w:iCs/>
          <w:sz w:val="18"/>
          <w:szCs w:val="18"/>
          <w:lang w:val="nl-BE"/>
        </w:rPr>
      </w:pPr>
    </w:p>
    <w:sectPr w:rsidR="00194807" w:rsidRPr="004F6A4A" w:rsidSect="00F8499B">
      <w:headerReference w:type="default" r:id="rId17"/>
      <w:footerReference w:type="default" r:id="rId18"/>
      <w:headerReference w:type="first" r:id="rId19"/>
      <w:footerReference w:type="first" r:id="rId20"/>
      <w:type w:val="continuous"/>
      <w:pgSz w:w="11906" w:h="16838" w:code="9"/>
      <w:pgMar w:top="1718" w:right="3073" w:bottom="680" w:left="1270"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76E36" w14:textId="77777777" w:rsidR="005E5D72" w:rsidRDefault="005E5D72">
      <w:r>
        <w:separator/>
      </w:r>
    </w:p>
  </w:endnote>
  <w:endnote w:type="continuationSeparator" w:id="0">
    <w:p w14:paraId="443B6A89" w14:textId="77777777" w:rsidR="005E5D72" w:rsidRDefault="005E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ngdings 3">
    <w:panose1 w:val="05040102010807070707"/>
    <w:charset w:val="02"/>
    <w:family w:val="decorative"/>
    <w:pitch w:val="variable"/>
    <w:sig w:usb0="00000000" w:usb1="10000000" w:usb2="00000000" w:usb3="00000000" w:csb0="80000000" w:csb1="00000000"/>
  </w:font>
  <w:font w:name="Bosch Office Sans">
    <w:altName w:val="Calibri"/>
    <w:panose1 w:val="020B0604020202020204"/>
    <w:charset w:val="00"/>
    <w:family w:val="swiss"/>
    <w:pitch w:val="variable"/>
    <w:sig w:usb0="A00002FF" w:usb1="0000E0DB" w:usb2="00000000" w:usb3="00000000" w:csb0="0000019F" w:csb1="00000000"/>
  </w:font>
  <w:font w:name="MLStat">
    <w:altName w:val="Times New Roman"/>
    <w:panose1 w:val="020B0604020202020204"/>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sch Sans Regular">
    <w:altName w:val="Cambria"/>
    <w:panose1 w:val="020B0604020202020204"/>
    <w:charset w:val="00"/>
    <w:family w:val="roman"/>
    <w:notTrueType/>
    <w:pitch w:val="variable"/>
    <w:sig w:usb0="A00002A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2579D" w14:textId="40D63D11" w:rsidR="00F759D9" w:rsidRPr="006C01C8" w:rsidRDefault="00F759D9"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Pr>
        <w:rFonts w:ascii="Bosch Office Sans" w:hAnsi="Bosch Office Sans"/>
        <w:spacing w:val="4"/>
        <w:sz w:val="15"/>
        <w:szCs w:val="15"/>
        <w:lang w:val="en-GB"/>
      </w:rPr>
      <w:t>Pagina</w:t>
    </w:r>
    <w:r w:rsidRPr="006C01C8">
      <w:rPr>
        <w:rFonts w:ascii="Bosch Office Sans" w:hAnsi="Bosch Office Sans"/>
        <w:spacing w:val="4"/>
        <w:sz w:val="15"/>
        <w:szCs w:val="15"/>
        <w:lang w:val="en-GB"/>
      </w:rPr>
      <w:t xml:space="preserve"> </w:t>
    </w:r>
    <w:r w:rsidRPr="006C01C8">
      <w:rPr>
        <w:rFonts w:ascii="Bosch Office Sans" w:hAnsi="Bosch Office Sans"/>
        <w:spacing w:val="4"/>
        <w:sz w:val="15"/>
        <w:szCs w:val="15"/>
        <w:lang w:val="en-GB"/>
      </w:rPr>
      <w:fldChar w:fldCharType="begin"/>
    </w:r>
    <w:r w:rsidRPr="006C01C8">
      <w:rPr>
        <w:rFonts w:ascii="Bosch Office Sans" w:hAnsi="Bosch Office Sans"/>
        <w:spacing w:val="4"/>
        <w:sz w:val="15"/>
        <w:szCs w:val="15"/>
        <w:lang w:val="en-GB"/>
      </w:rPr>
      <w:instrText xml:space="preserve"> PAGE   \* MERGEFORMAT </w:instrText>
    </w:r>
    <w:r w:rsidRPr="006C01C8">
      <w:rPr>
        <w:rFonts w:ascii="Bosch Office Sans" w:hAnsi="Bosch Office Sans"/>
        <w:spacing w:val="4"/>
        <w:sz w:val="15"/>
        <w:szCs w:val="15"/>
        <w:lang w:val="en-GB"/>
      </w:rPr>
      <w:fldChar w:fldCharType="separate"/>
    </w:r>
    <w:r w:rsidR="0089308A">
      <w:rPr>
        <w:rFonts w:ascii="Bosch Office Sans" w:hAnsi="Bosch Office Sans"/>
        <w:spacing w:val="4"/>
        <w:sz w:val="15"/>
        <w:szCs w:val="15"/>
        <w:lang w:val="en-GB"/>
      </w:rPr>
      <w:t>3</w:t>
    </w:r>
    <w:r w:rsidRPr="006C01C8">
      <w:rPr>
        <w:rFonts w:ascii="Bosch Office Sans" w:hAnsi="Bosch Office Sans"/>
        <w:spacing w:val="4"/>
        <w:sz w:val="15"/>
        <w:szCs w:val="15"/>
        <w:lang w:val="en-GB"/>
      </w:rPr>
      <w:fldChar w:fldCharType="end"/>
    </w:r>
    <w:r>
      <w:rPr>
        <w:rFonts w:ascii="Bosch Office Sans" w:hAnsi="Bosch Office Sans"/>
        <w:spacing w:val="4"/>
        <w:sz w:val="15"/>
        <w:szCs w:val="15"/>
        <w:lang w:val="en-GB"/>
      </w:rPr>
      <w:t xml:space="preserve"> va</w:t>
    </w:r>
    <w:r w:rsidRPr="006C01C8">
      <w:rPr>
        <w:rFonts w:ascii="Bosch Office Sans" w:hAnsi="Bosch Office Sans"/>
        <w:spacing w:val="4"/>
        <w:sz w:val="15"/>
        <w:szCs w:val="15"/>
        <w:lang w:val="en-GB"/>
      </w:rPr>
      <w:t xml:space="preserve">n </w:t>
    </w:r>
    <w:r w:rsidR="005E5D72">
      <w:fldChar w:fldCharType="begin"/>
    </w:r>
    <w:r w:rsidR="005E5D72">
      <w:instrText xml:space="preserve"> NUMPAGES   \* MERGEFORMAT </w:instrText>
    </w:r>
    <w:r w:rsidR="005E5D72">
      <w:fldChar w:fldCharType="separate"/>
    </w:r>
    <w:r w:rsidR="0089308A" w:rsidRPr="0089308A">
      <w:rPr>
        <w:rFonts w:ascii="Bosch Office Sans" w:hAnsi="Bosch Office Sans"/>
        <w:spacing w:val="4"/>
        <w:sz w:val="15"/>
        <w:szCs w:val="15"/>
        <w:lang w:val="en-GB"/>
      </w:rPr>
      <w:t>3</w:t>
    </w:r>
    <w:r w:rsidR="005E5D72">
      <w:rPr>
        <w:rFonts w:ascii="Bosch Office Sans" w:hAnsi="Bosch Office Sans"/>
        <w:spacing w:val="4"/>
        <w:sz w:val="15"/>
        <w:szCs w:val="15"/>
        <w:lang w:val="en-GB"/>
      </w:rPr>
      <w:fldChar w:fldCharType="end"/>
    </w:r>
  </w:p>
  <w:p w14:paraId="6A880131" w14:textId="77777777" w:rsidR="00F759D9" w:rsidRPr="006C01C8" w:rsidRDefault="00F759D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C9D2D" w14:textId="77777777" w:rsidR="00F759D9" w:rsidRPr="006C01C8" w:rsidRDefault="00F759D9">
    <w:pPr>
      <w:pStyle w:val="MLStat"/>
      <w:tabs>
        <w:tab w:val="left" w:pos="-9656"/>
      </w:tabs>
      <w:spacing w:before="0" w:after="0" w:line="226" w:lineRule="atLeast"/>
      <w:ind w:left="0" w:right="0" w:firstLine="0"/>
      <w:rPr>
        <w:rFonts w:ascii="Bosch Office Sans" w:hAnsi="Bosch Office Sans"/>
        <w:sz w:val="15"/>
        <w:szCs w:val="15"/>
      </w:rPr>
    </w:pPr>
  </w:p>
  <w:p w14:paraId="1DF68EC2" w14:textId="77777777" w:rsidR="00D5443B" w:rsidRPr="008E6087" w:rsidRDefault="00DF0042" w:rsidP="00DF0042">
    <w:pPr>
      <w:pStyle w:val="MLStat"/>
      <w:tabs>
        <w:tab w:val="left" w:pos="-9656"/>
      </w:tabs>
      <w:spacing w:before="0" w:after="0" w:line="226" w:lineRule="atLeast"/>
      <w:ind w:left="0" w:right="0" w:firstLine="0"/>
      <w:rPr>
        <w:rFonts w:ascii="Bosch Office Sans" w:hAnsi="Bosch Office Sans"/>
        <w:sz w:val="15"/>
        <w:lang w:val="fr-FR"/>
      </w:rPr>
    </w:pPr>
    <w:r w:rsidRPr="008E6087">
      <w:rPr>
        <w:rFonts w:ascii="Bosch Office Sans" w:hAnsi="Bosch Office Sans"/>
        <w:sz w:val="15"/>
        <w:szCs w:val="15"/>
        <w:lang w:val="fr-FR"/>
      </w:rPr>
      <w:t>Robert Bosch Benelux</w:t>
    </w:r>
    <w:r w:rsidRPr="008E6087">
      <w:rPr>
        <w:rFonts w:ascii="Bosch Office Sans" w:hAnsi="Bosch Office Sans"/>
        <w:sz w:val="15"/>
        <w:szCs w:val="15"/>
        <w:lang w:val="fr-FR"/>
      </w:rPr>
      <w:tab/>
    </w:r>
    <w:r w:rsidRPr="008E6087">
      <w:rPr>
        <w:rFonts w:ascii="Bosch Office Sans" w:hAnsi="Bosch Office Sans"/>
        <w:sz w:val="15"/>
        <w:lang w:val="fr-FR"/>
      </w:rPr>
      <w:t>E-mail</w:t>
    </w:r>
    <w:r w:rsidR="008E6087" w:rsidRPr="008E6087">
      <w:rPr>
        <w:rFonts w:ascii="Bosch Office Sans" w:hAnsi="Bosch Office Sans"/>
        <w:sz w:val="15"/>
        <w:lang w:val="fr-FR"/>
      </w:rPr>
      <w:t xml:space="preserve"> : </w:t>
    </w:r>
    <w:hyperlink r:id="rId1" w:history="1">
      <w:r w:rsidR="008E6087" w:rsidRPr="008E6087">
        <w:rPr>
          <w:rStyle w:val="Hyperlink"/>
          <w:rFonts w:ascii="Bosch Office Sans" w:hAnsi="Bosch Office Sans"/>
          <w:sz w:val="15"/>
          <w:lang w:val="fr-FR"/>
        </w:rPr>
        <w:t>peter.detroch@bosch.com</w:t>
      </w:r>
    </w:hyperlink>
    <w:r w:rsidR="008E6087" w:rsidRPr="008E6087">
      <w:rPr>
        <w:rFonts w:ascii="Bosch Office Sans" w:hAnsi="Bosch Office Sans"/>
        <w:sz w:val="15"/>
        <w:lang w:val="fr-FR"/>
      </w:rPr>
      <w:tab/>
      <w:t xml:space="preserve">Corporate Communications </w:t>
    </w:r>
  </w:p>
  <w:p w14:paraId="16CF5FED" w14:textId="396E2E38" w:rsidR="00DF0042" w:rsidRPr="00601EDF" w:rsidRDefault="00DF0042" w:rsidP="00DF0042">
    <w:pPr>
      <w:pStyle w:val="MLStat"/>
      <w:tabs>
        <w:tab w:val="left" w:pos="-9656"/>
      </w:tabs>
      <w:spacing w:before="0" w:after="0" w:line="226" w:lineRule="atLeast"/>
      <w:ind w:left="0" w:right="0" w:firstLine="0"/>
      <w:rPr>
        <w:rFonts w:ascii="Bosch Office Sans" w:hAnsi="Bosch Office Sans"/>
        <w:sz w:val="15"/>
        <w:szCs w:val="15"/>
        <w:lang w:val="nl-BE"/>
      </w:rPr>
    </w:pPr>
    <w:r w:rsidRPr="00601EDF">
      <w:rPr>
        <w:rFonts w:ascii="Bosch Office Sans" w:hAnsi="Bosch Office Sans"/>
        <w:sz w:val="15"/>
        <w:szCs w:val="15"/>
        <w:lang w:val="nl-BE"/>
      </w:rPr>
      <w:t>Henri-Joseph Genessestraat 1</w:t>
    </w:r>
    <w:r w:rsidRPr="00601EDF">
      <w:rPr>
        <w:rFonts w:ascii="Bosch Office Sans" w:hAnsi="Bosch Office Sans"/>
        <w:sz w:val="15"/>
        <w:szCs w:val="15"/>
        <w:lang w:val="nl-BE"/>
      </w:rPr>
      <w:tab/>
      <w:t>Tel</w:t>
    </w:r>
    <w:r w:rsidR="008E6087" w:rsidRPr="00601EDF">
      <w:rPr>
        <w:rFonts w:ascii="Bosch Office Sans" w:hAnsi="Bosch Office Sans"/>
        <w:sz w:val="15"/>
        <w:szCs w:val="15"/>
        <w:lang w:val="nl-BE"/>
      </w:rPr>
      <w:t xml:space="preserve"> :      </w:t>
    </w:r>
    <w:r w:rsidRPr="00601EDF">
      <w:rPr>
        <w:rFonts w:ascii="Bosch Office Sans" w:hAnsi="Bosch Office Sans"/>
        <w:sz w:val="15"/>
        <w:szCs w:val="15"/>
        <w:lang w:val="nl-BE"/>
      </w:rPr>
      <w:t>+32 (0)2 525 5346</w:t>
    </w:r>
    <w:r w:rsidR="00C26C23">
      <w:rPr>
        <w:rFonts w:ascii="Bosch Office Sans" w:hAnsi="Bosch Office Sans"/>
        <w:sz w:val="15"/>
        <w:szCs w:val="15"/>
        <w:lang w:val="nl-BE"/>
      </w:rPr>
      <w:tab/>
    </w:r>
    <w:r w:rsidR="00C26C23">
      <w:rPr>
        <w:rFonts w:ascii="Bosch Office Sans" w:hAnsi="Bosch Office Sans"/>
        <w:sz w:val="15"/>
        <w:szCs w:val="15"/>
        <w:lang w:val="nl-BE"/>
      </w:rPr>
      <w:tab/>
      <w:t>www.bosch.nl</w:t>
    </w:r>
  </w:p>
  <w:p w14:paraId="2C9FCA76" w14:textId="77777777" w:rsidR="00DF0042" w:rsidRPr="006C01C8" w:rsidRDefault="00DF0042" w:rsidP="00DF0042">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B-1070 Brussel</w:t>
    </w:r>
  </w:p>
  <w:p w14:paraId="0926CFA9" w14:textId="77777777" w:rsidR="00F759D9" w:rsidRPr="00E87A4A" w:rsidRDefault="00F759D9">
    <w:pPr>
      <w:pStyle w:val="MLStat"/>
      <w:tabs>
        <w:tab w:val="left" w:pos="-9656"/>
      </w:tabs>
      <w:spacing w:before="414" w:after="0" w:line="226" w:lineRule="atLeast"/>
      <w:ind w:left="0" w:right="454" w:firstLine="0"/>
      <w:rPr>
        <w:rFonts w:ascii="Bosch Office Sans" w:hAnsi="Bosch Office Sans"/>
        <w:sz w:val="15"/>
        <w:szCs w:val="15"/>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968A8" w14:textId="77777777" w:rsidR="005E5D72" w:rsidRDefault="005E5D72">
      <w:r>
        <w:separator/>
      </w:r>
    </w:p>
  </w:footnote>
  <w:footnote w:type="continuationSeparator" w:id="0">
    <w:p w14:paraId="0D464562" w14:textId="77777777" w:rsidR="005E5D72" w:rsidRDefault="005E5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86402" w14:textId="77777777" w:rsidR="00F759D9" w:rsidRDefault="00F759D9"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hAnsi="Bosch Office Sans"/>
      </w:rPr>
    </w:pPr>
  </w:p>
  <w:p w14:paraId="1E816763" w14:textId="77777777" w:rsidR="00F759D9" w:rsidRDefault="00F759D9"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hAnsi="Bosch Office Sans"/>
        <w:color w:val="FFFFFF"/>
        <w:sz w:val="20"/>
      </w:rPr>
    </w:pPr>
    <w:r>
      <w:rPr>
        <w:rFonts w:ascii="Bosch Office Sans" w:hAnsi="Bosch Office Sans"/>
        <w:sz w:val="20"/>
      </w:rPr>
      <w:tab/>
    </w:r>
    <w:r w:rsidRPr="0034284C">
      <w:rPr>
        <w:rFonts w:ascii="Bosch Office Sans" w:hAnsi="Bosch Office Sans"/>
        <w:color w:val="000000"/>
        <w:sz w:val="20"/>
      </w:rPr>
      <w:t xml:space="preserve"> </w:t>
    </w:r>
  </w:p>
  <w:p w14:paraId="6567FF74" w14:textId="77777777" w:rsidR="00F759D9" w:rsidRDefault="00F759D9" w:rsidP="007C78E5">
    <w:pPr>
      <w:framePr w:w="4536" w:h="561" w:wrap="around" w:vAnchor="page" w:hAnchor="page" w:xAlign="right" w:y="659" w:anchorLock="1"/>
      <w:tabs>
        <w:tab w:val="right" w:pos="1667"/>
      </w:tabs>
    </w:pPr>
    <w:r>
      <w:tab/>
      <w:t xml:space="preserve"> </w:t>
    </w:r>
    <w:r w:rsidRPr="00AB14A1">
      <w:rPr>
        <w:sz w:val="2"/>
        <w:szCs w:val="2"/>
      </w:rPr>
      <w:t xml:space="preserve"> </w:t>
    </w:r>
  </w:p>
  <w:p w14:paraId="61BFF1B6" w14:textId="77777777" w:rsidR="00F759D9" w:rsidRPr="006C01C8" w:rsidRDefault="00F759D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50DFC" w14:textId="54D6B851" w:rsidR="00F759D9" w:rsidRPr="006C01C8" w:rsidRDefault="00705552"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Pr>
        <w:rFonts w:ascii="Bosch Office Sans" w:hAnsi="Bosch Office Sans"/>
        <w:spacing w:val="4"/>
        <w:sz w:val="21"/>
        <w:lang w:val="de-DE"/>
      </w:rPr>
      <w:t>april</w:t>
    </w:r>
    <w:r w:rsidR="00BC7474">
      <w:rPr>
        <w:rFonts w:ascii="Bosch Office Sans" w:hAnsi="Bosch Office Sans"/>
        <w:spacing w:val="4"/>
        <w:sz w:val="21"/>
        <w:lang w:val="de-DE"/>
      </w:rPr>
      <w:t xml:space="preserve"> 2018 </w:t>
    </w:r>
  </w:p>
  <w:p w14:paraId="2B666560" w14:textId="77777777" w:rsidR="00F759D9" w:rsidRDefault="00F759D9">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nl-BE"/>
      </w:rPr>
    </w:pPr>
    <w:r w:rsidRPr="00601EDF">
      <w:rPr>
        <w:rFonts w:ascii="Bosch Office Sans" w:hAnsi="Bosch Office Sans"/>
        <w:b/>
        <w:sz w:val="40"/>
        <w:szCs w:val="40"/>
        <w:lang w:val="nl-BE"/>
      </w:rPr>
      <w:t xml:space="preserve">Persbericht </w:t>
    </w:r>
  </w:p>
  <w:p w14:paraId="124BCBC6" w14:textId="77777777" w:rsidR="00B56131" w:rsidRPr="00601EDF" w:rsidRDefault="00B56131" w:rsidP="00B56131">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nl-BE"/>
      </w:rPr>
    </w:pPr>
  </w:p>
  <w:p w14:paraId="00D531BE" w14:textId="77777777" w:rsidR="00F759D9" w:rsidRDefault="00F759D9" w:rsidP="00E070B1">
    <w:pPr>
      <w:framePr w:w="4536" w:h="561" w:wrap="around" w:vAnchor="page" w:hAnchor="page" w:xAlign="right" w:y="659" w:anchorLock="1"/>
      <w:tabs>
        <w:tab w:val="right" w:pos="1667"/>
      </w:tabs>
    </w:pPr>
    <w:r w:rsidRPr="00601EDF">
      <w:rPr>
        <w:lang w:val="nl-BE"/>
      </w:rPr>
      <w:tab/>
    </w:r>
    <w:bookmarkStart w:id="1" w:name="bkmlogo4"/>
    <w:r w:rsidRPr="00601EDF">
      <w:rPr>
        <w:lang w:val="nl-BE"/>
      </w:rPr>
      <w:t xml:space="preserve"> </w:t>
    </w:r>
    <w:r w:rsidR="001855A3">
      <w:rPr>
        <w:noProof/>
        <w:lang w:val="en-GB" w:eastAsia="en-GB"/>
      </w:rPr>
      <w:drawing>
        <wp:inline distT="0" distB="0" distL="0" distR="0" wp14:anchorId="33DF1FF0" wp14:editId="11D90B43">
          <wp:extent cx="352425" cy="361950"/>
          <wp:effectExtent l="0" t="0" r="0" b="0"/>
          <wp:docPr id="1"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00"/>
                  <a:stretch>
                    <a:fillRect/>
                  </a:stretch>
                </pic:blipFill>
                <pic:spPr bwMode="auto">
                  <a:xfrm>
                    <a:off x="0" y="0"/>
                    <a:ext cx="352425" cy="361950"/>
                  </a:xfrm>
                  <a:prstGeom prst="rect">
                    <a:avLst/>
                  </a:prstGeom>
                  <a:noFill/>
                  <a:ln>
                    <a:noFill/>
                  </a:ln>
                </pic:spPr>
              </pic:pic>
            </a:graphicData>
          </a:graphic>
        </wp:inline>
      </w:drawing>
    </w:r>
    <w:r w:rsidRPr="00AB14A1">
      <w:rPr>
        <w:sz w:val="2"/>
        <w:szCs w:val="2"/>
      </w:rPr>
      <w:t xml:space="preserve"> </w:t>
    </w:r>
    <w:bookmarkEnd w:id="1"/>
  </w:p>
  <w:p w14:paraId="0DE1EC17" w14:textId="77777777" w:rsidR="00F759D9" w:rsidRPr="006C01C8" w:rsidRDefault="00F759D9">
    <w:pPr>
      <w:pStyle w:val="MLStat"/>
      <w:tabs>
        <w:tab w:val="center" w:pos="4153"/>
        <w:tab w:val="right" w:pos="8306"/>
      </w:tabs>
      <w:spacing w:before="0" w:after="0" w:line="295" w:lineRule="atLeast"/>
      <w:ind w:left="0" w:right="0" w:firstLine="0"/>
      <w:rPr>
        <w:rFonts w:ascii="Bosch Office Sans" w:hAnsi="Bosch Office Sans"/>
      </w:rPr>
    </w:pPr>
  </w:p>
  <w:p w14:paraId="2F2AEC53" w14:textId="77777777" w:rsidR="00F759D9" w:rsidRPr="006C01C8" w:rsidRDefault="00F759D9">
    <w:pPr>
      <w:pStyle w:val="MLStat"/>
      <w:tabs>
        <w:tab w:val="center" w:pos="4153"/>
        <w:tab w:val="right" w:pos="8306"/>
      </w:tabs>
      <w:spacing w:before="0" w:after="0" w:line="295" w:lineRule="atLeast"/>
      <w:ind w:left="0" w:right="0" w:firstLine="0"/>
      <w:rPr>
        <w:rFonts w:ascii="Bosch Office Sans" w:hAnsi="Bosch Office Sans"/>
      </w:rPr>
    </w:pPr>
  </w:p>
  <w:p w14:paraId="1CB8F373" w14:textId="77777777" w:rsidR="00F759D9" w:rsidRDefault="00F759D9"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hAnsi="Bosch Office Sans"/>
      </w:rPr>
    </w:pPr>
  </w:p>
  <w:p w14:paraId="7E6042F3" w14:textId="77777777" w:rsidR="00F759D9" w:rsidRDefault="00F759D9"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hAnsi="Bosch Office Sans"/>
        <w:color w:val="FFFFFF"/>
        <w:sz w:val="20"/>
      </w:rPr>
    </w:pPr>
    <w:r>
      <w:rPr>
        <w:rFonts w:ascii="Bosch Office Sans" w:hAnsi="Bosch Office Sans"/>
        <w:sz w:val="20"/>
      </w:rPr>
      <w:tab/>
    </w:r>
    <w:r w:rsidR="001855A3">
      <w:rPr>
        <w:rFonts w:ascii="Bosch Office Sans" w:hAnsi="Bosch Office Sans"/>
        <w:color w:val="000000"/>
        <w:sz w:val="20"/>
        <w:lang w:val="en-GB" w:eastAsia="en-GB"/>
      </w:rPr>
      <w:drawing>
        <wp:inline distT="0" distB="0" distL="0" distR="0" wp14:anchorId="4E91D158" wp14:editId="4B190C29">
          <wp:extent cx="1304925" cy="466725"/>
          <wp:effectExtent l="0" t="0" r="0" b="0"/>
          <wp:docPr id="2"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522" r="-24586" b="-13017"/>
                  <a:stretch>
                    <a:fillRect/>
                  </a:stretch>
                </pic:blipFill>
                <pic:spPr bwMode="auto">
                  <a:xfrm>
                    <a:off x="0" y="0"/>
                    <a:ext cx="1304925" cy="466725"/>
                  </a:xfrm>
                  <a:prstGeom prst="rect">
                    <a:avLst/>
                  </a:prstGeom>
                  <a:noFill/>
                  <a:ln>
                    <a:noFill/>
                  </a:ln>
                </pic:spPr>
              </pic:pic>
            </a:graphicData>
          </a:graphic>
        </wp:inline>
      </w:drawing>
    </w:r>
    <w:bookmarkStart w:id="2" w:name="bkmlogo2"/>
    <w:r w:rsidRPr="0034284C">
      <w:rPr>
        <w:rFonts w:ascii="Bosch Office Sans" w:hAnsi="Bosch Office Sans"/>
        <w:color w:val="000000"/>
        <w:sz w:val="20"/>
      </w:rPr>
      <w:t xml:space="preserve"> </w:t>
    </w:r>
    <w:bookmarkEnd w:id="2"/>
  </w:p>
  <w:p w14:paraId="4DF5675D" w14:textId="77777777" w:rsidR="00F759D9" w:rsidRPr="006C01C8" w:rsidRDefault="00F759D9">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EA74AC"/>
    <w:multiLevelType w:val="hybridMultilevel"/>
    <w:tmpl w:val="5A98FB78"/>
    <w:lvl w:ilvl="0" w:tplc="A920A99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ED27AC"/>
    <w:multiLevelType w:val="hybridMultilevel"/>
    <w:tmpl w:val="53BA7992"/>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cs="Times New Roman" w:hint="default"/>
      </w:rPr>
    </w:lvl>
  </w:abstractNum>
  <w:abstractNum w:abstractNumId="4"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cs="Times New Roman"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cs="Times New Roman" w:hint="default"/>
      </w:rPr>
    </w:lvl>
  </w:abstractNum>
  <w:num w:numId="1">
    <w:abstractNumId w:val="7"/>
  </w:num>
  <w:num w:numId="2">
    <w:abstractNumId w:val="6"/>
  </w:num>
  <w:num w:numId="3">
    <w:abstractNumId w:val="3"/>
  </w:num>
  <w:num w:numId="4">
    <w:abstractNumId w:val="4"/>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80E"/>
    <w:rsid w:val="00000292"/>
    <w:rsid w:val="00000ABA"/>
    <w:rsid w:val="00001357"/>
    <w:rsid w:val="0000227C"/>
    <w:rsid w:val="0000634F"/>
    <w:rsid w:val="00011D68"/>
    <w:rsid w:val="00012F7A"/>
    <w:rsid w:val="00013DC2"/>
    <w:rsid w:val="00013F55"/>
    <w:rsid w:val="00017FE1"/>
    <w:rsid w:val="000200ED"/>
    <w:rsid w:val="000249E8"/>
    <w:rsid w:val="00024A72"/>
    <w:rsid w:val="00025510"/>
    <w:rsid w:val="0002595E"/>
    <w:rsid w:val="000268A8"/>
    <w:rsid w:val="00031CD4"/>
    <w:rsid w:val="000320EB"/>
    <w:rsid w:val="00034477"/>
    <w:rsid w:val="00034D73"/>
    <w:rsid w:val="0003793C"/>
    <w:rsid w:val="00037BEF"/>
    <w:rsid w:val="00040D7A"/>
    <w:rsid w:val="00041C51"/>
    <w:rsid w:val="00042F67"/>
    <w:rsid w:val="000461E8"/>
    <w:rsid w:val="00046206"/>
    <w:rsid w:val="00050142"/>
    <w:rsid w:val="00050743"/>
    <w:rsid w:val="00051CA6"/>
    <w:rsid w:val="00055775"/>
    <w:rsid w:val="00056126"/>
    <w:rsid w:val="00056E4C"/>
    <w:rsid w:val="00067AE7"/>
    <w:rsid w:val="00067DD5"/>
    <w:rsid w:val="0007161D"/>
    <w:rsid w:val="00072EA8"/>
    <w:rsid w:val="00073D85"/>
    <w:rsid w:val="000753BF"/>
    <w:rsid w:val="0007600D"/>
    <w:rsid w:val="000904E4"/>
    <w:rsid w:val="000915F3"/>
    <w:rsid w:val="00091FED"/>
    <w:rsid w:val="00092829"/>
    <w:rsid w:val="000959C0"/>
    <w:rsid w:val="000A113C"/>
    <w:rsid w:val="000A44E9"/>
    <w:rsid w:val="000A6F8D"/>
    <w:rsid w:val="000B20FA"/>
    <w:rsid w:val="000B245A"/>
    <w:rsid w:val="000B27AF"/>
    <w:rsid w:val="000B2AE6"/>
    <w:rsid w:val="000B3433"/>
    <w:rsid w:val="000C25EF"/>
    <w:rsid w:val="000C4F59"/>
    <w:rsid w:val="000C768B"/>
    <w:rsid w:val="000D2068"/>
    <w:rsid w:val="000D3977"/>
    <w:rsid w:val="000D3BA3"/>
    <w:rsid w:val="000D3F1E"/>
    <w:rsid w:val="000E4694"/>
    <w:rsid w:val="000E51F4"/>
    <w:rsid w:val="000E58AE"/>
    <w:rsid w:val="000E6006"/>
    <w:rsid w:val="000E6128"/>
    <w:rsid w:val="000F33BE"/>
    <w:rsid w:val="00100E2B"/>
    <w:rsid w:val="0010176C"/>
    <w:rsid w:val="00103119"/>
    <w:rsid w:val="00103121"/>
    <w:rsid w:val="00104F7C"/>
    <w:rsid w:val="00117E47"/>
    <w:rsid w:val="001200B8"/>
    <w:rsid w:val="001206E0"/>
    <w:rsid w:val="001222F3"/>
    <w:rsid w:val="00125E5E"/>
    <w:rsid w:val="0012722B"/>
    <w:rsid w:val="00130AA8"/>
    <w:rsid w:val="00130F60"/>
    <w:rsid w:val="00132A4F"/>
    <w:rsid w:val="00132EBB"/>
    <w:rsid w:val="0013352F"/>
    <w:rsid w:val="001341BD"/>
    <w:rsid w:val="001341C9"/>
    <w:rsid w:val="00134CF4"/>
    <w:rsid w:val="0014103C"/>
    <w:rsid w:val="00141FFE"/>
    <w:rsid w:val="0014366C"/>
    <w:rsid w:val="00143905"/>
    <w:rsid w:val="001466A4"/>
    <w:rsid w:val="00146796"/>
    <w:rsid w:val="00146B1D"/>
    <w:rsid w:val="00155332"/>
    <w:rsid w:val="0015571C"/>
    <w:rsid w:val="00156248"/>
    <w:rsid w:val="00156B5E"/>
    <w:rsid w:val="001616DD"/>
    <w:rsid w:val="0016556C"/>
    <w:rsid w:val="00166E5A"/>
    <w:rsid w:val="00167293"/>
    <w:rsid w:val="0017082B"/>
    <w:rsid w:val="00173E6E"/>
    <w:rsid w:val="00175B58"/>
    <w:rsid w:val="00176AB4"/>
    <w:rsid w:val="001819DF"/>
    <w:rsid w:val="00182074"/>
    <w:rsid w:val="00182C83"/>
    <w:rsid w:val="001855A3"/>
    <w:rsid w:val="00186731"/>
    <w:rsid w:val="00187431"/>
    <w:rsid w:val="001922C1"/>
    <w:rsid w:val="0019375F"/>
    <w:rsid w:val="001944BC"/>
    <w:rsid w:val="00194807"/>
    <w:rsid w:val="001949FE"/>
    <w:rsid w:val="00196E4E"/>
    <w:rsid w:val="001A0FC5"/>
    <w:rsid w:val="001A1340"/>
    <w:rsid w:val="001A2192"/>
    <w:rsid w:val="001A2A47"/>
    <w:rsid w:val="001A30BF"/>
    <w:rsid w:val="001A392F"/>
    <w:rsid w:val="001A520F"/>
    <w:rsid w:val="001A6510"/>
    <w:rsid w:val="001B0CCE"/>
    <w:rsid w:val="001B1535"/>
    <w:rsid w:val="001B3F0F"/>
    <w:rsid w:val="001B460A"/>
    <w:rsid w:val="001B5F1E"/>
    <w:rsid w:val="001C27DA"/>
    <w:rsid w:val="001C3073"/>
    <w:rsid w:val="001C3446"/>
    <w:rsid w:val="001C5CEA"/>
    <w:rsid w:val="001C7553"/>
    <w:rsid w:val="001D0172"/>
    <w:rsid w:val="001D2DB7"/>
    <w:rsid w:val="001D4835"/>
    <w:rsid w:val="001D5783"/>
    <w:rsid w:val="001D5791"/>
    <w:rsid w:val="001D757E"/>
    <w:rsid w:val="001E0AD7"/>
    <w:rsid w:val="001E2302"/>
    <w:rsid w:val="001E64DE"/>
    <w:rsid w:val="001F0925"/>
    <w:rsid w:val="001F0C66"/>
    <w:rsid w:val="001F1E56"/>
    <w:rsid w:val="001F215F"/>
    <w:rsid w:val="002010CD"/>
    <w:rsid w:val="00202982"/>
    <w:rsid w:val="00204654"/>
    <w:rsid w:val="0020493F"/>
    <w:rsid w:val="0020745E"/>
    <w:rsid w:val="00207CE8"/>
    <w:rsid w:val="00210C5A"/>
    <w:rsid w:val="00215D26"/>
    <w:rsid w:val="002171B0"/>
    <w:rsid w:val="002204CF"/>
    <w:rsid w:val="00224145"/>
    <w:rsid w:val="0022429D"/>
    <w:rsid w:val="00230FFA"/>
    <w:rsid w:val="00236A68"/>
    <w:rsid w:val="00240026"/>
    <w:rsid w:val="00240A5B"/>
    <w:rsid w:val="00244A8B"/>
    <w:rsid w:val="00246F08"/>
    <w:rsid w:val="002527AB"/>
    <w:rsid w:val="002531E8"/>
    <w:rsid w:val="002544C5"/>
    <w:rsid w:val="002556F2"/>
    <w:rsid w:val="00255D07"/>
    <w:rsid w:val="00257268"/>
    <w:rsid w:val="002575A4"/>
    <w:rsid w:val="00261E3C"/>
    <w:rsid w:val="00263DB0"/>
    <w:rsid w:val="00264D6A"/>
    <w:rsid w:val="0026504D"/>
    <w:rsid w:val="002664C7"/>
    <w:rsid w:val="00266F7B"/>
    <w:rsid w:val="00273CC7"/>
    <w:rsid w:val="00276E9D"/>
    <w:rsid w:val="00277B36"/>
    <w:rsid w:val="00277CCF"/>
    <w:rsid w:val="002903C2"/>
    <w:rsid w:val="00295A44"/>
    <w:rsid w:val="00295B22"/>
    <w:rsid w:val="002973B5"/>
    <w:rsid w:val="002A06B1"/>
    <w:rsid w:val="002A286A"/>
    <w:rsid w:val="002A2A90"/>
    <w:rsid w:val="002A6DC2"/>
    <w:rsid w:val="002A782A"/>
    <w:rsid w:val="002B5A5C"/>
    <w:rsid w:val="002C0412"/>
    <w:rsid w:val="002C2D1E"/>
    <w:rsid w:val="002C67B5"/>
    <w:rsid w:val="002C6B9C"/>
    <w:rsid w:val="002D11A8"/>
    <w:rsid w:val="002D3B25"/>
    <w:rsid w:val="002D3CCB"/>
    <w:rsid w:val="002D6578"/>
    <w:rsid w:val="002E0CF3"/>
    <w:rsid w:val="002E39ED"/>
    <w:rsid w:val="002E3A6B"/>
    <w:rsid w:val="002E4831"/>
    <w:rsid w:val="002F35E5"/>
    <w:rsid w:val="002F39A3"/>
    <w:rsid w:val="002F3E78"/>
    <w:rsid w:val="0030024A"/>
    <w:rsid w:val="003023C5"/>
    <w:rsid w:val="00302FD4"/>
    <w:rsid w:val="00311909"/>
    <w:rsid w:val="0031311E"/>
    <w:rsid w:val="003145FD"/>
    <w:rsid w:val="00314C24"/>
    <w:rsid w:val="00322823"/>
    <w:rsid w:val="003232DB"/>
    <w:rsid w:val="00323902"/>
    <w:rsid w:val="00324939"/>
    <w:rsid w:val="00331ECA"/>
    <w:rsid w:val="00331F13"/>
    <w:rsid w:val="003354AA"/>
    <w:rsid w:val="00336133"/>
    <w:rsid w:val="0033668D"/>
    <w:rsid w:val="003379AF"/>
    <w:rsid w:val="00337B94"/>
    <w:rsid w:val="003422F9"/>
    <w:rsid w:val="0034284C"/>
    <w:rsid w:val="003430F1"/>
    <w:rsid w:val="003463F5"/>
    <w:rsid w:val="00346BBF"/>
    <w:rsid w:val="00350C31"/>
    <w:rsid w:val="00352EA7"/>
    <w:rsid w:val="003568E6"/>
    <w:rsid w:val="00356AE4"/>
    <w:rsid w:val="00360005"/>
    <w:rsid w:val="00362BB6"/>
    <w:rsid w:val="00363290"/>
    <w:rsid w:val="003643B0"/>
    <w:rsid w:val="00367794"/>
    <w:rsid w:val="003748C8"/>
    <w:rsid w:val="00376449"/>
    <w:rsid w:val="00376ED1"/>
    <w:rsid w:val="00380788"/>
    <w:rsid w:val="00381572"/>
    <w:rsid w:val="003848F4"/>
    <w:rsid w:val="00384D94"/>
    <w:rsid w:val="00385EC4"/>
    <w:rsid w:val="0038746E"/>
    <w:rsid w:val="003924F2"/>
    <w:rsid w:val="00392962"/>
    <w:rsid w:val="00393D5F"/>
    <w:rsid w:val="00395328"/>
    <w:rsid w:val="00397758"/>
    <w:rsid w:val="003A0014"/>
    <w:rsid w:val="003A00B4"/>
    <w:rsid w:val="003A4DD6"/>
    <w:rsid w:val="003B048D"/>
    <w:rsid w:val="003B0E50"/>
    <w:rsid w:val="003B128F"/>
    <w:rsid w:val="003B48B0"/>
    <w:rsid w:val="003B7F75"/>
    <w:rsid w:val="003C6409"/>
    <w:rsid w:val="003C695E"/>
    <w:rsid w:val="003D0CFA"/>
    <w:rsid w:val="003D1E56"/>
    <w:rsid w:val="003E1389"/>
    <w:rsid w:val="003E19F8"/>
    <w:rsid w:val="003E352A"/>
    <w:rsid w:val="003E3B24"/>
    <w:rsid w:val="003E62EB"/>
    <w:rsid w:val="003E6350"/>
    <w:rsid w:val="003E6E15"/>
    <w:rsid w:val="003E6E25"/>
    <w:rsid w:val="003F2846"/>
    <w:rsid w:val="003F43A3"/>
    <w:rsid w:val="003F4A90"/>
    <w:rsid w:val="003F51C6"/>
    <w:rsid w:val="00402DE8"/>
    <w:rsid w:val="00403C52"/>
    <w:rsid w:val="00406117"/>
    <w:rsid w:val="00406457"/>
    <w:rsid w:val="004069D0"/>
    <w:rsid w:val="004104FF"/>
    <w:rsid w:val="00410E50"/>
    <w:rsid w:val="0041167C"/>
    <w:rsid w:val="00415696"/>
    <w:rsid w:val="00416A3A"/>
    <w:rsid w:val="00416CC0"/>
    <w:rsid w:val="00417EA4"/>
    <w:rsid w:val="00420569"/>
    <w:rsid w:val="00421136"/>
    <w:rsid w:val="004232B4"/>
    <w:rsid w:val="004254DB"/>
    <w:rsid w:val="004266A1"/>
    <w:rsid w:val="0042724E"/>
    <w:rsid w:val="004322FA"/>
    <w:rsid w:val="00433BA4"/>
    <w:rsid w:val="0043441D"/>
    <w:rsid w:val="0043688A"/>
    <w:rsid w:val="004429B0"/>
    <w:rsid w:val="004434FC"/>
    <w:rsid w:val="004443E3"/>
    <w:rsid w:val="00445994"/>
    <w:rsid w:val="00447790"/>
    <w:rsid w:val="004479EA"/>
    <w:rsid w:val="00450680"/>
    <w:rsid w:val="00454C5A"/>
    <w:rsid w:val="004576B4"/>
    <w:rsid w:val="004604CE"/>
    <w:rsid w:val="00462C0B"/>
    <w:rsid w:val="00466401"/>
    <w:rsid w:val="004704C4"/>
    <w:rsid w:val="00470BFA"/>
    <w:rsid w:val="00473756"/>
    <w:rsid w:val="00473D9F"/>
    <w:rsid w:val="00475349"/>
    <w:rsid w:val="004776D9"/>
    <w:rsid w:val="00480DA7"/>
    <w:rsid w:val="00487BA8"/>
    <w:rsid w:val="00494D00"/>
    <w:rsid w:val="00497E73"/>
    <w:rsid w:val="004A22E6"/>
    <w:rsid w:val="004A3D34"/>
    <w:rsid w:val="004A4628"/>
    <w:rsid w:val="004A50DA"/>
    <w:rsid w:val="004B03FE"/>
    <w:rsid w:val="004B0FA6"/>
    <w:rsid w:val="004B18FC"/>
    <w:rsid w:val="004B2BBE"/>
    <w:rsid w:val="004B3125"/>
    <w:rsid w:val="004B3E07"/>
    <w:rsid w:val="004B6FAC"/>
    <w:rsid w:val="004B7FD7"/>
    <w:rsid w:val="004C2CB8"/>
    <w:rsid w:val="004C4683"/>
    <w:rsid w:val="004C571E"/>
    <w:rsid w:val="004D07F8"/>
    <w:rsid w:val="004D0870"/>
    <w:rsid w:val="004D0A57"/>
    <w:rsid w:val="004D4552"/>
    <w:rsid w:val="004D7214"/>
    <w:rsid w:val="004D7DD7"/>
    <w:rsid w:val="004E0620"/>
    <w:rsid w:val="004E2934"/>
    <w:rsid w:val="004E2D95"/>
    <w:rsid w:val="004E661B"/>
    <w:rsid w:val="004E6E84"/>
    <w:rsid w:val="004F3435"/>
    <w:rsid w:val="004F3BF9"/>
    <w:rsid w:val="004F48FD"/>
    <w:rsid w:val="004F6A4A"/>
    <w:rsid w:val="005007AF"/>
    <w:rsid w:val="00501022"/>
    <w:rsid w:val="0050185B"/>
    <w:rsid w:val="00501C92"/>
    <w:rsid w:val="005029C8"/>
    <w:rsid w:val="0050363D"/>
    <w:rsid w:val="0050491E"/>
    <w:rsid w:val="0050658D"/>
    <w:rsid w:val="00507294"/>
    <w:rsid w:val="00507C5B"/>
    <w:rsid w:val="00512FCF"/>
    <w:rsid w:val="005133CE"/>
    <w:rsid w:val="00515E1E"/>
    <w:rsid w:val="005165F1"/>
    <w:rsid w:val="00520067"/>
    <w:rsid w:val="0052018A"/>
    <w:rsid w:val="00523B3D"/>
    <w:rsid w:val="00524932"/>
    <w:rsid w:val="005251BA"/>
    <w:rsid w:val="005261AA"/>
    <w:rsid w:val="00530761"/>
    <w:rsid w:val="005312A8"/>
    <w:rsid w:val="00531BC9"/>
    <w:rsid w:val="005324D7"/>
    <w:rsid w:val="00532C4F"/>
    <w:rsid w:val="005334C6"/>
    <w:rsid w:val="005362C9"/>
    <w:rsid w:val="005363B3"/>
    <w:rsid w:val="00537285"/>
    <w:rsid w:val="0054004A"/>
    <w:rsid w:val="005403D5"/>
    <w:rsid w:val="00543978"/>
    <w:rsid w:val="00545F97"/>
    <w:rsid w:val="00553A51"/>
    <w:rsid w:val="00554191"/>
    <w:rsid w:val="0056070C"/>
    <w:rsid w:val="00563039"/>
    <w:rsid w:val="0056322C"/>
    <w:rsid w:val="00563C52"/>
    <w:rsid w:val="00563D6B"/>
    <w:rsid w:val="0056541F"/>
    <w:rsid w:val="00567422"/>
    <w:rsid w:val="00570937"/>
    <w:rsid w:val="00570F06"/>
    <w:rsid w:val="00571C93"/>
    <w:rsid w:val="005745A4"/>
    <w:rsid w:val="00574B2B"/>
    <w:rsid w:val="005759F5"/>
    <w:rsid w:val="00580B05"/>
    <w:rsid w:val="005825D5"/>
    <w:rsid w:val="00584922"/>
    <w:rsid w:val="00584DE0"/>
    <w:rsid w:val="00590B59"/>
    <w:rsid w:val="00591D54"/>
    <w:rsid w:val="005929DD"/>
    <w:rsid w:val="00592ABB"/>
    <w:rsid w:val="00592EC2"/>
    <w:rsid w:val="00593170"/>
    <w:rsid w:val="00597FF2"/>
    <w:rsid w:val="005A2E10"/>
    <w:rsid w:val="005B042C"/>
    <w:rsid w:val="005B17D2"/>
    <w:rsid w:val="005B566F"/>
    <w:rsid w:val="005B62C4"/>
    <w:rsid w:val="005B7DEA"/>
    <w:rsid w:val="005C2C81"/>
    <w:rsid w:val="005C45C4"/>
    <w:rsid w:val="005C4B0C"/>
    <w:rsid w:val="005C51CF"/>
    <w:rsid w:val="005D0028"/>
    <w:rsid w:val="005D01FC"/>
    <w:rsid w:val="005D13C2"/>
    <w:rsid w:val="005D44A8"/>
    <w:rsid w:val="005D6001"/>
    <w:rsid w:val="005D7A55"/>
    <w:rsid w:val="005E186D"/>
    <w:rsid w:val="005E2021"/>
    <w:rsid w:val="005E2404"/>
    <w:rsid w:val="005E41B0"/>
    <w:rsid w:val="005E5D72"/>
    <w:rsid w:val="005F00F5"/>
    <w:rsid w:val="005F1FA5"/>
    <w:rsid w:val="005F2571"/>
    <w:rsid w:val="00601EDF"/>
    <w:rsid w:val="00602C6C"/>
    <w:rsid w:val="00604906"/>
    <w:rsid w:val="0060576F"/>
    <w:rsid w:val="006065C8"/>
    <w:rsid w:val="00606AC0"/>
    <w:rsid w:val="00606B04"/>
    <w:rsid w:val="0060729C"/>
    <w:rsid w:val="00607EC3"/>
    <w:rsid w:val="006107C0"/>
    <w:rsid w:val="0061096D"/>
    <w:rsid w:val="006116C0"/>
    <w:rsid w:val="00611C9F"/>
    <w:rsid w:val="00612CEC"/>
    <w:rsid w:val="00617328"/>
    <w:rsid w:val="00617793"/>
    <w:rsid w:val="00617D68"/>
    <w:rsid w:val="00620444"/>
    <w:rsid w:val="006231D6"/>
    <w:rsid w:val="0062364F"/>
    <w:rsid w:val="00623713"/>
    <w:rsid w:val="00623A70"/>
    <w:rsid w:val="0062750C"/>
    <w:rsid w:val="0062775B"/>
    <w:rsid w:val="0063124F"/>
    <w:rsid w:val="006344C4"/>
    <w:rsid w:val="00636C15"/>
    <w:rsid w:val="006372DC"/>
    <w:rsid w:val="006406B2"/>
    <w:rsid w:val="0064118D"/>
    <w:rsid w:val="00641AB2"/>
    <w:rsid w:val="00642917"/>
    <w:rsid w:val="00642EA2"/>
    <w:rsid w:val="006459C9"/>
    <w:rsid w:val="00647928"/>
    <w:rsid w:val="00650204"/>
    <w:rsid w:val="00654D76"/>
    <w:rsid w:val="006614AB"/>
    <w:rsid w:val="00661859"/>
    <w:rsid w:val="00667987"/>
    <w:rsid w:val="0067074D"/>
    <w:rsid w:val="00674D77"/>
    <w:rsid w:val="006751FC"/>
    <w:rsid w:val="006755E6"/>
    <w:rsid w:val="00676017"/>
    <w:rsid w:val="006766D2"/>
    <w:rsid w:val="00676DF6"/>
    <w:rsid w:val="00680F69"/>
    <w:rsid w:val="006816AA"/>
    <w:rsid w:val="00681BDF"/>
    <w:rsid w:val="006851BC"/>
    <w:rsid w:val="006910D5"/>
    <w:rsid w:val="006928B3"/>
    <w:rsid w:val="006935EA"/>
    <w:rsid w:val="006937DF"/>
    <w:rsid w:val="00694905"/>
    <w:rsid w:val="00695647"/>
    <w:rsid w:val="0069688C"/>
    <w:rsid w:val="006A15EE"/>
    <w:rsid w:val="006A34A5"/>
    <w:rsid w:val="006A37EC"/>
    <w:rsid w:val="006B1E9F"/>
    <w:rsid w:val="006B336B"/>
    <w:rsid w:val="006B40E3"/>
    <w:rsid w:val="006B647A"/>
    <w:rsid w:val="006B6A41"/>
    <w:rsid w:val="006C01C8"/>
    <w:rsid w:val="006C3A3B"/>
    <w:rsid w:val="006C5AE9"/>
    <w:rsid w:val="006C6100"/>
    <w:rsid w:val="006C6991"/>
    <w:rsid w:val="006D0961"/>
    <w:rsid w:val="006D0DF5"/>
    <w:rsid w:val="006D1EE7"/>
    <w:rsid w:val="006D280E"/>
    <w:rsid w:val="006D47EE"/>
    <w:rsid w:val="006D6B37"/>
    <w:rsid w:val="006E21FA"/>
    <w:rsid w:val="006E30AA"/>
    <w:rsid w:val="006E369D"/>
    <w:rsid w:val="006E3798"/>
    <w:rsid w:val="006E40B3"/>
    <w:rsid w:val="006E60A3"/>
    <w:rsid w:val="006E649A"/>
    <w:rsid w:val="006E77E6"/>
    <w:rsid w:val="006F009F"/>
    <w:rsid w:val="006F09AF"/>
    <w:rsid w:val="006F0FC3"/>
    <w:rsid w:val="006F18B4"/>
    <w:rsid w:val="006F5468"/>
    <w:rsid w:val="006F5BC9"/>
    <w:rsid w:val="006F66F7"/>
    <w:rsid w:val="00700D53"/>
    <w:rsid w:val="00700FB0"/>
    <w:rsid w:val="00704426"/>
    <w:rsid w:val="00704BE3"/>
    <w:rsid w:val="00705552"/>
    <w:rsid w:val="00705820"/>
    <w:rsid w:val="00705C77"/>
    <w:rsid w:val="00705CF5"/>
    <w:rsid w:val="0070642F"/>
    <w:rsid w:val="007067DE"/>
    <w:rsid w:val="00706B7B"/>
    <w:rsid w:val="0071278B"/>
    <w:rsid w:val="00712D65"/>
    <w:rsid w:val="00714F62"/>
    <w:rsid w:val="00715C85"/>
    <w:rsid w:val="00721369"/>
    <w:rsid w:val="007231FF"/>
    <w:rsid w:val="00724712"/>
    <w:rsid w:val="00725AA7"/>
    <w:rsid w:val="00726D63"/>
    <w:rsid w:val="00727452"/>
    <w:rsid w:val="00734361"/>
    <w:rsid w:val="00735116"/>
    <w:rsid w:val="00736EDB"/>
    <w:rsid w:val="00741770"/>
    <w:rsid w:val="00741815"/>
    <w:rsid w:val="00743D0E"/>
    <w:rsid w:val="0074711F"/>
    <w:rsid w:val="00747826"/>
    <w:rsid w:val="00752597"/>
    <w:rsid w:val="00752BCC"/>
    <w:rsid w:val="00762A49"/>
    <w:rsid w:val="00763382"/>
    <w:rsid w:val="00765F6C"/>
    <w:rsid w:val="007728BA"/>
    <w:rsid w:val="00773113"/>
    <w:rsid w:val="00776CEE"/>
    <w:rsid w:val="00777D95"/>
    <w:rsid w:val="00783660"/>
    <w:rsid w:val="00784B6B"/>
    <w:rsid w:val="00785307"/>
    <w:rsid w:val="007854B6"/>
    <w:rsid w:val="00786F14"/>
    <w:rsid w:val="00787A90"/>
    <w:rsid w:val="0079319A"/>
    <w:rsid w:val="0079506F"/>
    <w:rsid w:val="00795143"/>
    <w:rsid w:val="0079546C"/>
    <w:rsid w:val="007967A6"/>
    <w:rsid w:val="00796DAB"/>
    <w:rsid w:val="00797F3B"/>
    <w:rsid w:val="007A1B4F"/>
    <w:rsid w:val="007A2ED7"/>
    <w:rsid w:val="007A4E2C"/>
    <w:rsid w:val="007A5FC9"/>
    <w:rsid w:val="007B16A5"/>
    <w:rsid w:val="007B53C7"/>
    <w:rsid w:val="007B5F3A"/>
    <w:rsid w:val="007B6EF7"/>
    <w:rsid w:val="007C0CC1"/>
    <w:rsid w:val="007C0EE5"/>
    <w:rsid w:val="007C0F91"/>
    <w:rsid w:val="007C14B4"/>
    <w:rsid w:val="007C4426"/>
    <w:rsid w:val="007C4686"/>
    <w:rsid w:val="007C511D"/>
    <w:rsid w:val="007C647E"/>
    <w:rsid w:val="007C78E5"/>
    <w:rsid w:val="007D3493"/>
    <w:rsid w:val="007D36A2"/>
    <w:rsid w:val="007D3766"/>
    <w:rsid w:val="007D54BE"/>
    <w:rsid w:val="007D5B2D"/>
    <w:rsid w:val="007D74EE"/>
    <w:rsid w:val="007D7941"/>
    <w:rsid w:val="007D7E97"/>
    <w:rsid w:val="007E02FE"/>
    <w:rsid w:val="007E16A9"/>
    <w:rsid w:val="007E1CC2"/>
    <w:rsid w:val="007E21C8"/>
    <w:rsid w:val="007E49C7"/>
    <w:rsid w:val="007E5FDF"/>
    <w:rsid w:val="007E71FD"/>
    <w:rsid w:val="007F3CD4"/>
    <w:rsid w:val="00800811"/>
    <w:rsid w:val="00803CA8"/>
    <w:rsid w:val="00804738"/>
    <w:rsid w:val="008071A4"/>
    <w:rsid w:val="00810D5D"/>
    <w:rsid w:val="0081375B"/>
    <w:rsid w:val="00814D28"/>
    <w:rsid w:val="0081563A"/>
    <w:rsid w:val="00815AF8"/>
    <w:rsid w:val="00816708"/>
    <w:rsid w:val="00821237"/>
    <w:rsid w:val="0082635E"/>
    <w:rsid w:val="00843CEC"/>
    <w:rsid w:val="00844E8D"/>
    <w:rsid w:val="0084592D"/>
    <w:rsid w:val="00847C84"/>
    <w:rsid w:val="0085649C"/>
    <w:rsid w:val="00856588"/>
    <w:rsid w:val="00860070"/>
    <w:rsid w:val="008605BF"/>
    <w:rsid w:val="00862F16"/>
    <w:rsid w:val="00863D4F"/>
    <w:rsid w:val="00865C8E"/>
    <w:rsid w:val="00866944"/>
    <w:rsid w:val="008676DD"/>
    <w:rsid w:val="00870409"/>
    <w:rsid w:val="00870E63"/>
    <w:rsid w:val="00873352"/>
    <w:rsid w:val="00873B2B"/>
    <w:rsid w:val="00877239"/>
    <w:rsid w:val="00881D96"/>
    <w:rsid w:val="00883088"/>
    <w:rsid w:val="008831FE"/>
    <w:rsid w:val="00883BAB"/>
    <w:rsid w:val="00887814"/>
    <w:rsid w:val="00890475"/>
    <w:rsid w:val="00890C00"/>
    <w:rsid w:val="00891433"/>
    <w:rsid w:val="0089308A"/>
    <w:rsid w:val="00894559"/>
    <w:rsid w:val="00897928"/>
    <w:rsid w:val="00897AC1"/>
    <w:rsid w:val="008A26CD"/>
    <w:rsid w:val="008A470F"/>
    <w:rsid w:val="008A53C3"/>
    <w:rsid w:val="008A653A"/>
    <w:rsid w:val="008B07FF"/>
    <w:rsid w:val="008B192B"/>
    <w:rsid w:val="008B6333"/>
    <w:rsid w:val="008C00D0"/>
    <w:rsid w:val="008C0366"/>
    <w:rsid w:val="008C2016"/>
    <w:rsid w:val="008C57E1"/>
    <w:rsid w:val="008D4370"/>
    <w:rsid w:val="008D488D"/>
    <w:rsid w:val="008E0478"/>
    <w:rsid w:val="008E21A3"/>
    <w:rsid w:val="008E294F"/>
    <w:rsid w:val="008E355C"/>
    <w:rsid w:val="008E3AB2"/>
    <w:rsid w:val="008E4D6B"/>
    <w:rsid w:val="008E6087"/>
    <w:rsid w:val="008E659D"/>
    <w:rsid w:val="008E70AC"/>
    <w:rsid w:val="008F5995"/>
    <w:rsid w:val="008F64F0"/>
    <w:rsid w:val="008F6C22"/>
    <w:rsid w:val="009003C3"/>
    <w:rsid w:val="00901460"/>
    <w:rsid w:val="0090287F"/>
    <w:rsid w:val="00903D66"/>
    <w:rsid w:val="0091291D"/>
    <w:rsid w:val="00914FC3"/>
    <w:rsid w:val="00915744"/>
    <w:rsid w:val="00916DF0"/>
    <w:rsid w:val="0092045F"/>
    <w:rsid w:val="00922B7A"/>
    <w:rsid w:val="00923B4A"/>
    <w:rsid w:val="0092607F"/>
    <w:rsid w:val="009302EF"/>
    <w:rsid w:val="009330C0"/>
    <w:rsid w:val="00935DF5"/>
    <w:rsid w:val="0094167C"/>
    <w:rsid w:val="0094278C"/>
    <w:rsid w:val="00943509"/>
    <w:rsid w:val="00943A36"/>
    <w:rsid w:val="00944575"/>
    <w:rsid w:val="00945555"/>
    <w:rsid w:val="00945EF2"/>
    <w:rsid w:val="00946255"/>
    <w:rsid w:val="00947146"/>
    <w:rsid w:val="00950B6A"/>
    <w:rsid w:val="009532ED"/>
    <w:rsid w:val="0095437F"/>
    <w:rsid w:val="00954431"/>
    <w:rsid w:val="009546D2"/>
    <w:rsid w:val="00956825"/>
    <w:rsid w:val="00957020"/>
    <w:rsid w:val="00957CF7"/>
    <w:rsid w:val="00960B78"/>
    <w:rsid w:val="00960C5D"/>
    <w:rsid w:val="009618E9"/>
    <w:rsid w:val="00961F89"/>
    <w:rsid w:val="00963C52"/>
    <w:rsid w:val="009646BF"/>
    <w:rsid w:val="009658D0"/>
    <w:rsid w:val="009673A3"/>
    <w:rsid w:val="00967DAB"/>
    <w:rsid w:val="00970F88"/>
    <w:rsid w:val="00975C82"/>
    <w:rsid w:val="009777D0"/>
    <w:rsid w:val="00981EC8"/>
    <w:rsid w:val="00985904"/>
    <w:rsid w:val="0098614B"/>
    <w:rsid w:val="009865B1"/>
    <w:rsid w:val="00990293"/>
    <w:rsid w:val="009908AC"/>
    <w:rsid w:val="009919AD"/>
    <w:rsid w:val="009921D1"/>
    <w:rsid w:val="00994C28"/>
    <w:rsid w:val="00995510"/>
    <w:rsid w:val="009957E2"/>
    <w:rsid w:val="0099616A"/>
    <w:rsid w:val="0099752E"/>
    <w:rsid w:val="00997686"/>
    <w:rsid w:val="00997BDA"/>
    <w:rsid w:val="009A5AC5"/>
    <w:rsid w:val="009B19E0"/>
    <w:rsid w:val="009B398F"/>
    <w:rsid w:val="009B4757"/>
    <w:rsid w:val="009B6DD8"/>
    <w:rsid w:val="009C2096"/>
    <w:rsid w:val="009C48E6"/>
    <w:rsid w:val="009C56EE"/>
    <w:rsid w:val="009C6A3F"/>
    <w:rsid w:val="009D0FEC"/>
    <w:rsid w:val="009D1F30"/>
    <w:rsid w:val="009D4294"/>
    <w:rsid w:val="009D43DE"/>
    <w:rsid w:val="009D4BC9"/>
    <w:rsid w:val="009E0D6C"/>
    <w:rsid w:val="009E1B1D"/>
    <w:rsid w:val="009E1D12"/>
    <w:rsid w:val="009E2E22"/>
    <w:rsid w:val="009F073C"/>
    <w:rsid w:val="009F3339"/>
    <w:rsid w:val="009F6544"/>
    <w:rsid w:val="00A01C1C"/>
    <w:rsid w:val="00A060C0"/>
    <w:rsid w:val="00A064CA"/>
    <w:rsid w:val="00A10F79"/>
    <w:rsid w:val="00A11ED8"/>
    <w:rsid w:val="00A14222"/>
    <w:rsid w:val="00A14453"/>
    <w:rsid w:val="00A15A3B"/>
    <w:rsid w:val="00A20D7B"/>
    <w:rsid w:val="00A21318"/>
    <w:rsid w:val="00A24C4B"/>
    <w:rsid w:val="00A25FBA"/>
    <w:rsid w:val="00A27892"/>
    <w:rsid w:val="00A33C42"/>
    <w:rsid w:val="00A33DC5"/>
    <w:rsid w:val="00A35622"/>
    <w:rsid w:val="00A35631"/>
    <w:rsid w:val="00A403A1"/>
    <w:rsid w:val="00A42E65"/>
    <w:rsid w:val="00A43E34"/>
    <w:rsid w:val="00A47AA5"/>
    <w:rsid w:val="00A50E2D"/>
    <w:rsid w:val="00A51302"/>
    <w:rsid w:val="00A537CB"/>
    <w:rsid w:val="00A538DF"/>
    <w:rsid w:val="00A53EEF"/>
    <w:rsid w:val="00A54764"/>
    <w:rsid w:val="00A55DE1"/>
    <w:rsid w:val="00A5668A"/>
    <w:rsid w:val="00A57892"/>
    <w:rsid w:val="00A636EF"/>
    <w:rsid w:val="00A63D63"/>
    <w:rsid w:val="00A6587F"/>
    <w:rsid w:val="00A65C4B"/>
    <w:rsid w:val="00A65DF8"/>
    <w:rsid w:val="00A70C4B"/>
    <w:rsid w:val="00A71BE0"/>
    <w:rsid w:val="00A72EFA"/>
    <w:rsid w:val="00A74BE2"/>
    <w:rsid w:val="00A75AE7"/>
    <w:rsid w:val="00A75DED"/>
    <w:rsid w:val="00A778D0"/>
    <w:rsid w:val="00A823F6"/>
    <w:rsid w:val="00A82FB7"/>
    <w:rsid w:val="00A82FC9"/>
    <w:rsid w:val="00A83CF0"/>
    <w:rsid w:val="00A9059A"/>
    <w:rsid w:val="00A92171"/>
    <w:rsid w:val="00A94C4C"/>
    <w:rsid w:val="00AA0E57"/>
    <w:rsid w:val="00AA1DBA"/>
    <w:rsid w:val="00AA26CF"/>
    <w:rsid w:val="00AA36EE"/>
    <w:rsid w:val="00AA471E"/>
    <w:rsid w:val="00AA4866"/>
    <w:rsid w:val="00AA5478"/>
    <w:rsid w:val="00AA688F"/>
    <w:rsid w:val="00AA6B30"/>
    <w:rsid w:val="00AA702D"/>
    <w:rsid w:val="00AB04A1"/>
    <w:rsid w:val="00AB14A1"/>
    <w:rsid w:val="00AB213E"/>
    <w:rsid w:val="00AB3362"/>
    <w:rsid w:val="00AB3A2B"/>
    <w:rsid w:val="00AB429B"/>
    <w:rsid w:val="00AB4688"/>
    <w:rsid w:val="00AC44A5"/>
    <w:rsid w:val="00AC478C"/>
    <w:rsid w:val="00AC5B95"/>
    <w:rsid w:val="00AC6789"/>
    <w:rsid w:val="00AD0009"/>
    <w:rsid w:val="00AD04BC"/>
    <w:rsid w:val="00AD1914"/>
    <w:rsid w:val="00AD1AF7"/>
    <w:rsid w:val="00AD221B"/>
    <w:rsid w:val="00AD2786"/>
    <w:rsid w:val="00AD31EC"/>
    <w:rsid w:val="00AD4E9B"/>
    <w:rsid w:val="00AD690C"/>
    <w:rsid w:val="00AE0BED"/>
    <w:rsid w:val="00AE2A8A"/>
    <w:rsid w:val="00AE2C80"/>
    <w:rsid w:val="00AF0AF4"/>
    <w:rsid w:val="00AF22CC"/>
    <w:rsid w:val="00AF3B01"/>
    <w:rsid w:val="00AF5DD7"/>
    <w:rsid w:val="00AF60DA"/>
    <w:rsid w:val="00B00170"/>
    <w:rsid w:val="00B0119D"/>
    <w:rsid w:val="00B03105"/>
    <w:rsid w:val="00B03E11"/>
    <w:rsid w:val="00B0764D"/>
    <w:rsid w:val="00B07ABC"/>
    <w:rsid w:val="00B101C3"/>
    <w:rsid w:val="00B1083A"/>
    <w:rsid w:val="00B10B0A"/>
    <w:rsid w:val="00B138F0"/>
    <w:rsid w:val="00B146A0"/>
    <w:rsid w:val="00B159D6"/>
    <w:rsid w:val="00B1750C"/>
    <w:rsid w:val="00B24BBF"/>
    <w:rsid w:val="00B258FB"/>
    <w:rsid w:val="00B303F5"/>
    <w:rsid w:val="00B3234A"/>
    <w:rsid w:val="00B32388"/>
    <w:rsid w:val="00B33DE3"/>
    <w:rsid w:val="00B3748F"/>
    <w:rsid w:val="00B43D67"/>
    <w:rsid w:val="00B45CAF"/>
    <w:rsid w:val="00B47348"/>
    <w:rsid w:val="00B51CA9"/>
    <w:rsid w:val="00B523C8"/>
    <w:rsid w:val="00B529E3"/>
    <w:rsid w:val="00B53CCD"/>
    <w:rsid w:val="00B548F0"/>
    <w:rsid w:val="00B56131"/>
    <w:rsid w:val="00B57F91"/>
    <w:rsid w:val="00B608F3"/>
    <w:rsid w:val="00B61AE5"/>
    <w:rsid w:val="00B964A1"/>
    <w:rsid w:val="00BB0111"/>
    <w:rsid w:val="00BB0F05"/>
    <w:rsid w:val="00BB693F"/>
    <w:rsid w:val="00BC04A9"/>
    <w:rsid w:val="00BC207E"/>
    <w:rsid w:val="00BC3567"/>
    <w:rsid w:val="00BC3765"/>
    <w:rsid w:val="00BC3867"/>
    <w:rsid w:val="00BC44FD"/>
    <w:rsid w:val="00BC5777"/>
    <w:rsid w:val="00BC7474"/>
    <w:rsid w:val="00BD2295"/>
    <w:rsid w:val="00BD3367"/>
    <w:rsid w:val="00BD3BEB"/>
    <w:rsid w:val="00BD514F"/>
    <w:rsid w:val="00BD6758"/>
    <w:rsid w:val="00BD7134"/>
    <w:rsid w:val="00BD78AF"/>
    <w:rsid w:val="00BE5196"/>
    <w:rsid w:val="00BE7C11"/>
    <w:rsid w:val="00BF085E"/>
    <w:rsid w:val="00BF0C34"/>
    <w:rsid w:val="00BF147D"/>
    <w:rsid w:val="00BF59CE"/>
    <w:rsid w:val="00BF5B99"/>
    <w:rsid w:val="00C11FEB"/>
    <w:rsid w:val="00C12D11"/>
    <w:rsid w:val="00C14583"/>
    <w:rsid w:val="00C1606F"/>
    <w:rsid w:val="00C17EB6"/>
    <w:rsid w:val="00C2011C"/>
    <w:rsid w:val="00C26C23"/>
    <w:rsid w:val="00C30900"/>
    <w:rsid w:val="00C318E7"/>
    <w:rsid w:val="00C32384"/>
    <w:rsid w:val="00C32717"/>
    <w:rsid w:val="00C34AB6"/>
    <w:rsid w:val="00C36781"/>
    <w:rsid w:val="00C37B00"/>
    <w:rsid w:val="00C40D6A"/>
    <w:rsid w:val="00C43B0F"/>
    <w:rsid w:val="00C44158"/>
    <w:rsid w:val="00C441B4"/>
    <w:rsid w:val="00C4468A"/>
    <w:rsid w:val="00C46E35"/>
    <w:rsid w:val="00C50E86"/>
    <w:rsid w:val="00C54ED0"/>
    <w:rsid w:val="00C559C6"/>
    <w:rsid w:val="00C571DF"/>
    <w:rsid w:val="00C575B9"/>
    <w:rsid w:val="00C602E4"/>
    <w:rsid w:val="00C60ED0"/>
    <w:rsid w:val="00C624F9"/>
    <w:rsid w:val="00C646FB"/>
    <w:rsid w:val="00C650DB"/>
    <w:rsid w:val="00C66474"/>
    <w:rsid w:val="00C676C8"/>
    <w:rsid w:val="00C75022"/>
    <w:rsid w:val="00C77858"/>
    <w:rsid w:val="00C8317C"/>
    <w:rsid w:val="00C9200B"/>
    <w:rsid w:val="00C92EBD"/>
    <w:rsid w:val="00C9717C"/>
    <w:rsid w:val="00CA4D37"/>
    <w:rsid w:val="00CB1D9A"/>
    <w:rsid w:val="00CB2FCA"/>
    <w:rsid w:val="00CB379D"/>
    <w:rsid w:val="00CB6197"/>
    <w:rsid w:val="00CB7F3F"/>
    <w:rsid w:val="00CC22E7"/>
    <w:rsid w:val="00CC29E6"/>
    <w:rsid w:val="00CD088C"/>
    <w:rsid w:val="00CD0A0B"/>
    <w:rsid w:val="00CD30D9"/>
    <w:rsid w:val="00CD5282"/>
    <w:rsid w:val="00CE001C"/>
    <w:rsid w:val="00CE0AF9"/>
    <w:rsid w:val="00CE3473"/>
    <w:rsid w:val="00CE5BDB"/>
    <w:rsid w:val="00CE615F"/>
    <w:rsid w:val="00CE7638"/>
    <w:rsid w:val="00CF3822"/>
    <w:rsid w:val="00CF3BE6"/>
    <w:rsid w:val="00CF6209"/>
    <w:rsid w:val="00D00FDC"/>
    <w:rsid w:val="00D02775"/>
    <w:rsid w:val="00D03B34"/>
    <w:rsid w:val="00D154AB"/>
    <w:rsid w:val="00D15FAE"/>
    <w:rsid w:val="00D169DB"/>
    <w:rsid w:val="00D23F46"/>
    <w:rsid w:val="00D24926"/>
    <w:rsid w:val="00D25123"/>
    <w:rsid w:val="00D25D3F"/>
    <w:rsid w:val="00D30C55"/>
    <w:rsid w:val="00D30F67"/>
    <w:rsid w:val="00D314F3"/>
    <w:rsid w:val="00D32493"/>
    <w:rsid w:val="00D32E86"/>
    <w:rsid w:val="00D35F42"/>
    <w:rsid w:val="00D41F98"/>
    <w:rsid w:val="00D45411"/>
    <w:rsid w:val="00D5443B"/>
    <w:rsid w:val="00D551D5"/>
    <w:rsid w:val="00D60E55"/>
    <w:rsid w:val="00D628D3"/>
    <w:rsid w:val="00D65A24"/>
    <w:rsid w:val="00D666E2"/>
    <w:rsid w:val="00D71E80"/>
    <w:rsid w:val="00D72F01"/>
    <w:rsid w:val="00D74B78"/>
    <w:rsid w:val="00D75289"/>
    <w:rsid w:val="00D80E67"/>
    <w:rsid w:val="00D81D4A"/>
    <w:rsid w:val="00D82730"/>
    <w:rsid w:val="00D82E9D"/>
    <w:rsid w:val="00D84BC1"/>
    <w:rsid w:val="00D85D79"/>
    <w:rsid w:val="00D86A71"/>
    <w:rsid w:val="00D86FFF"/>
    <w:rsid w:val="00D90BC0"/>
    <w:rsid w:val="00D92388"/>
    <w:rsid w:val="00D95E20"/>
    <w:rsid w:val="00D976B7"/>
    <w:rsid w:val="00DA0E58"/>
    <w:rsid w:val="00DA1543"/>
    <w:rsid w:val="00DA18B7"/>
    <w:rsid w:val="00DA2A4F"/>
    <w:rsid w:val="00DA7597"/>
    <w:rsid w:val="00DB0868"/>
    <w:rsid w:val="00DB3980"/>
    <w:rsid w:val="00DB3B25"/>
    <w:rsid w:val="00DB60FA"/>
    <w:rsid w:val="00DB63D1"/>
    <w:rsid w:val="00DB7AEE"/>
    <w:rsid w:val="00DC0A66"/>
    <w:rsid w:val="00DC0AD1"/>
    <w:rsid w:val="00DC462E"/>
    <w:rsid w:val="00DC4CA1"/>
    <w:rsid w:val="00DD2F4E"/>
    <w:rsid w:val="00DD38E5"/>
    <w:rsid w:val="00DD4149"/>
    <w:rsid w:val="00DD482B"/>
    <w:rsid w:val="00DD53A9"/>
    <w:rsid w:val="00DD6636"/>
    <w:rsid w:val="00DD691B"/>
    <w:rsid w:val="00DD6A6C"/>
    <w:rsid w:val="00DD775D"/>
    <w:rsid w:val="00DE05D4"/>
    <w:rsid w:val="00DE25E1"/>
    <w:rsid w:val="00DE5088"/>
    <w:rsid w:val="00DE6620"/>
    <w:rsid w:val="00DF0042"/>
    <w:rsid w:val="00DF0072"/>
    <w:rsid w:val="00DF0405"/>
    <w:rsid w:val="00DF3603"/>
    <w:rsid w:val="00DF5275"/>
    <w:rsid w:val="00DF5C0A"/>
    <w:rsid w:val="00DF5F76"/>
    <w:rsid w:val="00DF5F89"/>
    <w:rsid w:val="00DF60BB"/>
    <w:rsid w:val="00DF62B5"/>
    <w:rsid w:val="00E01E85"/>
    <w:rsid w:val="00E0242F"/>
    <w:rsid w:val="00E070B1"/>
    <w:rsid w:val="00E11480"/>
    <w:rsid w:val="00E12270"/>
    <w:rsid w:val="00E12CFD"/>
    <w:rsid w:val="00E13E9A"/>
    <w:rsid w:val="00E15130"/>
    <w:rsid w:val="00E1751E"/>
    <w:rsid w:val="00E17DDF"/>
    <w:rsid w:val="00E200FA"/>
    <w:rsid w:val="00E27009"/>
    <w:rsid w:val="00E3023A"/>
    <w:rsid w:val="00E315E9"/>
    <w:rsid w:val="00E31CDF"/>
    <w:rsid w:val="00E3514B"/>
    <w:rsid w:val="00E36D97"/>
    <w:rsid w:val="00E405DB"/>
    <w:rsid w:val="00E45917"/>
    <w:rsid w:val="00E4691B"/>
    <w:rsid w:val="00E47BBD"/>
    <w:rsid w:val="00E47C9E"/>
    <w:rsid w:val="00E510D8"/>
    <w:rsid w:val="00E52859"/>
    <w:rsid w:val="00E63DC6"/>
    <w:rsid w:val="00E6602A"/>
    <w:rsid w:val="00E668FD"/>
    <w:rsid w:val="00E6752B"/>
    <w:rsid w:val="00E70448"/>
    <w:rsid w:val="00E742F5"/>
    <w:rsid w:val="00E74E7B"/>
    <w:rsid w:val="00E76C6B"/>
    <w:rsid w:val="00E80F03"/>
    <w:rsid w:val="00E81AD4"/>
    <w:rsid w:val="00E81E0A"/>
    <w:rsid w:val="00E82F56"/>
    <w:rsid w:val="00E83A45"/>
    <w:rsid w:val="00E84868"/>
    <w:rsid w:val="00E87A4A"/>
    <w:rsid w:val="00E9263C"/>
    <w:rsid w:val="00E9279A"/>
    <w:rsid w:val="00E92CA2"/>
    <w:rsid w:val="00E93B50"/>
    <w:rsid w:val="00E94693"/>
    <w:rsid w:val="00E94AA7"/>
    <w:rsid w:val="00EA14B2"/>
    <w:rsid w:val="00EA1F50"/>
    <w:rsid w:val="00EA24EB"/>
    <w:rsid w:val="00EA647A"/>
    <w:rsid w:val="00EB2179"/>
    <w:rsid w:val="00EB4E9D"/>
    <w:rsid w:val="00EB7786"/>
    <w:rsid w:val="00EC1AEB"/>
    <w:rsid w:val="00EC6D70"/>
    <w:rsid w:val="00EC6E3C"/>
    <w:rsid w:val="00EC7EDF"/>
    <w:rsid w:val="00ED0DA4"/>
    <w:rsid w:val="00ED0F43"/>
    <w:rsid w:val="00ED104E"/>
    <w:rsid w:val="00ED1626"/>
    <w:rsid w:val="00ED4571"/>
    <w:rsid w:val="00ED52AF"/>
    <w:rsid w:val="00EE03CC"/>
    <w:rsid w:val="00EE0E03"/>
    <w:rsid w:val="00EE38C2"/>
    <w:rsid w:val="00EE66F8"/>
    <w:rsid w:val="00EE6E1A"/>
    <w:rsid w:val="00EF0CF5"/>
    <w:rsid w:val="00EF4711"/>
    <w:rsid w:val="00EF5BEB"/>
    <w:rsid w:val="00EF7F6E"/>
    <w:rsid w:val="00F02A09"/>
    <w:rsid w:val="00F038DC"/>
    <w:rsid w:val="00F04885"/>
    <w:rsid w:val="00F049DF"/>
    <w:rsid w:val="00F05668"/>
    <w:rsid w:val="00F05AAE"/>
    <w:rsid w:val="00F13C98"/>
    <w:rsid w:val="00F14838"/>
    <w:rsid w:val="00F16320"/>
    <w:rsid w:val="00F1688A"/>
    <w:rsid w:val="00F17882"/>
    <w:rsid w:val="00F2028A"/>
    <w:rsid w:val="00F2094B"/>
    <w:rsid w:val="00F2647E"/>
    <w:rsid w:val="00F270A4"/>
    <w:rsid w:val="00F311CA"/>
    <w:rsid w:val="00F3168A"/>
    <w:rsid w:val="00F32F48"/>
    <w:rsid w:val="00F3471A"/>
    <w:rsid w:val="00F360F6"/>
    <w:rsid w:val="00F40300"/>
    <w:rsid w:val="00F44BED"/>
    <w:rsid w:val="00F469B3"/>
    <w:rsid w:val="00F54DE2"/>
    <w:rsid w:val="00F55EA9"/>
    <w:rsid w:val="00F60CA5"/>
    <w:rsid w:val="00F62A0E"/>
    <w:rsid w:val="00F62B1F"/>
    <w:rsid w:val="00F64FF7"/>
    <w:rsid w:val="00F66199"/>
    <w:rsid w:val="00F7260B"/>
    <w:rsid w:val="00F759D9"/>
    <w:rsid w:val="00F76DED"/>
    <w:rsid w:val="00F8499B"/>
    <w:rsid w:val="00F857B7"/>
    <w:rsid w:val="00F85DB3"/>
    <w:rsid w:val="00F86327"/>
    <w:rsid w:val="00F865A9"/>
    <w:rsid w:val="00F87098"/>
    <w:rsid w:val="00F9092F"/>
    <w:rsid w:val="00F91022"/>
    <w:rsid w:val="00F92FC9"/>
    <w:rsid w:val="00F966CD"/>
    <w:rsid w:val="00FA0E5C"/>
    <w:rsid w:val="00FA0FB1"/>
    <w:rsid w:val="00FA650B"/>
    <w:rsid w:val="00FB2E5B"/>
    <w:rsid w:val="00FB4C6B"/>
    <w:rsid w:val="00FB5670"/>
    <w:rsid w:val="00FB753F"/>
    <w:rsid w:val="00FC1B48"/>
    <w:rsid w:val="00FC3307"/>
    <w:rsid w:val="00FC7AB7"/>
    <w:rsid w:val="00FD2808"/>
    <w:rsid w:val="00FD3B1A"/>
    <w:rsid w:val="00FD68A1"/>
    <w:rsid w:val="00FE00AA"/>
    <w:rsid w:val="00FE1B79"/>
    <w:rsid w:val="00FE6FC7"/>
    <w:rsid w:val="00FE73FF"/>
    <w:rsid w:val="00FF1274"/>
    <w:rsid w:val="00FF2B57"/>
    <w:rsid w:val="00FF3E3C"/>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7A0B3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paragraph" w:styleId="Heading2">
    <w:name w:val="heading 2"/>
    <w:basedOn w:val="Normal"/>
    <w:link w:val="Heading2Char"/>
    <w:uiPriority w:val="9"/>
    <w:qFormat/>
    <w:locked/>
    <w:rsid w:val="006F18B4"/>
    <w:pPr>
      <w:spacing w:before="100" w:beforeAutospacing="1" w:after="100" w:afterAutospacing="1" w:line="240" w:lineRule="auto"/>
      <w:outlineLvl w:val="1"/>
    </w:pPr>
    <w:rPr>
      <w:rFonts w:ascii="Times New Roman" w:hAnsi="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uiPriority w:val="99"/>
    <w:rsid w:val="001A2A47"/>
    <w:pPr>
      <w:spacing w:before="2" w:after="2" w:line="20" w:lineRule="exact"/>
      <w:ind w:left="2000" w:right="2000" w:firstLine="2000"/>
    </w:pPr>
    <w:rPr>
      <w:rFonts w:ascii="MLStat" w:hAnsi="MLStat"/>
      <w:noProof/>
      <w:sz w:val="2"/>
    </w:rPr>
  </w:style>
  <w:style w:type="paragraph" w:styleId="Header">
    <w:name w:val="header"/>
    <w:basedOn w:val="Normal"/>
    <w:link w:val="HeaderChar"/>
    <w:uiPriority w:val="99"/>
    <w:rsid w:val="001A2A47"/>
    <w:pPr>
      <w:tabs>
        <w:tab w:val="center" w:pos="4153"/>
        <w:tab w:val="right" w:pos="8306"/>
      </w:tabs>
    </w:pPr>
  </w:style>
  <w:style w:type="character" w:customStyle="1" w:styleId="HeaderChar">
    <w:name w:val="Header Char"/>
    <w:link w:val="Header"/>
    <w:uiPriority w:val="99"/>
    <w:semiHidden/>
    <w:rsid w:val="00CF589A"/>
    <w:rPr>
      <w:rFonts w:ascii="Bosch Office Sans" w:hAnsi="Bosch Office Sans"/>
      <w:sz w:val="21"/>
      <w:szCs w:val="21"/>
      <w:lang w:val="en-US" w:eastAsia="en-US"/>
    </w:rPr>
  </w:style>
  <w:style w:type="paragraph" w:styleId="Footer">
    <w:name w:val="footer"/>
    <w:basedOn w:val="Normal"/>
    <w:link w:val="FooterChar"/>
    <w:uiPriority w:val="99"/>
    <w:rsid w:val="001A2A47"/>
    <w:pPr>
      <w:tabs>
        <w:tab w:val="center" w:pos="4153"/>
        <w:tab w:val="right" w:pos="8306"/>
      </w:tabs>
    </w:pPr>
  </w:style>
  <w:style w:type="character" w:customStyle="1" w:styleId="FooterChar">
    <w:name w:val="Footer Char"/>
    <w:link w:val="Footer"/>
    <w:uiPriority w:val="99"/>
    <w:semiHidden/>
    <w:rsid w:val="00CF589A"/>
    <w:rPr>
      <w:rFonts w:ascii="Bosch Office Sans" w:hAnsi="Bosch Office Sans"/>
      <w:sz w:val="21"/>
      <w:szCs w:val="21"/>
      <w:lang w:val="en-US" w:eastAsia="en-US"/>
    </w:r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uiPriority w:val="99"/>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uiPriority w:val="99"/>
    <w:rsid w:val="006C01C8"/>
    <w:pPr>
      <w:spacing w:before="100" w:beforeAutospacing="1" w:after="100" w:afterAutospacing="1" w:line="240" w:lineRule="auto"/>
    </w:pPr>
    <w:rPr>
      <w:sz w:val="24"/>
      <w:szCs w:val="24"/>
      <w:lang w:eastAsia="de-DE"/>
    </w:rPr>
  </w:style>
  <w:style w:type="character" w:styleId="Hyperlink">
    <w:name w:val="Hyperlink"/>
    <w:uiPriority w:val="99"/>
    <w:rsid w:val="001A2A47"/>
    <w:rPr>
      <w:rFonts w:cs="Times New Roman"/>
      <w:color w:val="0000FF"/>
      <w:u w:val="single"/>
    </w:rPr>
  </w:style>
  <w:style w:type="paragraph" w:styleId="BalloonText">
    <w:name w:val="Balloon Text"/>
    <w:basedOn w:val="Normal"/>
    <w:link w:val="BalloonTextChar"/>
    <w:uiPriority w:val="99"/>
    <w:semiHidden/>
    <w:rsid w:val="001A2A47"/>
    <w:rPr>
      <w:rFonts w:ascii="Tahoma" w:hAnsi="Tahoma" w:cs="Tahoma"/>
      <w:sz w:val="16"/>
      <w:szCs w:val="16"/>
    </w:rPr>
  </w:style>
  <w:style w:type="character" w:customStyle="1" w:styleId="BalloonTextChar">
    <w:name w:val="Balloon Text Char"/>
    <w:link w:val="BalloonText"/>
    <w:uiPriority w:val="99"/>
    <w:semiHidden/>
    <w:rsid w:val="00CF589A"/>
    <w:rPr>
      <w:sz w:val="0"/>
      <w:szCs w:val="0"/>
      <w:lang w:val="en-US" w:eastAsia="en-US"/>
    </w:rPr>
  </w:style>
  <w:style w:type="character" w:styleId="FollowedHyperlink">
    <w:name w:val="FollowedHyperlink"/>
    <w:uiPriority w:val="99"/>
    <w:rsid w:val="001B0CCE"/>
    <w:rPr>
      <w:rFonts w:cs="Times New Roman"/>
      <w:color w:val="606420"/>
      <w:u w:val="single"/>
    </w:rPr>
  </w:style>
  <w:style w:type="paragraph" w:customStyle="1" w:styleId="Default">
    <w:name w:val="Default"/>
    <w:uiPriority w:val="99"/>
    <w:rsid w:val="006D280E"/>
    <w:pPr>
      <w:autoSpaceDE w:val="0"/>
      <w:autoSpaceDN w:val="0"/>
      <w:adjustRightInd w:val="0"/>
    </w:pPr>
    <w:rPr>
      <w:rFonts w:ascii="Bosch Office Sans" w:hAnsi="Bosch Office Sans" w:cs="Bosch Office Sans"/>
      <w:color w:val="000000"/>
      <w:sz w:val="24"/>
      <w:szCs w:val="24"/>
      <w:lang w:val="de-DE" w:eastAsia="de-DE"/>
    </w:rPr>
  </w:style>
  <w:style w:type="paragraph" w:styleId="ListParagraph">
    <w:name w:val="List Paragraph"/>
    <w:basedOn w:val="Normal"/>
    <w:uiPriority w:val="99"/>
    <w:qFormat/>
    <w:rsid w:val="00AC5B95"/>
    <w:pPr>
      <w:spacing w:line="295" w:lineRule="atLeast"/>
      <w:ind w:left="720"/>
      <w:contextualSpacing/>
    </w:pPr>
    <w:rPr>
      <w:sz w:val="22"/>
      <w:szCs w:val="22"/>
      <w:lang w:val="de-DE"/>
    </w:rPr>
  </w:style>
  <w:style w:type="character" w:styleId="CommentReference">
    <w:name w:val="annotation reference"/>
    <w:uiPriority w:val="99"/>
    <w:semiHidden/>
    <w:rsid w:val="009D0FEC"/>
    <w:rPr>
      <w:rFonts w:cs="Times New Roman"/>
      <w:sz w:val="16"/>
      <w:szCs w:val="16"/>
    </w:rPr>
  </w:style>
  <w:style w:type="paragraph" w:styleId="CommentText">
    <w:name w:val="annotation text"/>
    <w:basedOn w:val="Normal"/>
    <w:link w:val="CommentTextChar"/>
    <w:uiPriority w:val="99"/>
    <w:semiHidden/>
    <w:rsid w:val="009D0FEC"/>
    <w:pPr>
      <w:spacing w:line="240" w:lineRule="auto"/>
    </w:pPr>
    <w:rPr>
      <w:sz w:val="20"/>
      <w:szCs w:val="20"/>
    </w:rPr>
  </w:style>
  <w:style w:type="character" w:customStyle="1" w:styleId="CommentTextChar">
    <w:name w:val="Comment Text Char"/>
    <w:link w:val="CommentText"/>
    <w:uiPriority w:val="99"/>
    <w:semiHidden/>
    <w:locked/>
    <w:rsid w:val="009D0FEC"/>
    <w:rPr>
      <w:rFonts w:ascii="Bosch Office Sans" w:hAnsi="Bosch Office Sans" w:cs="Times New Roman"/>
      <w:lang w:val="en-US" w:eastAsia="en-US"/>
    </w:rPr>
  </w:style>
  <w:style w:type="paragraph" w:styleId="CommentSubject">
    <w:name w:val="annotation subject"/>
    <w:basedOn w:val="CommentText"/>
    <w:next w:val="CommentText"/>
    <w:link w:val="CommentSubjectChar"/>
    <w:uiPriority w:val="99"/>
    <w:semiHidden/>
    <w:rsid w:val="009D0FEC"/>
    <w:rPr>
      <w:b/>
      <w:bCs/>
    </w:rPr>
  </w:style>
  <w:style w:type="character" w:customStyle="1" w:styleId="CommentSubjectChar">
    <w:name w:val="Comment Subject Char"/>
    <w:link w:val="CommentSubject"/>
    <w:uiPriority w:val="99"/>
    <w:semiHidden/>
    <w:locked/>
    <w:rsid w:val="009D0FEC"/>
    <w:rPr>
      <w:rFonts w:ascii="Bosch Office Sans" w:hAnsi="Bosch Office Sans" w:cs="Times New Roman"/>
      <w:b/>
      <w:bCs/>
      <w:lang w:val="en-US" w:eastAsia="en-US"/>
    </w:rPr>
  </w:style>
  <w:style w:type="paragraph" w:styleId="Revision">
    <w:name w:val="Revision"/>
    <w:hidden/>
    <w:uiPriority w:val="99"/>
    <w:semiHidden/>
    <w:rsid w:val="00B1083A"/>
    <w:rPr>
      <w:rFonts w:ascii="Bosch Office Sans" w:hAnsi="Bosch Office Sans"/>
      <w:sz w:val="21"/>
      <w:szCs w:val="21"/>
      <w:lang w:val="en-US" w:eastAsia="en-US"/>
    </w:rPr>
  </w:style>
  <w:style w:type="character" w:customStyle="1" w:styleId="Heading2Char">
    <w:name w:val="Heading 2 Char"/>
    <w:basedOn w:val="DefaultParagraphFont"/>
    <w:link w:val="Heading2"/>
    <w:uiPriority w:val="9"/>
    <w:rsid w:val="006F18B4"/>
    <w:rPr>
      <w:b/>
      <w:bCs/>
      <w:sz w:val="36"/>
      <w:szCs w:val="36"/>
    </w:rPr>
  </w:style>
  <w:style w:type="paragraph" w:styleId="NormalWeb">
    <w:name w:val="Normal (Web)"/>
    <w:basedOn w:val="Normal"/>
    <w:uiPriority w:val="99"/>
    <w:unhideWhenUsed/>
    <w:rsid w:val="006F18B4"/>
    <w:pPr>
      <w:spacing w:before="100" w:beforeAutospacing="1" w:after="100" w:afterAutospacing="1" w:line="240" w:lineRule="auto"/>
    </w:pPr>
    <w:rPr>
      <w:rFonts w:ascii="Times New Roman" w:hAnsi="Times New Roman"/>
      <w:sz w:val="24"/>
      <w:szCs w:val="24"/>
      <w:lang w:val="en-GB" w:eastAsia="en-GB"/>
    </w:rPr>
  </w:style>
  <w:style w:type="character" w:customStyle="1" w:styleId="apple-converted-space">
    <w:name w:val="apple-converted-space"/>
    <w:basedOn w:val="DefaultParagraphFont"/>
    <w:rsid w:val="006F18B4"/>
  </w:style>
  <w:style w:type="paragraph" w:styleId="FootnoteText">
    <w:name w:val="footnote text"/>
    <w:basedOn w:val="Normal"/>
    <w:link w:val="FootnoteTextChar"/>
    <w:uiPriority w:val="99"/>
    <w:unhideWhenUsed/>
    <w:rsid w:val="00584922"/>
    <w:pPr>
      <w:spacing w:line="240" w:lineRule="auto"/>
    </w:pPr>
    <w:rPr>
      <w:sz w:val="24"/>
      <w:szCs w:val="24"/>
    </w:rPr>
  </w:style>
  <w:style w:type="character" w:customStyle="1" w:styleId="FootnoteTextChar">
    <w:name w:val="Footnote Text Char"/>
    <w:basedOn w:val="DefaultParagraphFont"/>
    <w:link w:val="FootnoteText"/>
    <w:uiPriority w:val="99"/>
    <w:rsid w:val="00584922"/>
    <w:rPr>
      <w:rFonts w:ascii="Bosch Office Sans" w:hAnsi="Bosch Office Sans"/>
      <w:sz w:val="24"/>
      <w:szCs w:val="24"/>
      <w:lang w:val="en-US" w:eastAsia="en-US"/>
    </w:rPr>
  </w:style>
  <w:style w:type="character" w:styleId="FootnoteReference">
    <w:name w:val="footnote reference"/>
    <w:basedOn w:val="DefaultParagraphFont"/>
    <w:uiPriority w:val="99"/>
    <w:unhideWhenUsed/>
    <w:rsid w:val="00584922"/>
    <w:rPr>
      <w:vertAlign w:val="superscript"/>
    </w:rPr>
  </w:style>
  <w:style w:type="paragraph" w:customStyle="1" w:styleId="Strapline">
    <w:name w:val="Strapline"/>
    <w:basedOn w:val="Normal"/>
    <w:rsid w:val="00705552"/>
    <w:pPr>
      <w:tabs>
        <w:tab w:val="num" w:pos="360"/>
      </w:tabs>
      <w:ind w:left="360" w:hanging="360"/>
    </w:pPr>
  </w:style>
  <w:style w:type="character" w:styleId="UnresolvedMention">
    <w:name w:val="Unresolved Mention"/>
    <w:basedOn w:val="DefaultParagraphFont"/>
    <w:uiPriority w:val="99"/>
    <w:rsid w:val="004F6A4A"/>
    <w:rPr>
      <w:color w:val="808080"/>
      <w:shd w:val="clear" w:color="auto" w:fill="E6E6E6"/>
    </w:rPr>
  </w:style>
  <w:style w:type="paragraph" w:customStyle="1" w:styleId="Untertitel1">
    <w:name w:val="Untertitel1"/>
    <w:basedOn w:val="Normal"/>
    <w:next w:val="Normal"/>
    <w:rsid w:val="00C4415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27838">
      <w:bodyDiv w:val="1"/>
      <w:marLeft w:val="0"/>
      <w:marRight w:val="0"/>
      <w:marTop w:val="0"/>
      <w:marBottom w:val="0"/>
      <w:divBdr>
        <w:top w:val="none" w:sz="0" w:space="0" w:color="auto"/>
        <w:left w:val="none" w:sz="0" w:space="0" w:color="auto"/>
        <w:bottom w:val="none" w:sz="0" w:space="0" w:color="auto"/>
        <w:right w:val="none" w:sz="0" w:space="0" w:color="auto"/>
      </w:divBdr>
    </w:div>
    <w:div w:id="157770619">
      <w:bodyDiv w:val="1"/>
      <w:marLeft w:val="0"/>
      <w:marRight w:val="0"/>
      <w:marTop w:val="0"/>
      <w:marBottom w:val="0"/>
      <w:divBdr>
        <w:top w:val="none" w:sz="0" w:space="0" w:color="auto"/>
        <w:left w:val="none" w:sz="0" w:space="0" w:color="auto"/>
        <w:bottom w:val="none" w:sz="0" w:space="0" w:color="auto"/>
        <w:right w:val="none" w:sz="0" w:space="0" w:color="auto"/>
      </w:divBdr>
    </w:div>
    <w:div w:id="280067086">
      <w:bodyDiv w:val="1"/>
      <w:marLeft w:val="0"/>
      <w:marRight w:val="0"/>
      <w:marTop w:val="0"/>
      <w:marBottom w:val="0"/>
      <w:divBdr>
        <w:top w:val="none" w:sz="0" w:space="0" w:color="auto"/>
        <w:left w:val="none" w:sz="0" w:space="0" w:color="auto"/>
        <w:bottom w:val="none" w:sz="0" w:space="0" w:color="auto"/>
        <w:right w:val="none" w:sz="0" w:space="0" w:color="auto"/>
      </w:divBdr>
    </w:div>
    <w:div w:id="414860267">
      <w:bodyDiv w:val="1"/>
      <w:marLeft w:val="0"/>
      <w:marRight w:val="0"/>
      <w:marTop w:val="0"/>
      <w:marBottom w:val="0"/>
      <w:divBdr>
        <w:top w:val="none" w:sz="0" w:space="0" w:color="auto"/>
        <w:left w:val="none" w:sz="0" w:space="0" w:color="auto"/>
        <w:bottom w:val="none" w:sz="0" w:space="0" w:color="auto"/>
        <w:right w:val="none" w:sz="0" w:space="0" w:color="auto"/>
      </w:divBdr>
    </w:div>
    <w:div w:id="1346832606">
      <w:bodyDiv w:val="1"/>
      <w:marLeft w:val="0"/>
      <w:marRight w:val="0"/>
      <w:marTop w:val="0"/>
      <w:marBottom w:val="0"/>
      <w:divBdr>
        <w:top w:val="none" w:sz="0" w:space="0" w:color="auto"/>
        <w:left w:val="none" w:sz="0" w:space="0" w:color="auto"/>
        <w:bottom w:val="none" w:sz="0" w:space="0" w:color="auto"/>
        <w:right w:val="none" w:sz="0" w:space="0" w:color="auto"/>
      </w:divBdr>
    </w:div>
    <w:div w:id="1447583872">
      <w:marLeft w:val="0"/>
      <w:marRight w:val="0"/>
      <w:marTop w:val="0"/>
      <w:marBottom w:val="0"/>
      <w:divBdr>
        <w:top w:val="none" w:sz="0" w:space="0" w:color="auto"/>
        <w:left w:val="none" w:sz="0" w:space="0" w:color="auto"/>
        <w:bottom w:val="none" w:sz="0" w:space="0" w:color="auto"/>
        <w:right w:val="none" w:sz="0" w:space="0" w:color="auto"/>
      </w:divBdr>
    </w:div>
    <w:div w:id="1447583873">
      <w:marLeft w:val="0"/>
      <w:marRight w:val="0"/>
      <w:marTop w:val="0"/>
      <w:marBottom w:val="0"/>
      <w:divBdr>
        <w:top w:val="none" w:sz="0" w:space="0" w:color="auto"/>
        <w:left w:val="none" w:sz="0" w:space="0" w:color="auto"/>
        <w:bottom w:val="none" w:sz="0" w:space="0" w:color="auto"/>
        <w:right w:val="none" w:sz="0" w:space="0" w:color="auto"/>
      </w:divBdr>
    </w:div>
    <w:div w:id="1447583874">
      <w:marLeft w:val="0"/>
      <w:marRight w:val="0"/>
      <w:marTop w:val="0"/>
      <w:marBottom w:val="0"/>
      <w:divBdr>
        <w:top w:val="none" w:sz="0" w:space="0" w:color="auto"/>
        <w:left w:val="none" w:sz="0" w:space="0" w:color="auto"/>
        <w:bottom w:val="none" w:sz="0" w:space="0" w:color="auto"/>
        <w:right w:val="none" w:sz="0" w:space="0" w:color="auto"/>
      </w:divBdr>
    </w:div>
    <w:div w:id="1447583875">
      <w:marLeft w:val="0"/>
      <w:marRight w:val="0"/>
      <w:marTop w:val="0"/>
      <w:marBottom w:val="0"/>
      <w:divBdr>
        <w:top w:val="none" w:sz="0" w:space="0" w:color="auto"/>
        <w:left w:val="none" w:sz="0" w:space="0" w:color="auto"/>
        <w:bottom w:val="none" w:sz="0" w:space="0" w:color="auto"/>
        <w:right w:val="none" w:sz="0" w:space="0" w:color="auto"/>
      </w:divBdr>
    </w:div>
    <w:div w:id="1447583876">
      <w:marLeft w:val="0"/>
      <w:marRight w:val="0"/>
      <w:marTop w:val="0"/>
      <w:marBottom w:val="0"/>
      <w:divBdr>
        <w:top w:val="none" w:sz="0" w:space="0" w:color="auto"/>
        <w:left w:val="none" w:sz="0" w:space="0" w:color="auto"/>
        <w:bottom w:val="none" w:sz="0" w:space="0" w:color="auto"/>
        <w:right w:val="none" w:sz="0" w:space="0" w:color="auto"/>
      </w:divBdr>
    </w:div>
    <w:div w:id="1447583877">
      <w:marLeft w:val="0"/>
      <w:marRight w:val="0"/>
      <w:marTop w:val="0"/>
      <w:marBottom w:val="0"/>
      <w:divBdr>
        <w:top w:val="none" w:sz="0" w:space="0" w:color="auto"/>
        <w:left w:val="none" w:sz="0" w:space="0" w:color="auto"/>
        <w:bottom w:val="none" w:sz="0" w:space="0" w:color="auto"/>
        <w:right w:val="none" w:sz="0" w:space="0" w:color="auto"/>
      </w:divBdr>
    </w:div>
    <w:div w:id="1447583878">
      <w:marLeft w:val="0"/>
      <w:marRight w:val="0"/>
      <w:marTop w:val="0"/>
      <w:marBottom w:val="0"/>
      <w:divBdr>
        <w:top w:val="none" w:sz="0" w:space="0" w:color="auto"/>
        <w:left w:val="none" w:sz="0" w:space="0" w:color="auto"/>
        <w:bottom w:val="none" w:sz="0" w:space="0" w:color="auto"/>
        <w:right w:val="none" w:sz="0" w:space="0" w:color="auto"/>
      </w:divBdr>
    </w:div>
    <w:div w:id="1447583879">
      <w:marLeft w:val="0"/>
      <w:marRight w:val="0"/>
      <w:marTop w:val="0"/>
      <w:marBottom w:val="0"/>
      <w:divBdr>
        <w:top w:val="none" w:sz="0" w:space="0" w:color="auto"/>
        <w:left w:val="none" w:sz="0" w:space="0" w:color="auto"/>
        <w:bottom w:val="none" w:sz="0" w:space="0" w:color="auto"/>
        <w:right w:val="none" w:sz="0" w:space="0" w:color="auto"/>
      </w:divBdr>
    </w:div>
    <w:div w:id="1447583880">
      <w:marLeft w:val="0"/>
      <w:marRight w:val="0"/>
      <w:marTop w:val="0"/>
      <w:marBottom w:val="0"/>
      <w:divBdr>
        <w:top w:val="none" w:sz="0" w:space="0" w:color="auto"/>
        <w:left w:val="none" w:sz="0" w:space="0" w:color="auto"/>
        <w:bottom w:val="none" w:sz="0" w:space="0" w:color="auto"/>
        <w:right w:val="none" w:sz="0" w:space="0" w:color="auto"/>
      </w:divBdr>
    </w:div>
    <w:div w:id="1574773299">
      <w:bodyDiv w:val="1"/>
      <w:marLeft w:val="0"/>
      <w:marRight w:val="0"/>
      <w:marTop w:val="0"/>
      <w:marBottom w:val="0"/>
      <w:divBdr>
        <w:top w:val="none" w:sz="0" w:space="0" w:color="auto"/>
        <w:left w:val="none" w:sz="0" w:space="0" w:color="auto"/>
        <w:bottom w:val="none" w:sz="0" w:space="0" w:color="auto"/>
        <w:right w:val="none" w:sz="0" w:space="0" w:color="auto"/>
      </w:divBdr>
    </w:div>
    <w:div w:id="176765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ch.be/nl/be/startpage_15/country-landingpage.php" TargetMode="External"/><Relationship Id="rId13" Type="http://schemas.openxmlformats.org/officeDocument/2006/relationships/hyperlink" Target="http://www.twitter.com/BoschPress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sch-press.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tau.n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ot.bosch.com" TargetMode="External"/><Relationship Id="rId5" Type="http://schemas.openxmlformats.org/officeDocument/2006/relationships/webSettings" Target="webSettings.xml"/><Relationship Id="rId15" Type="http://schemas.openxmlformats.org/officeDocument/2006/relationships/hyperlink" Target="http://www.twitter.com/BoschBelgium" TargetMode="External"/><Relationship Id="rId10" Type="http://schemas.openxmlformats.org/officeDocument/2006/relationships/hyperlink" Target="http://www.bosch.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bosch.nl" TargetMode="External"/><Relationship Id="rId14" Type="http://schemas.openxmlformats.org/officeDocument/2006/relationships/hyperlink" Target="https://www.linkedin.com/company/bosch-belgium"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peter.detroch@bosch.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206D6-9C84-0E4A-A4F2-752FADE88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vt:lpstr>
    </vt:vector>
  </TitlesOfParts>
  <Company>Blue Lines</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Blue Lines</dc:creator>
  <cp:keywords/>
  <dc:description/>
  <cp:lastModifiedBy>Microsoft Office User</cp:lastModifiedBy>
  <cp:revision>2</cp:revision>
  <cp:lastPrinted>2017-12-22T14:26:00Z</cp:lastPrinted>
  <dcterms:created xsi:type="dcterms:W3CDTF">2018-04-03T08:14:00Z</dcterms:created>
  <dcterms:modified xsi:type="dcterms:W3CDTF">2018-04-03T08:14:00Z</dcterms:modified>
</cp:coreProperties>
</file>